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theme/themeOverride4.xml" ContentType="application/vnd.openxmlformats-officedocument.themeOverride+xml"/>
  <Override PartName="/word/theme/themeOverride2.xml" ContentType="application/vnd.openxmlformats-officedocument.themeOverride+xml"/>
  <Default Extension="jpeg" ContentType="image/jpeg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b/>
          <w:bCs/>
        </w:rPr>
        <w:id w:val="292180601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245"/>
          </w:tblGrid>
          <w:tr w:rsidR="005D76F1">
            <w:tc>
              <w:tcPr>
                <w:tcW w:w="5746" w:type="dxa"/>
              </w:tcPr>
              <w:p w:rsidR="005D76F1" w:rsidRDefault="005D76F1">
                <w:pPr>
                  <w:pStyle w:val="af1"/>
                  <w:rPr>
                    <w:b/>
                    <w:bCs/>
                  </w:rPr>
                </w:pPr>
              </w:p>
            </w:tc>
          </w:tr>
        </w:tbl>
        <w:p w:rsidR="005D76F1" w:rsidRDefault="00575C5E">
          <w:r>
            <w:rPr>
              <w:noProof/>
            </w:rPr>
            <w:pict>
              <v:group id="Группа 29" o:spid="_x0000_s1026" style="position:absolute;margin-left:0;margin-top:0;width:444.95pt;height:380.15pt;z-index:25169408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uuywQAALA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ERsYA&#10;AADbAAAADwAAAGRycy9kb3ducmV2LnhtbESPT2vCQBDF7wW/wzJCL0U3FSuSuooItS2e/HNob0N2&#10;mkSzsyG7xu237xwK3mZ4b977zWKVXKN66kLt2cDzOANFXHhbc2ngdHwbzUGFiGyx8UwGfinAajl4&#10;WGBu/Y331B9iqSSEQ44GqhjbXOtQVOQwjH1LLNqP7xxGWbtS2w5vEu4aPcmymXZYszRU2NKmouJy&#10;uDoD07DdfX6/8Pv0SV/debdP8/4rGfM4TOtXUJFSvJv/rz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ERsYAAADbAAAADwAAAAAAAAAAAAAAAACYAgAAZHJz&#10;L2Rvd25yZXYueG1sUEsFBgAAAAAEAAQA9QAAAIsDAAAAAA==&#10;" fillcolor="#a2a8c2 [2132]" stroked="f">
                  <v:fill color2="#dee1ea [756]" focusposition=",1" focussize="" colors="0 #adb3cf;.5 #ccd0e0;1 #e6e8ef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34" style="position:absolute;margin-left:0;margin-top:0;width:287.3pt;height:226.8pt;z-index:25169305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RM+QQAAP8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" o:allowincell="f">
                <v:shape id="AutoShape 25" o:spid="_x0000_s1036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svsQAAADbAAAADwAAAGRycy9kb3ducmV2LnhtbESPzWrDMBCE74W8g9hALqGWm5bQupZD&#10;CARyqcFJHmCx1j/YWjmW6jhvXxUKve0y883OprvZ9GKi0bWWFbxEMQji0uqWawXXy/H5HYTzyBp7&#10;y6TgQQ522eIpxUTbOxc0nX0tQgi7BBU03g+JlK5syKCL7EActMqOBn1Yx1rqEe8h3PRyE8dbabDl&#10;cKHBgQ4Nld3524QalXS3dTfkXxV9FPWUV/3bWiq1Ws77TxCeZv9v/qNPOnCv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aCy+xAAAANsAAAAPAAAAAAAAAAAA&#10;AAAAAKECAABkcnMvZG93bnJldi54bWxQSwUGAAAAAAQABAD5AAAAkgMAAAAA&#10;" strokecolor="#a7bfde"/>
                <v:oval id="Oval 26" o:spid="_x0000_s1035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gW8EA&#10;AADbAAAADwAAAGRycy9kb3ducmV2LnhtbERP3WrCMBS+F/YO4Qy8kZm4SRmdUcpAmDCYWh/g0Jy1&#10;1eakS1Ktb79cDHb58f2vNqPtxJV8aB1rWMwVCOLKmZZrDady+/QKIkRkg51j0nCnAJv1w2SFuXE3&#10;PtD1GGuRQjjkqKGJsc+lDFVDFsPc9cSJ+3beYkzQ19J4vKVw28lnpTJpseXU0GBP7w1Vl+NgNRTl&#10;bEnZ/oDqPP4o/vS7IX7ttJ4+jsUbiEhj/Bf/uT+Mhpc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nIFvBAAAA2wAAAA8AAAAAAAAAAAAAAAAAmAIAAGRycy9kb3du&#10;cmV2LnhtbFBLBQYAAAAABAAEAPUAAACGAwAAAAA=&#10;" fillcolor="#a2a8c2 [2132]" stroked="f">
                  <v:fill color2="#dee1ea [756]" rotate="t" focusposition=",1" focussize="" colors="0 #adb3cf;.5 #ccd0e0;1 #e6e8ef" focus="100%" type="gradientRadial"/>
                </v:oval>
                <w10:wrap anchorx="margin" anchory="page"/>
              </v:group>
            </w:pict>
          </w:r>
        </w:p>
        <w:p w:rsidR="005D76F1" w:rsidRDefault="00575C5E">
          <w:r>
            <w:rPr>
              <w:noProof/>
            </w:rPr>
            <w:pict>
              <v:group id="Группа 43" o:spid="_x0000_s1031" style="position:absolute;margin-left:0;margin-top:0;width:301.7pt;height:725.05pt;z-index:251695104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">
                <v:shape id="AutoShape 19" o:spid="_x0000_s1033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zjsQAAADbAAAADwAAAGRycy9kb3ducmV2LnhtbESPQWvCQBSE74X+h+UVvNVN2iAldZUS&#10;GqheRO2lt2f2mQSzb8PuNon/3i0UPA4z8w2zXE+mEwM531pWkM4TEMSV1S3XCr6P5fMbCB+QNXaW&#10;ScGVPKxXjw9LzLUdeU/DIdQiQtjnqKAJoc+l9FVDBv3c9sTRO1tnMETpaqkdjhFuOvmSJAtpsOW4&#10;0GBPRUPV5fBrFHxus8XmtU3L3cm4nUuv/amQP0rNnqaPdxCBpnAP/7e/tIIsg78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HOOxAAAANsAAAAPAAAAAAAAAAAA&#10;AAAAAKECAABkcnMvZG93bnJldi54bWxQSwUGAAAAAAQABAD5AAAAkgMAAAAA&#10;" strokecolor="#a7bfde"/>
                <v:oval id="Oval 15" o:spid="_x0000_s1032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z3MYA&#10;AADbAAAADwAAAGRycy9kb3ducmV2LnhtbESPT0sDMRTE74LfIbyCN5tUVOy2aVGx0B566PYPPT6S&#10;192lm5d1E7trP70RBI/DzPyGmc57V4sLtaHyrGE0VCCIjbcVFxp228X9C4gQkS3WnknDNwWYz25v&#10;pphZ3/GGLnksRIJwyFBDGWOTSRlMSQ7D0DfEyTv51mFMsi2kbbFLcFfLB6WepcOK00KJDb2XZM75&#10;l9NQvOXjg/o4dp/X9X6rzCqodWe0vhv0rxMQkfr4H/5rL62Gxyf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z3MYAAADbAAAADwAAAAAAAAAAAAAAAACYAgAAZHJz&#10;L2Rvd25yZXYueG1sUEsFBgAAAAAEAAQA9QAAAIsDAAAAAA==&#10;" fillcolor="#b1b1bd [1311]" stroked="f" strokeweight="2pt">
                  <v:fill color2="#b1b1bd [1311]" rotate="t" focusposition=".5,.5" focussize="" colors="0 #ceced9;.5 #e0e0e6;1 #efeff2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4565"/>
            <w:tblW w:w="3000" w:type="pct"/>
            <w:tblLook w:val="04A0"/>
          </w:tblPr>
          <w:tblGrid>
            <w:gridCol w:w="6245"/>
          </w:tblGrid>
          <w:tr w:rsidR="005D76F1" w:rsidTr="005D76F1">
            <w:trPr>
              <w:trHeight w:val="6663"/>
            </w:trPr>
            <w:tc>
              <w:tcPr>
                <w:tcW w:w="6245" w:type="dxa"/>
              </w:tcPr>
              <w:p w:rsidR="005D76F1" w:rsidRPr="005D76F1" w:rsidRDefault="00575C5E" w:rsidP="005D76F1">
                <w:pPr>
                  <w:pStyle w:val="af1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i/>
                    <w:color w:val="525A7D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37275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sz w:val="48"/>
                        <w:szCs w:val="48"/>
                      </w:rPr>
                      <w:t>Публичный доклад                             отдела народного образования администрации Пограничного муниципального района                    «Итоги работы системы образования                                  в 2017-2018 учебном году»</w:t>
                    </w:r>
                  </w:sdtContent>
                </w:sdt>
              </w:p>
            </w:tc>
          </w:tr>
          <w:tr w:rsidR="005D76F1" w:rsidTr="005D76F1">
            <w:tc>
              <w:tcPr>
                <w:tcW w:w="6245" w:type="dxa"/>
              </w:tcPr>
              <w:p w:rsidR="005D76F1" w:rsidRDefault="005D76F1" w:rsidP="005D76F1">
                <w:pPr>
                  <w:pStyle w:val="af1"/>
                  <w:rPr>
                    <w:color w:val="294349" w:themeColor="background2" w:themeShade="40"/>
                    <w:sz w:val="28"/>
                    <w:szCs w:val="28"/>
                  </w:rPr>
                </w:pPr>
              </w:p>
            </w:tc>
          </w:tr>
          <w:tr w:rsidR="005D76F1" w:rsidTr="005D76F1">
            <w:tc>
              <w:tcPr>
                <w:tcW w:w="6245" w:type="dxa"/>
              </w:tcPr>
              <w:p w:rsidR="005D76F1" w:rsidRDefault="005D76F1" w:rsidP="005D76F1">
                <w:pPr>
                  <w:pStyle w:val="af1"/>
                  <w:rPr>
                    <w:color w:val="294349" w:themeColor="background2" w:themeShade="40"/>
                    <w:sz w:val="28"/>
                    <w:szCs w:val="28"/>
                  </w:rPr>
                </w:pPr>
              </w:p>
            </w:tc>
          </w:tr>
          <w:tr w:rsidR="005D76F1" w:rsidTr="005D76F1">
            <w:tc>
              <w:tcPr>
                <w:tcW w:w="6245" w:type="dxa"/>
              </w:tcPr>
              <w:p w:rsidR="005D76F1" w:rsidRDefault="005D76F1" w:rsidP="005D76F1">
                <w:pPr>
                  <w:pStyle w:val="af1"/>
                </w:pPr>
              </w:p>
              <w:p w:rsidR="005D76F1" w:rsidRDefault="005D76F1" w:rsidP="005D76F1">
                <w:pPr>
                  <w:pStyle w:val="af1"/>
                </w:pPr>
              </w:p>
              <w:p w:rsidR="005D76F1" w:rsidRPr="005D76F1" w:rsidRDefault="005D76F1" w:rsidP="005D76F1">
                <w:pPr>
                  <w:pStyle w:val="af1"/>
                  <w:rPr>
                    <w:color w:val="000000" w:themeColor="text1"/>
                  </w:rPr>
                </w:pPr>
              </w:p>
              <w:p w:rsidR="005D76F1" w:rsidRDefault="005D76F1" w:rsidP="005D76F1">
                <w:pPr>
                  <w:pStyle w:val="af1"/>
                </w:pPr>
              </w:p>
              <w:p w:rsidR="005D76F1" w:rsidRDefault="005D76F1" w:rsidP="005D76F1">
                <w:pPr>
                  <w:pStyle w:val="af1"/>
                </w:pPr>
              </w:p>
              <w:p w:rsidR="005D76F1" w:rsidRDefault="005D76F1" w:rsidP="005D76F1">
                <w:pPr>
                  <w:pStyle w:val="af1"/>
                </w:pPr>
              </w:p>
              <w:p w:rsidR="005D76F1" w:rsidRDefault="005D76F1" w:rsidP="005D76F1">
                <w:pPr>
                  <w:pStyle w:val="af1"/>
                </w:pPr>
              </w:p>
              <w:p w:rsidR="005D76F1" w:rsidRDefault="005D76F1" w:rsidP="005D76F1">
                <w:pPr>
                  <w:pStyle w:val="af1"/>
                </w:pPr>
              </w:p>
              <w:p w:rsidR="005D76F1" w:rsidRDefault="005D76F1" w:rsidP="005D76F1">
                <w:pPr>
                  <w:pStyle w:val="af1"/>
                </w:pPr>
              </w:p>
            </w:tc>
          </w:tr>
          <w:tr w:rsidR="005D76F1" w:rsidTr="005D76F1">
            <w:tc>
              <w:tcPr>
                <w:tcW w:w="6245" w:type="dxa"/>
              </w:tcPr>
              <w:p w:rsidR="005D76F1" w:rsidRDefault="005D76F1" w:rsidP="005D76F1">
                <w:pPr>
                  <w:pStyle w:val="af1"/>
                </w:pPr>
              </w:p>
            </w:tc>
          </w:tr>
          <w:tr w:rsidR="005D76F1" w:rsidTr="005D76F1">
            <w:tc>
              <w:tcPr>
                <w:tcW w:w="6245" w:type="dxa"/>
              </w:tcPr>
              <w:p w:rsidR="005D76F1" w:rsidRDefault="005D76F1" w:rsidP="005D76F1">
                <w:pPr>
                  <w:pStyle w:val="af1"/>
                  <w:rPr>
                    <w:b/>
                    <w:bCs/>
                  </w:rPr>
                </w:pPr>
              </w:p>
            </w:tc>
          </w:tr>
          <w:tr w:rsidR="005D76F1" w:rsidTr="005D76F1">
            <w:sdt>
              <w:sdtPr>
                <w:rPr>
                  <w:b/>
                  <w:bCs/>
                  <w:i/>
                  <w:color w:val="3E5D78" w:themeColor="accent2" w:themeShade="80"/>
                  <w:sz w:val="40"/>
                  <w:szCs w:val="40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8-07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245" w:type="dxa"/>
                  </w:tcPr>
                  <w:p w:rsidR="005D76F1" w:rsidRDefault="002559E5" w:rsidP="005D76F1">
                    <w:pPr>
                      <w:pStyle w:val="af1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i/>
                        <w:color w:val="3E5D78" w:themeColor="accent2" w:themeShade="80"/>
                        <w:sz w:val="40"/>
                        <w:szCs w:val="40"/>
                      </w:rPr>
                      <w:t>01.07</w:t>
                    </w:r>
                    <w:r w:rsidR="00337275">
                      <w:rPr>
                        <w:b/>
                        <w:bCs/>
                        <w:i/>
                        <w:color w:val="3E5D78" w:themeColor="accent2" w:themeShade="80"/>
                        <w:sz w:val="40"/>
                        <w:szCs w:val="40"/>
                      </w:rPr>
                      <w:t>.2018</w:t>
                    </w:r>
                  </w:p>
                </w:tc>
              </w:sdtContent>
            </w:sdt>
          </w:tr>
          <w:tr w:rsidR="005D76F1" w:rsidTr="005D76F1">
            <w:tc>
              <w:tcPr>
                <w:tcW w:w="6245" w:type="dxa"/>
              </w:tcPr>
              <w:p w:rsidR="005D76F1" w:rsidRDefault="005D76F1" w:rsidP="005D76F1">
                <w:pPr>
                  <w:pStyle w:val="af1"/>
                  <w:rPr>
                    <w:b/>
                    <w:bCs/>
                  </w:rPr>
                </w:pPr>
              </w:p>
            </w:tc>
          </w:tr>
        </w:tbl>
        <w:p w:rsidR="005D76F1" w:rsidRDefault="005D76F1">
          <w:pPr>
            <w:spacing w:after="200" w:line="276" w:lineRule="auto"/>
          </w:pPr>
          <w:r>
            <w:br w:type="page"/>
          </w:r>
        </w:p>
      </w:sdtContent>
    </w:sdt>
    <w:p w:rsidR="00EB57D4" w:rsidRDefault="00243CD6" w:rsidP="00EB57D4">
      <w:pPr>
        <w:jc w:val="center"/>
        <w:rPr>
          <w:b/>
          <w:i/>
          <w:sz w:val="28"/>
          <w:szCs w:val="28"/>
        </w:rPr>
      </w:pPr>
      <w:r w:rsidRPr="00243CD6">
        <w:rPr>
          <w:b/>
          <w:i/>
          <w:sz w:val="28"/>
          <w:szCs w:val="28"/>
        </w:rPr>
        <w:lastRenderedPageBreak/>
        <w:t>Введение</w:t>
      </w:r>
    </w:p>
    <w:p w:rsidR="00D47F52" w:rsidRPr="00243CD6" w:rsidRDefault="00D47F52" w:rsidP="00EB57D4">
      <w:pPr>
        <w:jc w:val="center"/>
        <w:rPr>
          <w:b/>
          <w:i/>
          <w:sz w:val="28"/>
          <w:szCs w:val="28"/>
        </w:rPr>
      </w:pPr>
    </w:p>
    <w:p w:rsidR="00D47F52" w:rsidRDefault="00D47F52" w:rsidP="00EB57D4">
      <w:pPr>
        <w:jc w:val="center"/>
        <w:rPr>
          <w:b/>
          <w:i/>
          <w:sz w:val="28"/>
          <w:szCs w:val="28"/>
        </w:rPr>
      </w:pPr>
      <w:r w:rsidRPr="00D47F52">
        <w:rPr>
          <w:b/>
          <w:i/>
          <w:sz w:val="28"/>
          <w:szCs w:val="28"/>
        </w:rPr>
        <w:t xml:space="preserve">Общая социально-экономическая характеристика </w:t>
      </w:r>
    </w:p>
    <w:p w:rsidR="00243CD6" w:rsidRDefault="00D47F52" w:rsidP="00EB57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Пограничного муниципального района</w:t>
      </w:r>
    </w:p>
    <w:p w:rsidR="00D47F52" w:rsidRPr="00D47F52" w:rsidRDefault="00D47F52" w:rsidP="00EB57D4">
      <w:pPr>
        <w:jc w:val="center"/>
        <w:rPr>
          <w:b/>
          <w:i/>
          <w:sz w:val="28"/>
          <w:szCs w:val="28"/>
        </w:rPr>
      </w:pPr>
    </w:p>
    <w:p w:rsidR="00EB57D4" w:rsidRPr="00242E8E" w:rsidRDefault="00F877B3" w:rsidP="00F877B3">
      <w:pPr>
        <w:jc w:val="center"/>
        <w:rPr>
          <w:rFonts w:ascii="Algerian" w:hAnsi="Algerian"/>
          <w:b/>
          <w:i/>
          <w:color w:val="002060"/>
          <w:sz w:val="36"/>
          <w:szCs w:val="36"/>
        </w:rPr>
      </w:pPr>
      <w:r w:rsidRPr="00242E8E">
        <w:rPr>
          <w:b/>
          <w:i/>
          <w:color w:val="002060"/>
          <w:sz w:val="36"/>
          <w:szCs w:val="36"/>
        </w:rPr>
        <w:t>Пограничный</w:t>
      </w:r>
      <w:r w:rsidRPr="00242E8E">
        <w:rPr>
          <w:rFonts w:ascii="Algerian" w:hAnsi="Algerian"/>
          <w:b/>
          <w:i/>
          <w:color w:val="002060"/>
          <w:sz w:val="36"/>
          <w:szCs w:val="36"/>
        </w:rPr>
        <w:t xml:space="preserve"> </w:t>
      </w:r>
      <w:r w:rsidRPr="00242E8E">
        <w:rPr>
          <w:b/>
          <w:i/>
          <w:color w:val="002060"/>
          <w:sz w:val="36"/>
          <w:szCs w:val="36"/>
        </w:rPr>
        <w:t>муниципальный</w:t>
      </w:r>
      <w:r w:rsidRPr="00242E8E">
        <w:rPr>
          <w:rFonts w:ascii="Algerian" w:hAnsi="Algerian"/>
          <w:b/>
          <w:i/>
          <w:color w:val="002060"/>
          <w:sz w:val="36"/>
          <w:szCs w:val="36"/>
        </w:rPr>
        <w:t xml:space="preserve"> </w:t>
      </w:r>
      <w:r w:rsidRPr="00242E8E">
        <w:rPr>
          <w:b/>
          <w:i/>
          <w:color w:val="002060"/>
          <w:sz w:val="36"/>
          <w:szCs w:val="36"/>
        </w:rPr>
        <w:t>район</w:t>
      </w:r>
    </w:p>
    <w:p w:rsidR="00FC7253" w:rsidRDefault="00FC7253" w:rsidP="00FC7253"/>
    <w:p w:rsidR="00FC7253" w:rsidRDefault="00F877B3" w:rsidP="00F82F2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0283" cy="5457598"/>
            <wp:effectExtent l="0" t="0" r="0" b="0"/>
            <wp:docPr id="17" name="Рисунок 17" descr="X:\Шичкина\Пограничны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Шичкина\Пограничный рай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75" cy="546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51" w:rsidRDefault="00607051" w:rsidP="00F82F21">
      <w:pPr>
        <w:jc w:val="center"/>
        <w:rPr>
          <w:noProof/>
        </w:rPr>
      </w:pPr>
    </w:p>
    <w:p w:rsidR="001E4E12" w:rsidRDefault="001E4E12" w:rsidP="00E53D10">
      <w:pPr>
        <w:spacing w:line="360" w:lineRule="auto"/>
        <w:ind w:firstLine="709"/>
        <w:jc w:val="both"/>
        <w:rPr>
          <w:sz w:val="26"/>
          <w:szCs w:val="26"/>
        </w:rPr>
      </w:pPr>
      <w:r w:rsidRPr="000A42E4">
        <w:rPr>
          <w:sz w:val="26"/>
          <w:szCs w:val="26"/>
        </w:rPr>
        <w:t>Пограничный район</w:t>
      </w:r>
      <w:r>
        <w:rPr>
          <w:sz w:val="26"/>
          <w:szCs w:val="26"/>
        </w:rPr>
        <w:t xml:space="preserve"> образован в 1926 году,</w:t>
      </w:r>
      <w:r w:rsidRPr="001E4E12">
        <w:rPr>
          <w:sz w:val="26"/>
          <w:szCs w:val="26"/>
        </w:rPr>
        <w:t xml:space="preserve"> расположен на </w:t>
      </w:r>
      <w:proofErr w:type="spellStart"/>
      <w:r w:rsidRPr="001E4E12">
        <w:rPr>
          <w:sz w:val="26"/>
          <w:szCs w:val="26"/>
        </w:rPr>
        <w:t>юго</w:t>
      </w:r>
      <w:proofErr w:type="spellEnd"/>
      <w:r w:rsidRPr="001E4E12">
        <w:rPr>
          <w:sz w:val="26"/>
          <w:szCs w:val="26"/>
        </w:rPr>
        <w:t xml:space="preserve"> - западе Приморского края на границе с Китайской Народной Республикой, на расстоянии 200 км от Владивостока, 706 км от Хабаровска и граничит с </w:t>
      </w:r>
      <w:proofErr w:type="spellStart"/>
      <w:r w:rsidRPr="001E4E12">
        <w:rPr>
          <w:sz w:val="26"/>
          <w:szCs w:val="26"/>
        </w:rPr>
        <w:t>Хорольским</w:t>
      </w:r>
      <w:proofErr w:type="spellEnd"/>
      <w:r w:rsidRPr="001E4E12">
        <w:rPr>
          <w:sz w:val="26"/>
          <w:szCs w:val="26"/>
        </w:rPr>
        <w:t xml:space="preserve">, </w:t>
      </w:r>
      <w:proofErr w:type="spellStart"/>
      <w:r w:rsidRPr="001E4E12">
        <w:rPr>
          <w:sz w:val="26"/>
          <w:szCs w:val="26"/>
        </w:rPr>
        <w:t>Ханкайским</w:t>
      </w:r>
      <w:proofErr w:type="spellEnd"/>
      <w:r w:rsidRPr="001E4E12">
        <w:rPr>
          <w:sz w:val="26"/>
          <w:szCs w:val="26"/>
        </w:rPr>
        <w:t>, Октябрьским районами и Китайской Народной Республикой. Общая протяженность границ составляет примерно 352,2 км, из них 144,3 км (41%) - граница с КНР. Район пересекают международные железная и автомобильная дороги «</w:t>
      </w:r>
      <w:proofErr w:type="spellStart"/>
      <w:r w:rsidRPr="001E4E12">
        <w:rPr>
          <w:sz w:val="26"/>
          <w:szCs w:val="26"/>
        </w:rPr>
        <w:t>Суйфуньхэ</w:t>
      </w:r>
      <w:proofErr w:type="spellEnd"/>
      <w:r w:rsidRPr="001E4E12">
        <w:rPr>
          <w:sz w:val="26"/>
          <w:szCs w:val="26"/>
        </w:rPr>
        <w:t xml:space="preserve"> – Пограничный - Владивосток».</w:t>
      </w:r>
      <w:r>
        <w:rPr>
          <w:sz w:val="26"/>
          <w:szCs w:val="26"/>
        </w:rPr>
        <w:t xml:space="preserve"> </w:t>
      </w:r>
      <w:r w:rsidRPr="001E4E12">
        <w:rPr>
          <w:sz w:val="26"/>
          <w:szCs w:val="26"/>
          <w:shd w:val="clear" w:color="auto" w:fill="FFFFFF"/>
        </w:rPr>
        <w:t>Общая площадь — 2730 км².</w:t>
      </w:r>
    </w:p>
    <w:p w:rsidR="001E4E12" w:rsidRDefault="001E4E12" w:rsidP="00E53D10">
      <w:pPr>
        <w:spacing w:line="360" w:lineRule="auto"/>
        <w:ind w:firstLine="709"/>
        <w:jc w:val="both"/>
        <w:rPr>
          <w:sz w:val="26"/>
          <w:szCs w:val="26"/>
        </w:rPr>
      </w:pPr>
    </w:p>
    <w:p w:rsidR="0027294D" w:rsidRPr="004B76F9" w:rsidRDefault="001E4E12" w:rsidP="00E53D10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lastRenderedPageBreak/>
        <w:t xml:space="preserve"> </w:t>
      </w:r>
      <w:r w:rsidR="00FC7253" w:rsidRPr="004B76F9">
        <w:rPr>
          <w:sz w:val="26"/>
          <w:szCs w:val="26"/>
        </w:rPr>
        <w:t xml:space="preserve"> </w:t>
      </w:r>
      <w:r w:rsidR="00194E96" w:rsidRPr="004B76F9">
        <w:rPr>
          <w:sz w:val="26"/>
          <w:szCs w:val="26"/>
        </w:rPr>
        <w:t>На территории района н</w:t>
      </w:r>
      <w:r w:rsidR="00F877B3" w:rsidRPr="004B76F9">
        <w:rPr>
          <w:sz w:val="26"/>
          <w:szCs w:val="26"/>
        </w:rPr>
        <w:t xml:space="preserve">аходится 18 населенных пунктов: </w:t>
      </w:r>
      <w:proofErr w:type="spellStart"/>
      <w:r w:rsidR="00F877B3" w:rsidRPr="004B76F9">
        <w:rPr>
          <w:sz w:val="26"/>
          <w:szCs w:val="26"/>
        </w:rPr>
        <w:t>пгт</w:t>
      </w:r>
      <w:proofErr w:type="spellEnd"/>
      <w:r w:rsidR="00F877B3" w:rsidRPr="004B76F9">
        <w:rPr>
          <w:sz w:val="26"/>
          <w:szCs w:val="26"/>
        </w:rPr>
        <w:t xml:space="preserve">. </w:t>
      </w:r>
      <w:proofErr w:type="gramStart"/>
      <w:r w:rsidR="00F877B3" w:rsidRPr="004B76F9">
        <w:rPr>
          <w:sz w:val="26"/>
          <w:szCs w:val="26"/>
        </w:rPr>
        <w:t>Пограничный</w:t>
      </w:r>
      <w:proofErr w:type="gramEnd"/>
      <w:r w:rsidR="00F877B3" w:rsidRPr="004B76F9">
        <w:rPr>
          <w:sz w:val="26"/>
          <w:szCs w:val="26"/>
        </w:rPr>
        <w:t xml:space="preserve">, </w:t>
      </w:r>
      <w:r w:rsidRPr="004B76F9">
        <w:rPr>
          <w:sz w:val="26"/>
          <w:szCs w:val="26"/>
        </w:rPr>
        <w:t xml:space="preserve">          </w:t>
      </w:r>
      <w:r w:rsidR="00194E96" w:rsidRPr="004B76F9">
        <w:rPr>
          <w:sz w:val="26"/>
          <w:szCs w:val="26"/>
        </w:rPr>
        <w:t xml:space="preserve">1 </w:t>
      </w:r>
      <w:r w:rsidR="00F877B3" w:rsidRPr="004B76F9">
        <w:rPr>
          <w:sz w:val="26"/>
          <w:szCs w:val="26"/>
        </w:rPr>
        <w:t>городское пос</w:t>
      </w:r>
      <w:r w:rsidR="003769F8" w:rsidRPr="004B76F9">
        <w:rPr>
          <w:sz w:val="26"/>
          <w:szCs w:val="26"/>
        </w:rPr>
        <w:t>еление (7 населенных пунктов), 2</w:t>
      </w:r>
      <w:r w:rsidR="00F877B3" w:rsidRPr="004B76F9">
        <w:rPr>
          <w:sz w:val="26"/>
          <w:szCs w:val="26"/>
        </w:rPr>
        <w:t xml:space="preserve"> сельских по</w:t>
      </w:r>
      <w:r w:rsidR="0027294D" w:rsidRPr="004B76F9">
        <w:rPr>
          <w:sz w:val="26"/>
          <w:szCs w:val="26"/>
        </w:rPr>
        <w:t xml:space="preserve">селения (10 населенных пунктов). </w:t>
      </w:r>
      <w:r w:rsidR="003769F8" w:rsidRPr="004B76F9">
        <w:rPr>
          <w:sz w:val="26"/>
          <w:szCs w:val="26"/>
        </w:rPr>
        <w:t xml:space="preserve"> </w:t>
      </w:r>
    </w:p>
    <w:p w:rsidR="00FE7B3F" w:rsidRPr="004B76F9" w:rsidRDefault="0027294D" w:rsidP="0027294D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>Численность населения Пограничного района</w:t>
      </w:r>
      <w:r w:rsidR="001D2291" w:rsidRPr="004B76F9">
        <w:rPr>
          <w:sz w:val="26"/>
          <w:szCs w:val="26"/>
        </w:rPr>
        <w:t xml:space="preserve"> по состоянию на 1 января </w:t>
      </w:r>
      <w:r w:rsidR="0089731F" w:rsidRPr="004B76F9">
        <w:rPr>
          <w:sz w:val="26"/>
          <w:szCs w:val="26"/>
        </w:rPr>
        <w:t>2018</w:t>
      </w:r>
      <w:r w:rsidRPr="004B76F9">
        <w:rPr>
          <w:sz w:val="26"/>
          <w:szCs w:val="26"/>
        </w:rPr>
        <w:t xml:space="preserve"> года  </w:t>
      </w:r>
      <w:r w:rsidR="001D2291" w:rsidRPr="004B76F9">
        <w:rPr>
          <w:sz w:val="26"/>
          <w:szCs w:val="26"/>
        </w:rPr>
        <w:t xml:space="preserve"> </w:t>
      </w:r>
      <w:r w:rsidRPr="004B76F9">
        <w:rPr>
          <w:sz w:val="26"/>
          <w:szCs w:val="26"/>
        </w:rPr>
        <w:t xml:space="preserve"> составила</w:t>
      </w:r>
      <w:r w:rsidR="00FE7B3F" w:rsidRPr="004B76F9">
        <w:rPr>
          <w:sz w:val="26"/>
          <w:szCs w:val="26"/>
        </w:rPr>
        <w:t xml:space="preserve"> 22440</w:t>
      </w:r>
      <w:r w:rsidRPr="004B76F9">
        <w:rPr>
          <w:sz w:val="26"/>
          <w:szCs w:val="26"/>
        </w:rPr>
        <w:t xml:space="preserve"> </w:t>
      </w:r>
      <w:r w:rsidR="00FE7B3F" w:rsidRPr="004B76F9">
        <w:rPr>
          <w:sz w:val="26"/>
          <w:szCs w:val="26"/>
        </w:rPr>
        <w:t>(</w:t>
      </w:r>
      <w:r w:rsidR="0089731F" w:rsidRPr="004B76F9">
        <w:rPr>
          <w:sz w:val="26"/>
          <w:szCs w:val="26"/>
        </w:rPr>
        <w:t xml:space="preserve">01.01.2017 г. - </w:t>
      </w:r>
      <w:r w:rsidR="00FE7B3F" w:rsidRPr="004B76F9">
        <w:rPr>
          <w:sz w:val="26"/>
          <w:szCs w:val="26"/>
        </w:rPr>
        <w:t>22542</w:t>
      </w:r>
      <w:r w:rsidRPr="004B76F9">
        <w:rPr>
          <w:sz w:val="26"/>
          <w:szCs w:val="26"/>
        </w:rPr>
        <w:t xml:space="preserve">  чел</w:t>
      </w:r>
      <w:r w:rsidR="0089731F" w:rsidRPr="004B76F9">
        <w:rPr>
          <w:sz w:val="26"/>
          <w:szCs w:val="26"/>
        </w:rPr>
        <w:t>)</w:t>
      </w:r>
      <w:r w:rsidRPr="004B76F9">
        <w:rPr>
          <w:sz w:val="26"/>
          <w:szCs w:val="26"/>
        </w:rPr>
        <w:t xml:space="preserve">. </w:t>
      </w:r>
      <w:r w:rsidR="00FE7B3F" w:rsidRPr="004B76F9">
        <w:rPr>
          <w:sz w:val="26"/>
          <w:szCs w:val="26"/>
        </w:rPr>
        <w:t>В 2017 году в районе родилось 255 чел. (в 2016 году – 282 чел.), умерло 247 чел. (в 2016 году - 274 чел.). Естественный прирост составил 8 чел. (2016 год - 8 чел.).</w:t>
      </w:r>
    </w:p>
    <w:p w:rsidR="002F4777" w:rsidRDefault="00FE7B3F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>В 2017 году миграционная убыль увеличилась по сравнению с 2016 годом и составила 110 чел.: прибыло в район 1188 чел., убыло - 1298 чел. (в 2016 году - миграционная убыль составила 26 чел.: прибыло в райо</w:t>
      </w:r>
      <w:r w:rsidR="002F4777">
        <w:rPr>
          <w:sz w:val="26"/>
          <w:szCs w:val="26"/>
        </w:rPr>
        <w:t>н 1159 чел., выбыло 1185 чел.).</w:t>
      </w:r>
    </w:p>
    <w:p w:rsidR="0027294D" w:rsidRPr="004B76F9" w:rsidRDefault="00FE7B3F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>Средняя численность работающих в крупных и средних организациях в январе - декабре 2017 года составила 2705 чел. или 92 % к 2016 году.</w:t>
      </w:r>
    </w:p>
    <w:p w:rsidR="00FE7B3F" w:rsidRPr="004B76F9" w:rsidRDefault="00FE7B3F" w:rsidP="00FE7B3F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>По состоянию на 01.01.2018 численность официально зарегистрированных безработных составила 155 чел. или 72 % к аналогичному периоду прошлого года (216 чел. - на 1 января 2017 года), численность безработных, которым  назначено пособие по безработице - 128 чел. или 74 % к аналогичному периоду прошлого года.</w:t>
      </w:r>
    </w:p>
    <w:p w:rsidR="00FE7B3F" w:rsidRPr="004B76F9" w:rsidRDefault="00FE7B3F" w:rsidP="00FE7B3F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>Уровень безработицы на 01.01.2018 составил 1,4 % (на 01.01.2017 - 1,7 %). Заявленная организациями потребность в работниках на конец отчетного периода составляет 484 единицы (на 01.01.2017 - 436 единиц).</w:t>
      </w:r>
    </w:p>
    <w:p w:rsidR="00FE7B3F" w:rsidRPr="004B76F9" w:rsidRDefault="00FE7B3F" w:rsidP="00FE7B3F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 xml:space="preserve">В Статистическом регистре хозяйствующих субъектов на 01.01.2018 учтены 272 предприятия и организации всех видов экономической деятельности, что на 38 предприятий меньше, чем на ту же дату прошлого года. По состоянию на 01.01.2018 зарегистрировано 363 индивидуальных предпринимателя (на 01.01.2017 года – 362). </w:t>
      </w:r>
    </w:p>
    <w:p w:rsidR="00FE7B3F" w:rsidRDefault="00FE7B3F" w:rsidP="00FE7B3F">
      <w:pPr>
        <w:spacing w:line="360" w:lineRule="auto"/>
        <w:ind w:firstLine="709"/>
        <w:jc w:val="both"/>
        <w:rPr>
          <w:sz w:val="26"/>
          <w:szCs w:val="26"/>
        </w:rPr>
      </w:pPr>
      <w:r w:rsidRPr="004B76F9">
        <w:rPr>
          <w:sz w:val="26"/>
          <w:szCs w:val="26"/>
        </w:rPr>
        <w:t>Экономика муниципального района представлена следующими отраслями: розничная торговля, промышленное производство, сельское хозяйство, платные услуги населению, общественное питание, строительство.</w:t>
      </w:r>
    </w:p>
    <w:p w:rsidR="004B390A" w:rsidRDefault="004B390A" w:rsidP="00FE7B3F">
      <w:pPr>
        <w:spacing w:line="360" w:lineRule="auto"/>
        <w:ind w:firstLine="709"/>
        <w:jc w:val="both"/>
        <w:rPr>
          <w:sz w:val="26"/>
          <w:szCs w:val="26"/>
        </w:rPr>
      </w:pPr>
    </w:p>
    <w:p w:rsidR="004B390A" w:rsidRDefault="004B390A" w:rsidP="00FE7B3F">
      <w:pPr>
        <w:spacing w:line="360" w:lineRule="auto"/>
        <w:ind w:firstLine="709"/>
        <w:jc w:val="both"/>
        <w:rPr>
          <w:sz w:val="26"/>
          <w:szCs w:val="26"/>
        </w:rPr>
      </w:pPr>
    </w:p>
    <w:p w:rsidR="004B390A" w:rsidRDefault="004B390A" w:rsidP="00FE7B3F">
      <w:pPr>
        <w:spacing w:line="360" w:lineRule="auto"/>
        <w:ind w:firstLine="709"/>
        <w:jc w:val="both"/>
        <w:rPr>
          <w:sz w:val="26"/>
          <w:szCs w:val="26"/>
        </w:rPr>
      </w:pPr>
    </w:p>
    <w:p w:rsidR="004B390A" w:rsidRDefault="004B390A" w:rsidP="00FE7B3F">
      <w:pPr>
        <w:spacing w:line="360" w:lineRule="auto"/>
        <w:ind w:firstLine="709"/>
        <w:jc w:val="both"/>
        <w:rPr>
          <w:sz w:val="26"/>
          <w:szCs w:val="26"/>
        </w:rPr>
      </w:pPr>
    </w:p>
    <w:p w:rsidR="004B390A" w:rsidRDefault="004B390A" w:rsidP="00FE7B3F">
      <w:pPr>
        <w:spacing w:line="360" w:lineRule="auto"/>
        <w:ind w:firstLine="709"/>
        <w:jc w:val="both"/>
        <w:rPr>
          <w:sz w:val="26"/>
          <w:szCs w:val="26"/>
        </w:rPr>
      </w:pPr>
    </w:p>
    <w:p w:rsidR="004B390A" w:rsidRPr="004B76F9" w:rsidRDefault="004B390A" w:rsidP="00FE7B3F">
      <w:pPr>
        <w:spacing w:line="360" w:lineRule="auto"/>
        <w:ind w:firstLine="709"/>
        <w:jc w:val="both"/>
        <w:rPr>
          <w:sz w:val="26"/>
          <w:szCs w:val="26"/>
        </w:rPr>
      </w:pPr>
    </w:p>
    <w:p w:rsidR="001D2291" w:rsidRPr="00F35A2D" w:rsidRDefault="001D2291" w:rsidP="00E53D10">
      <w:pPr>
        <w:jc w:val="both"/>
        <w:rPr>
          <w:b/>
          <w:sz w:val="26"/>
        </w:rPr>
      </w:pPr>
    </w:p>
    <w:p w:rsidR="005958E9" w:rsidRPr="00D47F52" w:rsidRDefault="00D47F52" w:rsidP="00D47F52">
      <w:pPr>
        <w:jc w:val="center"/>
        <w:rPr>
          <w:b/>
          <w:color w:val="34343E" w:themeColor="text2" w:themeShade="BF"/>
          <w:sz w:val="28"/>
          <w:szCs w:val="28"/>
        </w:rPr>
      </w:pPr>
      <w:r w:rsidRPr="00D47F52">
        <w:rPr>
          <w:b/>
          <w:color w:val="34343E" w:themeColor="text2" w:themeShade="BF"/>
          <w:sz w:val="28"/>
          <w:szCs w:val="28"/>
        </w:rPr>
        <w:lastRenderedPageBreak/>
        <w:t xml:space="preserve">1. </w:t>
      </w:r>
      <w:r w:rsidRPr="00D47F52">
        <w:rPr>
          <w:b/>
          <w:sz w:val="28"/>
          <w:szCs w:val="28"/>
        </w:rPr>
        <w:t>Цели и задачи системы образования района</w:t>
      </w:r>
    </w:p>
    <w:p w:rsidR="00D47F52" w:rsidRPr="00E53D10" w:rsidRDefault="00D47F52" w:rsidP="00601425">
      <w:pPr>
        <w:rPr>
          <w:b/>
          <w:i/>
          <w:sz w:val="26"/>
        </w:rPr>
      </w:pPr>
    </w:p>
    <w:p w:rsidR="00F8320C" w:rsidRPr="00F8320C" w:rsidRDefault="008D4A98" w:rsidP="00F8320C">
      <w:pPr>
        <w:spacing w:line="360" w:lineRule="auto"/>
        <w:ind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>Сфера образования выступает в качестве одной из основных отраслей, призванных обеспечивать высокое качество жизни населения. Одним из</w:t>
      </w:r>
      <w:r w:rsidR="00F8320C" w:rsidRPr="00F8320C">
        <w:rPr>
          <w:sz w:val="26"/>
          <w:szCs w:val="26"/>
        </w:rPr>
        <w:t xml:space="preserve"> основных принципов муниципальной политики в области образования в 201</w:t>
      </w:r>
      <w:r w:rsidR="0089731F">
        <w:rPr>
          <w:sz w:val="26"/>
          <w:szCs w:val="26"/>
        </w:rPr>
        <w:t>7</w:t>
      </w:r>
      <w:r w:rsidR="00F8320C" w:rsidRPr="00F8320C">
        <w:rPr>
          <w:sz w:val="26"/>
          <w:szCs w:val="26"/>
        </w:rPr>
        <w:t xml:space="preserve"> году являлось создание условий для получения доступного качественного образования современного уровня, а </w:t>
      </w:r>
      <w:r w:rsidR="001D2291">
        <w:rPr>
          <w:sz w:val="26"/>
          <w:szCs w:val="26"/>
        </w:rPr>
        <w:t>именно:</w:t>
      </w:r>
    </w:p>
    <w:p w:rsidR="00276194" w:rsidRPr="00F8320C" w:rsidRDefault="00276194" w:rsidP="00276194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 xml:space="preserve">обеспечение доступности дошкольного образования, в том числе развитие вариативных форм дошкольного образования; </w:t>
      </w:r>
    </w:p>
    <w:p w:rsidR="00F8320C" w:rsidRPr="00276194" w:rsidRDefault="00F8320C" w:rsidP="00276194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76194">
        <w:rPr>
          <w:sz w:val="26"/>
          <w:szCs w:val="26"/>
        </w:rPr>
        <w:t>обеспечение доступности и качества общего образования;</w:t>
      </w:r>
    </w:p>
    <w:p w:rsidR="00F8320C" w:rsidRPr="00F8320C" w:rsidRDefault="00F8320C" w:rsidP="00AE02F7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 xml:space="preserve">расширение спектра образовательных услуг дополнительного образования с учетом интересов детей; </w:t>
      </w:r>
    </w:p>
    <w:p w:rsidR="00F8320C" w:rsidRPr="00F8320C" w:rsidRDefault="00F8320C" w:rsidP="00AE02F7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>совершенствование системы оценки качества образования;</w:t>
      </w:r>
    </w:p>
    <w:p w:rsidR="00F8320C" w:rsidRPr="00F8320C" w:rsidRDefault="00F8320C" w:rsidP="00AE02F7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 xml:space="preserve">создание современных условий для реализации государственных образовательных стандартов; </w:t>
      </w:r>
    </w:p>
    <w:p w:rsidR="00F8320C" w:rsidRPr="00F8320C" w:rsidRDefault="00F8320C" w:rsidP="00AE02F7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 xml:space="preserve">совершенствование работы по укреплению здоровья детей; </w:t>
      </w:r>
    </w:p>
    <w:p w:rsidR="00F8320C" w:rsidRPr="00F8320C" w:rsidRDefault="00F8320C" w:rsidP="00AE02F7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>развитие системы мер по поддержке талантливых детей;</w:t>
      </w:r>
    </w:p>
    <w:p w:rsidR="0078624C" w:rsidRPr="00F8320C" w:rsidRDefault="00F8320C" w:rsidP="00AE02F7">
      <w:pPr>
        <w:pStyle w:val="ad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20C">
        <w:rPr>
          <w:sz w:val="26"/>
          <w:szCs w:val="26"/>
        </w:rPr>
        <w:t>совершенствование кадровой политики.</w:t>
      </w:r>
    </w:p>
    <w:p w:rsidR="005763ED" w:rsidRPr="00F8320C" w:rsidRDefault="00F8320C" w:rsidP="00F8320C">
      <w:pPr>
        <w:pStyle w:val="af1"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624C" w:rsidRDefault="00067F07" w:rsidP="004B390A">
      <w:pPr>
        <w:pStyle w:val="af1"/>
        <w:spacing w:line="360" w:lineRule="auto"/>
        <w:jc w:val="center"/>
        <w:rPr>
          <w:b/>
          <w:sz w:val="28"/>
          <w:szCs w:val="28"/>
        </w:rPr>
      </w:pPr>
      <w:r w:rsidRPr="00601425">
        <w:rPr>
          <w:b/>
          <w:sz w:val="28"/>
          <w:szCs w:val="28"/>
        </w:rPr>
        <w:t>2</w:t>
      </w:r>
      <w:r w:rsidRPr="009178BA">
        <w:rPr>
          <w:sz w:val="28"/>
          <w:szCs w:val="28"/>
        </w:rPr>
        <w:t xml:space="preserve">. </w:t>
      </w:r>
      <w:r w:rsidRPr="009178BA">
        <w:rPr>
          <w:b/>
          <w:sz w:val="28"/>
          <w:szCs w:val="28"/>
        </w:rPr>
        <w:t>Доступность образования</w:t>
      </w:r>
    </w:p>
    <w:p w:rsidR="00B1454A" w:rsidRPr="00B1454A" w:rsidRDefault="00B1454A" w:rsidP="00B1454A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bookmarkStart w:id="0" w:name="OLE_LINK13"/>
      <w:r w:rsidRPr="00B1454A">
        <w:rPr>
          <w:sz w:val="26"/>
          <w:szCs w:val="26"/>
        </w:rPr>
        <w:t>Обеспечение доступности качественного образования каждому ребенку остается главным в реализации государственной политики в сфере образования. В системе образования Пограничного муниципального района продолжа</w:t>
      </w:r>
      <w:r w:rsidR="00276194">
        <w:rPr>
          <w:sz w:val="26"/>
          <w:szCs w:val="26"/>
        </w:rPr>
        <w:t>ется</w:t>
      </w:r>
      <w:r w:rsidRPr="00B1454A">
        <w:rPr>
          <w:sz w:val="26"/>
          <w:szCs w:val="26"/>
        </w:rPr>
        <w:t xml:space="preserve"> целенаправленная работа по модернизации образования в соответствии с  поручениями Президента и Правительства Российской Федерации на всех его уровнях </w:t>
      </w:r>
      <w:r w:rsidRPr="00B1454A">
        <w:rPr>
          <w:sz w:val="26"/>
          <w:szCs w:val="26"/>
        </w:rPr>
        <w:noBreakHyphen/>
        <w:t xml:space="preserve">  </w:t>
      </w:r>
      <w:proofErr w:type="gramStart"/>
      <w:r w:rsidRPr="00B1454A">
        <w:rPr>
          <w:sz w:val="26"/>
          <w:szCs w:val="26"/>
        </w:rPr>
        <w:t>от</w:t>
      </w:r>
      <w:proofErr w:type="gramEnd"/>
      <w:r w:rsidRPr="00B1454A">
        <w:rPr>
          <w:sz w:val="26"/>
          <w:szCs w:val="26"/>
        </w:rPr>
        <w:t xml:space="preserve"> дошкольного до дополнительного. При этом все решения нос</w:t>
      </w:r>
      <w:r w:rsidR="00276194">
        <w:rPr>
          <w:sz w:val="26"/>
          <w:szCs w:val="26"/>
        </w:rPr>
        <w:t>ят</w:t>
      </w:r>
      <w:r w:rsidRPr="00B1454A">
        <w:rPr>
          <w:sz w:val="26"/>
          <w:szCs w:val="26"/>
        </w:rPr>
        <w:t xml:space="preserve"> комплексный и системный характер. </w:t>
      </w:r>
      <w:bookmarkEnd w:id="0"/>
    </w:p>
    <w:p w:rsidR="00067F07" w:rsidRDefault="00C40813" w:rsidP="00B1454A">
      <w:pPr>
        <w:pStyle w:val="af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067F07" w:rsidRPr="00067F07">
        <w:rPr>
          <w:b/>
          <w:i/>
          <w:sz w:val="26"/>
          <w:szCs w:val="26"/>
        </w:rPr>
        <w:t>.1.</w:t>
      </w:r>
      <w:r w:rsidR="00601425" w:rsidRPr="00601425">
        <w:t xml:space="preserve"> </w:t>
      </w:r>
      <w:r w:rsidR="00601425" w:rsidRPr="00601425">
        <w:rPr>
          <w:b/>
          <w:i/>
          <w:sz w:val="26"/>
          <w:szCs w:val="26"/>
        </w:rPr>
        <w:t>Общая характеристика муниципальной системы образования (муниципальная образовательная сеть, контингент обучающихся и охват образованием детей соответствующего возраста)</w:t>
      </w:r>
    </w:p>
    <w:p w:rsidR="00B1454A" w:rsidRPr="00B1454A" w:rsidRDefault="00B1454A" w:rsidP="00B1454A">
      <w:pPr>
        <w:pStyle w:val="af1"/>
        <w:jc w:val="both"/>
        <w:rPr>
          <w:b/>
          <w:i/>
          <w:sz w:val="26"/>
          <w:szCs w:val="26"/>
        </w:rPr>
      </w:pPr>
    </w:p>
    <w:p w:rsidR="007C1712" w:rsidRDefault="008C2E8B" w:rsidP="00006A15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01425" w:rsidRPr="00601425">
        <w:rPr>
          <w:sz w:val="26"/>
          <w:szCs w:val="26"/>
        </w:rPr>
        <w:t xml:space="preserve">раво </w:t>
      </w:r>
      <w:r>
        <w:rPr>
          <w:sz w:val="26"/>
          <w:szCs w:val="26"/>
        </w:rPr>
        <w:t xml:space="preserve">на доступность образования в Пограничном муниципальном районе </w:t>
      </w:r>
      <w:r w:rsidR="00601425" w:rsidRPr="00601425">
        <w:rPr>
          <w:sz w:val="26"/>
          <w:szCs w:val="26"/>
        </w:rPr>
        <w:t>реализуется через созданную сеть образовательных организаций</w:t>
      </w:r>
      <w:r w:rsidR="00006A15">
        <w:rPr>
          <w:sz w:val="26"/>
          <w:szCs w:val="26"/>
        </w:rPr>
        <w:t xml:space="preserve">, которая </w:t>
      </w:r>
      <w:r w:rsidR="007C1712" w:rsidRPr="00601425">
        <w:rPr>
          <w:sz w:val="26"/>
          <w:szCs w:val="26"/>
        </w:rPr>
        <w:t>охватывает все уровни общего образования – от дошкольных образовательных организаций до образовательных организа</w:t>
      </w:r>
      <w:r w:rsidR="00276194">
        <w:rPr>
          <w:sz w:val="26"/>
          <w:szCs w:val="26"/>
        </w:rPr>
        <w:t>ций среднего общего образования, организаций дополнительного образования детей.</w:t>
      </w:r>
    </w:p>
    <w:p w:rsidR="00276194" w:rsidRDefault="00006A15" w:rsidP="00006A15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 w:rsidRPr="0045277F">
        <w:rPr>
          <w:sz w:val="26"/>
          <w:szCs w:val="26"/>
        </w:rPr>
        <w:lastRenderedPageBreak/>
        <w:t>Образовательное пространство</w:t>
      </w:r>
      <w:r w:rsidR="00276194">
        <w:rPr>
          <w:sz w:val="26"/>
          <w:szCs w:val="26"/>
        </w:rPr>
        <w:t xml:space="preserve"> Пограничного муниципального района</w:t>
      </w:r>
      <w:r w:rsidRPr="0045277F">
        <w:rPr>
          <w:sz w:val="26"/>
          <w:szCs w:val="26"/>
        </w:rPr>
        <w:t xml:space="preserve"> включает в себя 1</w:t>
      </w:r>
      <w:r>
        <w:rPr>
          <w:sz w:val="26"/>
          <w:szCs w:val="26"/>
        </w:rPr>
        <w:t>2</w:t>
      </w:r>
      <w:r w:rsidRPr="0045277F">
        <w:rPr>
          <w:sz w:val="26"/>
          <w:szCs w:val="26"/>
        </w:rPr>
        <w:t xml:space="preserve"> муниципаль</w:t>
      </w:r>
      <w:r w:rsidR="00276194">
        <w:rPr>
          <w:sz w:val="26"/>
          <w:szCs w:val="26"/>
        </w:rPr>
        <w:t>ных образовательных организаций:</w:t>
      </w:r>
    </w:p>
    <w:p w:rsidR="00276194" w:rsidRDefault="00006A15" w:rsidP="00276194">
      <w:pPr>
        <w:pStyle w:val="af1"/>
        <w:numPr>
          <w:ilvl w:val="0"/>
          <w:numId w:val="39"/>
        </w:numPr>
        <w:spacing w:line="360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</w:t>
      </w:r>
      <w:r w:rsidRPr="0045277F"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>организаций</w:t>
      </w:r>
      <w:r w:rsidRPr="0045277F">
        <w:rPr>
          <w:sz w:val="26"/>
          <w:szCs w:val="26"/>
        </w:rPr>
        <w:t xml:space="preserve"> (в том числе </w:t>
      </w:r>
      <w:r w:rsidR="00276194">
        <w:rPr>
          <w:sz w:val="26"/>
          <w:szCs w:val="26"/>
        </w:rPr>
        <w:t xml:space="preserve"> </w:t>
      </w:r>
      <w:r w:rsidRPr="0045277F">
        <w:rPr>
          <w:sz w:val="26"/>
          <w:szCs w:val="26"/>
        </w:rPr>
        <w:t xml:space="preserve"> 3 филиала), </w:t>
      </w:r>
    </w:p>
    <w:p w:rsidR="00276194" w:rsidRDefault="00006A15" w:rsidP="00276194">
      <w:pPr>
        <w:pStyle w:val="af1"/>
        <w:numPr>
          <w:ilvl w:val="0"/>
          <w:numId w:val="39"/>
        </w:numPr>
        <w:spacing w:line="360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492D">
        <w:rPr>
          <w:sz w:val="26"/>
          <w:szCs w:val="26"/>
        </w:rPr>
        <w:t xml:space="preserve"> организаций</w:t>
      </w:r>
      <w:r w:rsidRPr="0045277F">
        <w:rPr>
          <w:sz w:val="26"/>
          <w:szCs w:val="26"/>
        </w:rPr>
        <w:t xml:space="preserve"> дошкол</w:t>
      </w:r>
      <w:r w:rsidR="00276194">
        <w:rPr>
          <w:sz w:val="26"/>
          <w:szCs w:val="26"/>
        </w:rPr>
        <w:t xml:space="preserve">ьного образования,  </w:t>
      </w:r>
    </w:p>
    <w:p w:rsidR="00006A15" w:rsidRDefault="00D1492D" w:rsidP="00276194">
      <w:pPr>
        <w:pStyle w:val="af1"/>
        <w:numPr>
          <w:ilvl w:val="0"/>
          <w:numId w:val="39"/>
        </w:numPr>
        <w:spacing w:line="360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2 организации</w:t>
      </w:r>
      <w:r w:rsidR="00006A15" w:rsidRPr="0045277F">
        <w:rPr>
          <w:sz w:val="26"/>
          <w:szCs w:val="26"/>
        </w:rPr>
        <w:t xml:space="preserve"> дополнительного образования.</w:t>
      </w:r>
    </w:p>
    <w:p w:rsidR="00326804" w:rsidRDefault="00326804" w:rsidP="00326804">
      <w:pPr>
        <w:spacing w:line="360" w:lineRule="auto"/>
        <w:ind w:firstLine="142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100% образовательных организаций имеют  статус бюджетных учреждений, </w:t>
      </w:r>
      <w:r>
        <w:rPr>
          <w:sz w:val="26"/>
          <w:szCs w:val="26"/>
        </w:rPr>
        <w:t xml:space="preserve">  являются самостоятельными юридическими лицами, в полном объеме отвечающими за финансов</w:t>
      </w:r>
      <w:r w:rsidR="00276194">
        <w:rPr>
          <w:sz w:val="26"/>
          <w:szCs w:val="26"/>
        </w:rPr>
        <w:t xml:space="preserve">ую и хозяйственную деятельность, </w:t>
      </w:r>
      <w:r>
        <w:rPr>
          <w:sz w:val="26"/>
          <w:szCs w:val="26"/>
        </w:rPr>
        <w:t>имеют лицензию и свидетельство о государственной аккредитации.</w:t>
      </w:r>
    </w:p>
    <w:p w:rsidR="00326804" w:rsidRDefault="00326804" w:rsidP="00326804">
      <w:pPr>
        <w:spacing w:line="360" w:lineRule="auto"/>
        <w:ind w:firstLine="142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На территории района  также функционируют 2 государственные образовательные организации:</w:t>
      </w:r>
    </w:p>
    <w:p w:rsidR="00276194" w:rsidRDefault="00326804" w:rsidP="00276194">
      <w:pPr>
        <w:pStyle w:val="ad"/>
        <w:numPr>
          <w:ilvl w:val="0"/>
          <w:numId w:val="40"/>
        </w:numPr>
        <w:tabs>
          <w:tab w:val="left" w:pos="426"/>
          <w:tab w:val="left" w:pos="851"/>
          <w:tab w:val="left" w:pos="993"/>
        </w:tabs>
        <w:spacing w:line="360" w:lineRule="auto"/>
        <w:ind w:hanging="11"/>
        <w:jc w:val="both"/>
        <w:rPr>
          <w:sz w:val="26"/>
          <w:szCs w:val="26"/>
        </w:rPr>
      </w:pPr>
      <w:r w:rsidRPr="00276194">
        <w:rPr>
          <w:sz w:val="26"/>
          <w:szCs w:val="26"/>
        </w:rPr>
        <w:t xml:space="preserve">1 государственное дошкольное образовательное учреждение </w:t>
      </w:r>
      <w:r w:rsidRPr="00276194">
        <w:rPr>
          <w:b/>
          <w:sz w:val="26"/>
          <w:szCs w:val="26"/>
        </w:rPr>
        <w:t>(</w:t>
      </w:r>
      <w:r w:rsidR="0089731F">
        <w:rPr>
          <w:sz w:val="26"/>
          <w:szCs w:val="26"/>
        </w:rPr>
        <w:t>91</w:t>
      </w:r>
      <w:r w:rsidRPr="00276194">
        <w:rPr>
          <w:sz w:val="26"/>
          <w:szCs w:val="26"/>
        </w:rPr>
        <w:t xml:space="preserve"> </w:t>
      </w:r>
      <w:r w:rsidR="0089731F">
        <w:rPr>
          <w:sz w:val="26"/>
          <w:szCs w:val="26"/>
        </w:rPr>
        <w:t>воспитанник</w:t>
      </w:r>
      <w:r w:rsidRPr="00276194">
        <w:rPr>
          <w:sz w:val="26"/>
          <w:szCs w:val="26"/>
        </w:rPr>
        <w:t>);</w:t>
      </w:r>
    </w:p>
    <w:p w:rsidR="00006A15" w:rsidRPr="00276194" w:rsidRDefault="00326804" w:rsidP="00276194">
      <w:pPr>
        <w:pStyle w:val="ad"/>
        <w:numPr>
          <w:ilvl w:val="0"/>
          <w:numId w:val="40"/>
        </w:numPr>
        <w:tabs>
          <w:tab w:val="left" w:pos="426"/>
          <w:tab w:val="left" w:pos="851"/>
          <w:tab w:val="left" w:pos="993"/>
        </w:tabs>
        <w:spacing w:line="360" w:lineRule="auto"/>
        <w:ind w:hanging="11"/>
        <w:jc w:val="both"/>
        <w:rPr>
          <w:sz w:val="26"/>
          <w:szCs w:val="26"/>
        </w:rPr>
      </w:pPr>
      <w:r w:rsidRPr="00276194">
        <w:rPr>
          <w:sz w:val="26"/>
          <w:szCs w:val="26"/>
        </w:rPr>
        <w:t>1 государственное специальное (коррекционное) образовательное учреждение (</w:t>
      </w:r>
      <w:r w:rsidR="0089731F">
        <w:rPr>
          <w:sz w:val="26"/>
          <w:szCs w:val="26"/>
        </w:rPr>
        <w:t>86</w:t>
      </w:r>
      <w:r w:rsidRPr="00276194">
        <w:rPr>
          <w:sz w:val="26"/>
          <w:szCs w:val="26"/>
        </w:rPr>
        <w:t xml:space="preserve"> воспитанников).</w:t>
      </w:r>
    </w:p>
    <w:p w:rsidR="00276194" w:rsidRDefault="004B76F9" w:rsidP="00D1492D">
      <w:pPr>
        <w:pStyle w:val="af1"/>
        <w:spacing w:line="360" w:lineRule="auto"/>
        <w:ind w:hanging="567"/>
        <w:jc w:val="center"/>
        <w:rPr>
          <w:sz w:val="26"/>
          <w:szCs w:val="26"/>
        </w:rPr>
      </w:pPr>
      <w:r w:rsidRPr="00DF3757">
        <w:rPr>
          <w:b/>
          <w:sz w:val="26"/>
        </w:rPr>
        <w:object w:dxaOrig="5279" w:dyaOrig="3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52.5pt" o:ole="" filled="t" fillcolor="#ebf0f5 [661]">
            <v:imagedata r:id="rId10" o:title=""/>
          </v:shape>
          <o:OLEObject Type="Embed" ProgID="PowerPoint.Slide.12" ShapeID="_x0000_i1025" DrawAspect="Content" ObjectID="_1595078523" r:id="rId11"/>
        </w:object>
      </w:r>
    </w:p>
    <w:p w:rsidR="001857EE" w:rsidRDefault="00276194" w:rsidP="004B390A">
      <w:pPr>
        <w:pStyle w:val="af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и финансовое сопровождение образовательной деятельности осуществляет муниципальное казенное учреждение «Центр обеспечения деятельности муниципальных образовательных учреждений Пограничного муниципального района».</w:t>
      </w:r>
    </w:p>
    <w:p w:rsidR="001857EE" w:rsidRDefault="001857EE" w:rsidP="00FE7B3F">
      <w:p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326804" w:rsidRPr="00276194" w:rsidRDefault="00276194" w:rsidP="002559E5">
      <w:pPr>
        <w:tabs>
          <w:tab w:val="left" w:pos="426"/>
          <w:tab w:val="left" w:pos="851"/>
          <w:tab w:val="left" w:pos="1134"/>
        </w:tabs>
        <w:spacing w:line="360" w:lineRule="auto"/>
        <w:ind w:left="-142" w:firstLine="568"/>
        <w:jc w:val="both"/>
        <w:rPr>
          <w:b/>
          <w:i/>
          <w:sz w:val="26"/>
          <w:szCs w:val="26"/>
        </w:rPr>
      </w:pPr>
      <w:r w:rsidRPr="00276194">
        <w:rPr>
          <w:b/>
          <w:i/>
          <w:sz w:val="26"/>
          <w:szCs w:val="26"/>
        </w:rPr>
        <w:t xml:space="preserve">Таб.1. </w:t>
      </w:r>
      <w:r w:rsidR="00523CCB" w:rsidRPr="00276194">
        <w:rPr>
          <w:b/>
          <w:i/>
          <w:sz w:val="26"/>
          <w:szCs w:val="26"/>
        </w:rPr>
        <w:t xml:space="preserve">Статистические данные. </w:t>
      </w:r>
      <w:r w:rsidR="00326804" w:rsidRPr="00276194">
        <w:rPr>
          <w:b/>
          <w:i/>
          <w:sz w:val="26"/>
          <w:szCs w:val="26"/>
        </w:rPr>
        <w:t>Образовательные организации Пограничного муниципального района</w:t>
      </w:r>
      <w:r w:rsidR="005A037C">
        <w:rPr>
          <w:b/>
          <w:i/>
          <w:sz w:val="26"/>
          <w:szCs w:val="26"/>
        </w:rPr>
        <w:t>, 01.06.2018</w:t>
      </w:r>
      <w:r w:rsidR="001D72AF" w:rsidRPr="00276194">
        <w:rPr>
          <w:b/>
          <w:i/>
          <w:sz w:val="26"/>
          <w:szCs w:val="26"/>
        </w:rPr>
        <w:t xml:space="preserve"> г.</w:t>
      </w:r>
    </w:p>
    <w:tbl>
      <w:tblPr>
        <w:tblStyle w:val="-421"/>
        <w:tblW w:w="10157" w:type="dxa"/>
        <w:tblLook w:val="04A0"/>
      </w:tblPr>
      <w:tblGrid>
        <w:gridCol w:w="411"/>
        <w:gridCol w:w="2737"/>
        <w:gridCol w:w="2390"/>
        <w:gridCol w:w="2273"/>
        <w:gridCol w:w="2346"/>
      </w:tblGrid>
      <w:tr w:rsidR="00326804" w:rsidRPr="00006A15" w:rsidTr="002559E5">
        <w:trPr>
          <w:cnfStyle w:val="100000000000"/>
          <w:trHeight w:val="453"/>
        </w:trPr>
        <w:tc>
          <w:tcPr>
            <w:cnfStyle w:val="001000000000"/>
            <w:tcW w:w="411" w:type="dxa"/>
          </w:tcPr>
          <w:p w:rsidR="00326804" w:rsidRPr="00006A15" w:rsidRDefault="00326804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326804" w:rsidRPr="00006A15" w:rsidRDefault="00326804" w:rsidP="00006A15">
            <w:pPr>
              <w:pStyle w:val="af1"/>
              <w:jc w:val="both"/>
              <w:cnfStyle w:val="100000000000"/>
            </w:pPr>
          </w:p>
        </w:tc>
        <w:tc>
          <w:tcPr>
            <w:tcW w:w="2390" w:type="dxa"/>
          </w:tcPr>
          <w:p w:rsidR="00326804" w:rsidRPr="00006A15" w:rsidRDefault="00326804" w:rsidP="00006A15">
            <w:pPr>
              <w:pStyle w:val="af1"/>
              <w:jc w:val="both"/>
              <w:cnfStyle w:val="100000000000"/>
            </w:pPr>
            <w:r w:rsidRPr="00006A15">
              <w:t>Количество образовательных организаций</w:t>
            </w:r>
          </w:p>
        </w:tc>
        <w:tc>
          <w:tcPr>
            <w:tcW w:w="2273" w:type="dxa"/>
          </w:tcPr>
          <w:p w:rsidR="00326804" w:rsidRPr="00006A15" w:rsidRDefault="00326804" w:rsidP="00006A15">
            <w:pPr>
              <w:pStyle w:val="af1"/>
              <w:jc w:val="both"/>
              <w:cnfStyle w:val="100000000000"/>
            </w:pPr>
            <w:r w:rsidRPr="00006A15">
              <w:t>Количество обучающихся</w:t>
            </w:r>
          </w:p>
        </w:tc>
        <w:tc>
          <w:tcPr>
            <w:tcW w:w="2346" w:type="dxa"/>
          </w:tcPr>
          <w:p w:rsidR="00326804" w:rsidRPr="00006A15" w:rsidRDefault="00AD4957" w:rsidP="00006A15">
            <w:pPr>
              <w:pStyle w:val="af1"/>
              <w:jc w:val="both"/>
              <w:cnfStyle w:val="100000000000"/>
            </w:pPr>
            <w:r w:rsidRPr="00006A15">
              <w:t>Из них лиц с ограниченными возможностями здоровья</w:t>
            </w:r>
            <w:r w:rsidR="00980D09">
              <w:t>, детей-инвалидов</w:t>
            </w:r>
          </w:p>
        </w:tc>
      </w:tr>
      <w:tr w:rsidR="00326804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326804" w:rsidRPr="00006A15" w:rsidRDefault="00D64AEB" w:rsidP="00006A15">
            <w:pPr>
              <w:pStyle w:val="af1"/>
              <w:jc w:val="both"/>
            </w:pPr>
            <w:r w:rsidRPr="00006A15">
              <w:t>1.</w:t>
            </w:r>
          </w:p>
        </w:tc>
        <w:tc>
          <w:tcPr>
            <w:tcW w:w="2737" w:type="dxa"/>
          </w:tcPr>
          <w:p w:rsidR="00326804" w:rsidRPr="00006A15" w:rsidRDefault="00AD4957" w:rsidP="00006A15">
            <w:pPr>
              <w:pStyle w:val="af1"/>
              <w:jc w:val="both"/>
              <w:cnfStyle w:val="000000100000"/>
            </w:pPr>
            <w:r w:rsidRPr="00006A15">
              <w:t>Общеобразовательные</w:t>
            </w:r>
            <w:r w:rsidR="00D64AEB" w:rsidRPr="00006A15">
              <w:t xml:space="preserve"> организации</w:t>
            </w:r>
          </w:p>
        </w:tc>
        <w:tc>
          <w:tcPr>
            <w:tcW w:w="2390" w:type="dxa"/>
          </w:tcPr>
          <w:p w:rsidR="00326804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5</w:t>
            </w:r>
          </w:p>
        </w:tc>
        <w:tc>
          <w:tcPr>
            <w:tcW w:w="2273" w:type="dxa"/>
          </w:tcPr>
          <w:p w:rsidR="00326804" w:rsidRPr="00006A15" w:rsidRDefault="005A037C" w:rsidP="00006A15">
            <w:pPr>
              <w:pStyle w:val="af1"/>
              <w:jc w:val="both"/>
              <w:cnfStyle w:val="000000100000"/>
            </w:pPr>
            <w:r>
              <w:t>2329</w:t>
            </w:r>
          </w:p>
        </w:tc>
        <w:tc>
          <w:tcPr>
            <w:tcW w:w="2346" w:type="dxa"/>
          </w:tcPr>
          <w:p w:rsidR="00326804" w:rsidRPr="00006A15" w:rsidRDefault="00461CB1" w:rsidP="0079502F">
            <w:pPr>
              <w:pStyle w:val="af1"/>
              <w:jc w:val="center"/>
              <w:cnfStyle w:val="000000100000"/>
            </w:pPr>
            <w:r>
              <w:t>49/6</w:t>
            </w:r>
          </w:p>
        </w:tc>
      </w:tr>
      <w:tr w:rsidR="00AD4957" w:rsidRPr="00006A15" w:rsidTr="002559E5">
        <w:trPr>
          <w:trHeight w:val="473"/>
        </w:trPr>
        <w:tc>
          <w:tcPr>
            <w:cnfStyle w:val="001000000000"/>
            <w:tcW w:w="411" w:type="dxa"/>
          </w:tcPr>
          <w:p w:rsidR="00AD4957" w:rsidRPr="00006A15" w:rsidRDefault="00AD4957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000000"/>
            </w:pPr>
            <w:r w:rsidRPr="00006A15">
              <w:t>из них:</w:t>
            </w:r>
          </w:p>
        </w:tc>
        <w:tc>
          <w:tcPr>
            <w:tcW w:w="2390" w:type="dxa"/>
          </w:tcPr>
          <w:p w:rsidR="00AD4957" w:rsidRPr="00006A15" w:rsidRDefault="00AD4957" w:rsidP="00006A15">
            <w:pPr>
              <w:pStyle w:val="af1"/>
              <w:jc w:val="both"/>
              <w:cnfStyle w:val="000000000000"/>
            </w:pPr>
          </w:p>
        </w:tc>
        <w:tc>
          <w:tcPr>
            <w:tcW w:w="2273" w:type="dxa"/>
          </w:tcPr>
          <w:p w:rsidR="00AD4957" w:rsidRPr="00006A15" w:rsidRDefault="00AD4957" w:rsidP="00006A15">
            <w:pPr>
              <w:pStyle w:val="af1"/>
              <w:jc w:val="both"/>
              <w:cnfStyle w:val="000000000000"/>
            </w:pPr>
          </w:p>
        </w:tc>
        <w:tc>
          <w:tcPr>
            <w:tcW w:w="2346" w:type="dxa"/>
          </w:tcPr>
          <w:p w:rsidR="00AD4957" w:rsidRPr="00006A15" w:rsidRDefault="00AD4957" w:rsidP="00006A15">
            <w:pPr>
              <w:pStyle w:val="af1"/>
              <w:jc w:val="both"/>
              <w:cnfStyle w:val="000000000000"/>
            </w:pPr>
          </w:p>
        </w:tc>
      </w:tr>
      <w:tr w:rsidR="00AD4957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AD4957" w:rsidRPr="00006A15" w:rsidRDefault="00AD4957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- в поселке</w:t>
            </w:r>
          </w:p>
        </w:tc>
        <w:tc>
          <w:tcPr>
            <w:tcW w:w="2390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2</w:t>
            </w:r>
          </w:p>
        </w:tc>
        <w:tc>
          <w:tcPr>
            <w:tcW w:w="2273" w:type="dxa"/>
          </w:tcPr>
          <w:p w:rsidR="00AD4957" w:rsidRPr="00006A15" w:rsidRDefault="005A037C" w:rsidP="00006A15">
            <w:pPr>
              <w:pStyle w:val="af1"/>
              <w:jc w:val="both"/>
              <w:cnfStyle w:val="000000100000"/>
            </w:pPr>
            <w:r>
              <w:t>135</w:t>
            </w:r>
            <w:r w:rsidR="00D64AEB" w:rsidRPr="00006A15">
              <w:t>5</w:t>
            </w:r>
          </w:p>
        </w:tc>
        <w:tc>
          <w:tcPr>
            <w:tcW w:w="2346" w:type="dxa"/>
          </w:tcPr>
          <w:p w:rsidR="00AD4957" w:rsidRPr="00006A15" w:rsidRDefault="00461CB1" w:rsidP="00461CB1">
            <w:pPr>
              <w:pStyle w:val="af1"/>
              <w:jc w:val="center"/>
              <w:cnfStyle w:val="000000100000"/>
            </w:pPr>
            <w:r>
              <w:t>33</w:t>
            </w:r>
            <w:r w:rsidR="0079502F">
              <w:t>/5</w:t>
            </w:r>
          </w:p>
        </w:tc>
      </w:tr>
      <w:tr w:rsidR="00AD4957" w:rsidRPr="00006A15" w:rsidTr="002559E5">
        <w:trPr>
          <w:trHeight w:val="562"/>
        </w:trPr>
        <w:tc>
          <w:tcPr>
            <w:cnfStyle w:val="001000000000"/>
            <w:tcW w:w="411" w:type="dxa"/>
          </w:tcPr>
          <w:p w:rsidR="00AD4957" w:rsidRPr="00006A15" w:rsidRDefault="00AD4957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FE7B3F" w:rsidRPr="00006A15" w:rsidRDefault="00D64AEB" w:rsidP="00006A15">
            <w:pPr>
              <w:pStyle w:val="af1"/>
              <w:jc w:val="both"/>
              <w:cnfStyle w:val="000000000000"/>
            </w:pPr>
            <w:r w:rsidRPr="00006A15">
              <w:t>- в селе</w:t>
            </w:r>
          </w:p>
        </w:tc>
        <w:tc>
          <w:tcPr>
            <w:tcW w:w="2390" w:type="dxa"/>
          </w:tcPr>
          <w:p w:rsidR="00AD4957" w:rsidRPr="00006A15" w:rsidRDefault="00D64AEB" w:rsidP="00006A15">
            <w:pPr>
              <w:pStyle w:val="af1"/>
              <w:jc w:val="both"/>
              <w:cnfStyle w:val="000000000000"/>
            </w:pPr>
            <w:r w:rsidRPr="00006A15">
              <w:t>3</w:t>
            </w:r>
          </w:p>
        </w:tc>
        <w:tc>
          <w:tcPr>
            <w:tcW w:w="2273" w:type="dxa"/>
          </w:tcPr>
          <w:p w:rsidR="00AD4957" w:rsidRPr="00006A15" w:rsidRDefault="005A037C" w:rsidP="00006A15">
            <w:pPr>
              <w:pStyle w:val="af1"/>
              <w:jc w:val="both"/>
              <w:cnfStyle w:val="000000000000"/>
            </w:pPr>
            <w:r>
              <w:t>974</w:t>
            </w:r>
          </w:p>
        </w:tc>
        <w:tc>
          <w:tcPr>
            <w:tcW w:w="2346" w:type="dxa"/>
          </w:tcPr>
          <w:p w:rsidR="00AD4957" w:rsidRPr="00006A15" w:rsidRDefault="00461CB1" w:rsidP="0079502F">
            <w:pPr>
              <w:pStyle w:val="af1"/>
              <w:jc w:val="center"/>
              <w:cnfStyle w:val="000000000000"/>
            </w:pPr>
            <w:r>
              <w:t>16</w:t>
            </w:r>
            <w:r w:rsidR="0079502F">
              <w:t>/1</w:t>
            </w:r>
          </w:p>
        </w:tc>
      </w:tr>
      <w:tr w:rsidR="00AD4957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AD4957" w:rsidRPr="00006A15" w:rsidRDefault="00D64AEB" w:rsidP="00006A15">
            <w:pPr>
              <w:pStyle w:val="af1"/>
              <w:jc w:val="both"/>
            </w:pPr>
            <w:r w:rsidRPr="00006A15">
              <w:t>2.</w:t>
            </w: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Общеобразовательные организации, имеющие в составе филиалы</w:t>
            </w:r>
          </w:p>
        </w:tc>
        <w:tc>
          <w:tcPr>
            <w:tcW w:w="2390" w:type="dxa"/>
          </w:tcPr>
          <w:p w:rsidR="00FE7B3F" w:rsidRDefault="00D64AEB" w:rsidP="00006A15">
            <w:pPr>
              <w:pStyle w:val="af1"/>
              <w:jc w:val="both"/>
              <w:cnfStyle w:val="000000100000"/>
            </w:pPr>
            <w:r w:rsidRPr="00006A15">
              <w:t>1</w:t>
            </w:r>
            <w:r w:rsidR="00FE7B3F">
              <w:t xml:space="preserve"> </w:t>
            </w:r>
          </w:p>
          <w:p w:rsidR="00AD4957" w:rsidRPr="00006A15" w:rsidRDefault="00FE7B3F" w:rsidP="00006A15">
            <w:pPr>
              <w:pStyle w:val="af1"/>
              <w:jc w:val="both"/>
              <w:cnfStyle w:val="000000100000"/>
            </w:pPr>
            <w:r>
              <w:t>(МБОУ «Жариковская СОШ ПМР»)</w:t>
            </w:r>
          </w:p>
        </w:tc>
        <w:tc>
          <w:tcPr>
            <w:tcW w:w="2273" w:type="dxa"/>
          </w:tcPr>
          <w:p w:rsidR="00AD4957" w:rsidRPr="00006A15" w:rsidRDefault="005A037C" w:rsidP="00006A15">
            <w:pPr>
              <w:pStyle w:val="af1"/>
              <w:jc w:val="both"/>
              <w:cnfStyle w:val="000000100000"/>
            </w:pPr>
            <w:r>
              <w:t>299</w:t>
            </w:r>
          </w:p>
        </w:tc>
        <w:tc>
          <w:tcPr>
            <w:tcW w:w="2346" w:type="dxa"/>
          </w:tcPr>
          <w:p w:rsidR="00AD4957" w:rsidRPr="00006A15" w:rsidRDefault="00AD4957" w:rsidP="00006A15">
            <w:pPr>
              <w:pStyle w:val="af1"/>
              <w:jc w:val="both"/>
              <w:cnfStyle w:val="000000100000"/>
            </w:pPr>
          </w:p>
        </w:tc>
      </w:tr>
      <w:tr w:rsidR="00AD4957" w:rsidRPr="00006A15" w:rsidTr="002559E5">
        <w:trPr>
          <w:trHeight w:val="473"/>
        </w:trPr>
        <w:tc>
          <w:tcPr>
            <w:cnfStyle w:val="001000000000"/>
            <w:tcW w:w="411" w:type="dxa"/>
          </w:tcPr>
          <w:p w:rsidR="00AD4957" w:rsidRPr="00006A15" w:rsidRDefault="00D64AEB" w:rsidP="00006A15">
            <w:pPr>
              <w:pStyle w:val="af1"/>
              <w:jc w:val="both"/>
            </w:pPr>
            <w:r w:rsidRPr="00006A15">
              <w:t xml:space="preserve">3. </w:t>
            </w:r>
          </w:p>
        </w:tc>
        <w:tc>
          <w:tcPr>
            <w:tcW w:w="2737" w:type="dxa"/>
          </w:tcPr>
          <w:p w:rsidR="005A037C" w:rsidRDefault="005A037C" w:rsidP="00006A15">
            <w:pPr>
              <w:pStyle w:val="af1"/>
              <w:jc w:val="both"/>
              <w:cnfStyle w:val="000000000000"/>
            </w:pPr>
            <w:r>
              <w:t>Муниципальные</w:t>
            </w:r>
          </w:p>
          <w:p w:rsidR="00AD4957" w:rsidRPr="00006A15" w:rsidRDefault="005A037C" w:rsidP="00006A15">
            <w:pPr>
              <w:pStyle w:val="af1"/>
              <w:jc w:val="both"/>
              <w:cnfStyle w:val="000000000000"/>
            </w:pPr>
            <w:r>
              <w:t>д</w:t>
            </w:r>
            <w:r w:rsidR="00D64AEB" w:rsidRPr="00006A15">
              <w:t>ошкольные образовательные организации</w:t>
            </w:r>
          </w:p>
        </w:tc>
        <w:tc>
          <w:tcPr>
            <w:tcW w:w="2390" w:type="dxa"/>
          </w:tcPr>
          <w:p w:rsidR="00AD4957" w:rsidRPr="00006A15" w:rsidRDefault="00D64AEB" w:rsidP="00006A15">
            <w:pPr>
              <w:pStyle w:val="af1"/>
              <w:jc w:val="both"/>
              <w:cnfStyle w:val="000000000000"/>
            </w:pPr>
            <w:r w:rsidRPr="00006A15">
              <w:t>5</w:t>
            </w:r>
          </w:p>
        </w:tc>
        <w:tc>
          <w:tcPr>
            <w:tcW w:w="2273" w:type="dxa"/>
          </w:tcPr>
          <w:p w:rsidR="00AD4957" w:rsidRPr="00006A15" w:rsidRDefault="005A037C" w:rsidP="00006A15">
            <w:pPr>
              <w:pStyle w:val="af1"/>
              <w:jc w:val="both"/>
              <w:cnfStyle w:val="000000000000"/>
            </w:pPr>
            <w:r>
              <w:t>1020</w:t>
            </w:r>
          </w:p>
        </w:tc>
        <w:tc>
          <w:tcPr>
            <w:tcW w:w="2346" w:type="dxa"/>
          </w:tcPr>
          <w:p w:rsidR="00AD4957" w:rsidRPr="00006A15" w:rsidRDefault="007E0472" w:rsidP="0079502F">
            <w:pPr>
              <w:pStyle w:val="af1"/>
              <w:jc w:val="center"/>
              <w:cnfStyle w:val="000000000000"/>
            </w:pPr>
            <w:r>
              <w:t>2/5</w:t>
            </w:r>
          </w:p>
        </w:tc>
      </w:tr>
      <w:tr w:rsidR="00AD4957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AD4957" w:rsidRPr="00006A15" w:rsidRDefault="00AD4957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из них:</w:t>
            </w:r>
          </w:p>
        </w:tc>
        <w:tc>
          <w:tcPr>
            <w:tcW w:w="2390" w:type="dxa"/>
          </w:tcPr>
          <w:p w:rsidR="00AD4957" w:rsidRPr="00006A15" w:rsidRDefault="00AD4957" w:rsidP="00006A15">
            <w:pPr>
              <w:pStyle w:val="af1"/>
              <w:jc w:val="both"/>
              <w:cnfStyle w:val="000000100000"/>
            </w:pPr>
          </w:p>
        </w:tc>
        <w:tc>
          <w:tcPr>
            <w:tcW w:w="2273" w:type="dxa"/>
          </w:tcPr>
          <w:p w:rsidR="00AD4957" w:rsidRPr="00006A15" w:rsidRDefault="00AD4957" w:rsidP="00006A15">
            <w:pPr>
              <w:pStyle w:val="af1"/>
              <w:jc w:val="both"/>
              <w:cnfStyle w:val="000000100000"/>
            </w:pPr>
          </w:p>
        </w:tc>
        <w:tc>
          <w:tcPr>
            <w:tcW w:w="2346" w:type="dxa"/>
          </w:tcPr>
          <w:p w:rsidR="00AD4957" w:rsidRPr="00006A15" w:rsidRDefault="00AD4957" w:rsidP="00006A15">
            <w:pPr>
              <w:pStyle w:val="af1"/>
              <w:jc w:val="both"/>
              <w:cnfStyle w:val="000000100000"/>
            </w:pPr>
          </w:p>
        </w:tc>
      </w:tr>
      <w:tr w:rsidR="00AD4957" w:rsidRPr="00006A15" w:rsidTr="002559E5">
        <w:trPr>
          <w:trHeight w:val="473"/>
        </w:trPr>
        <w:tc>
          <w:tcPr>
            <w:cnfStyle w:val="001000000000"/>
            <w:tcW w:w="411" w:type="dxa"/>
          </w:tcPr>
          <w:p w:rsidR="00AD4957" w:rsidRPr="00006A15" w:rsidRDefault="00AD4957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000000"/>
            </w:pPr>
            <w:r w:rsidRPr="00006A15">
              <w:t>- в поселке</w:t>
            </w:r>
          </w:p>
        </w:tc>
        <w:tc>
          <w:tcPr>
            <w:tcW w:w="2390" w:type="dxa"/>
          </w:tcPr>
          <w:p w:rsidR="00AD4957" w:rsidRPr="00006A15" w:rsidRDefault="00D64AEB" w:rsidP="00006A15">
            <w:pPr>
              <w:pStyle w:val="af1"/>
              <w:jc w:val="both"/>
              <w:cnfStyle w:val="000000000000"/>
            </w:pPr>
            <w:r w:rsidRPr="00006A15">
              <w:t>4</w:t>
            </w:r>
          </w:p>
        </w:tc>
        <w:tc>
          <w:tcPr>
            <w:tcW w:w="2273" w:type="dxa"/>
          </w:tcPr>
          <w:p w:rsidR="00AD4957" w:rsidRPr="00006A15" w:rsidRDefault="007C1712" w:rsidP="005A037C">
            <w:pPr>
              <w:pStyle w:val="af1"/>
              <w:jc w:val="both"/>
              <w:cnfStyle w:val="000000000000"/>
            </w:pPr>
            <w:r w:rsidRPr="00006A15">
              <w:t>6</w:t>
            </w:r>
            <w:r w:rsidR="005A037C">
              <w:t>71</w:t>
            </w:r>
          </w:p>
        </w:tc>
        <w:tc>
          <w:tcPr>
            <w:tcW w:w="2346" w:type="dxa"/>
          </w:tcPr>
          <w:p w:rsidR="00AD4957" w:rsidRPr="00006A15" w:rsidRDefault="007E0472" w:rsidP="0079502F">
            <w:pPr>
              <w:pStyle w:val="af1"/>
              <w:jc w:val="center"/>
              <w:cnfStyle w:val="000000000000"/>
            </w:pPr>
            <w:r>
              <w:t>6</w:t>
            </w:r>
          </w:p>
        </w:tc>
      </w:tr>
      <w:tr w:rsidR="00AD4957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AD4957" w:rsidRPr="00006A15" w:rsidRDefault="00AD4957" w:rsidP="00006A15">
            <w:pPr>
              <w:pStyle w:val="af1"/>
              <w:jc w:val="both"/>
            </w:pP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- в селе</w:t>
            </w:r>
          </w:p>
        </w:tc>
        <w:tc>
          <w:tcPr>
            <w:tcW w:w="2390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1</w:t>
            </w:r>
          </w:p>
        </w:tc>
        <w:tc>
          <w:tcPr>
            <w:tcW w:w="2273" w:type="dxa"/>
          </w:tcPr>
          <w:p w:rsidR="00AD4957" w:rsidRPr="00006A15" w:rsidRDefault="005A037C" w:rsidP="00006A15">
            <w:pPr>
              <w:pStyle w:val="af1"/>
              <w:jc w:val="both"/>
              <w:cnfStyle w:val="000000100000"/>
            </w:pPr>
            <w:r>
              <w:t>95</w:t>
            </w:r>
          </w:p>
        </w:tc>
        <w:tc>
          <w:tcPr>
            <w:tcW w:w="2346" w:type="dxa"/>
          </w:tcPr>
          <w:p w:rsidR="00AD4957" w:rsidRPr="00006A15" w:rsidRDefault="0079502F" w:rsidP="0079502F">
            <w:pPr>
              <w:pStyle w:val="af1"/>
              <w:jc w:val="center"/>
              <w:cnfStyle w:val="000000100000"/>
            </w:pPr>
            <w:r>
              <w:t>1</w:t>
            </w:r>
          </w:p>
        </w:tc>
      </w:tr>
      <w:tr w:rsidR="005A037C" w:rsidRPr="00006A15" w:rsidTr="002559E5">
        <w:trPr>
          <w:trHeight w:val="473"/>
        </w:trPr>
        <w:tc>
          <w:tcPr>
            <w:cnfStyle w:val="001000000000"/>
            <w:tcW w:w="411" w:type="dxa"/>
          </w:tcPr>
          <w:p w:rsidR="005A037C" w:rsidRPr="00006A15" w:rsidRDefault="00F01D35" w:rsidP="00006A15">
            <w:pPr>
              <w:pStyle w:val="af1"/>
              <w:jc w:val="both"/>
            </w:pPr>
            <w:r>
              <w:t>4</w:t>
            </w:r>
            <w:r w:rsidR="005A037C">
              <w:t>.</w:t>
            </w:r>
          </w:p>
        </w:tc>
        <w:tc>
          <w:tcPr>
            <w:tcW w:w="2737" w:type="dxa"/>
          </w:tcPr>
          <w:p w:rsidR="005A037C" w:rsidRPr="00F01D35" w:rsidRDefault="00F01D35" w:rsidP="00006A15">
            <w:pPr>
              <w:pStyle w:val="af1"/>
              <w:jc w:val="both"/>
              <w:cnfStyle w:val="000000000000"/>
            </w:pPr>
            <w:r w:rsidRPr="00F01D35">
              <w:rPr>
                <w:color w:val="000000"/>
              </w:rPr>
              <w:t>Государственное дошкольное образовательное учреждение</w:t>
            </w:r>
          </w:p>
        </w:tc>
        <w:tc>
          <w:tcPr>
            <w:tcW w:w="2390" w:type="dxa"/>
          </w:tcPr>
          <w:p w:rsidR="005A037C" w:rsidRPr="00006A15" w:rsidRDefault="00F01D35" w:rsidP="00006A15">
            <w:pPr>
              <w:pStyle w:val="af1"/>
              <w:jc w:val="both"/>
              <w:cnfStyle w:val="000000000000"/>
            </w:pPr>
            <w:r>
              <w:t>1 (</w:t>
            </w:r>
            <w:r w:rsidRPr="00F01D35">
              <w:rPr>
                <w:color w:val="000000"/>
                <w:sz w:val="26"/>
                <w:szCs w:val="26"/>
              </w:rPr>
              <w:t xml:space="preserve">ФГ ДОУ № 68 ДВО МО РФ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  <w:r w:rsidRPr="00F01D35">
              <w:rPr>
                <w:color w:val="000000"/>
                <w:sz w:val="26"/>
                <w:szCs w:val="26"/>
              </w:rPr>
              <w:t>с. Сергеевка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73" w:type="dxa"/>
          </w:tcPr>
          <w:p w:rsidR="005A037C" w:rsidRDefault="00F01D35" w:rsidP="00006A15">
            <w:pPr>
              <w:pStyle w:val="af1"/>
              <w:jc w:val="both"/>
              <w:cnfStyle w:val="000000000000"/>
            </w:pPr>
            <w:r>
              <w:t>91</w:t>
            </w:r>
          </w:p>
        </w:tc>
        <w:tc>
          <w:tcPr>
            <w:tcW w:w="2346" w:type="dxa"/>
          </w:tcPr>
          <w:p w:rsidR="005A037C" w:rsidRDefault="005A037C" w:rsidP="0079502F">
            <w:pPr>
              <w:pStyle w:val="af1"/>
              <w:jc w:val="center"/>
              <w:cnfStyle w:val="000000000000"/>
            </w:pPr>
          </w:p>
        </w:tc>
      </w:tr>
      <w:tr w:rsidR="00D64AEB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D64AEB" w:rsidRPr="00006A15" w:rsidRDefault="00F01D35" w:rsidP="00006A15">
            <w:pPr>
              <w:pStyle w:val="af1"/>
              <w:jc w:val="both"/>
            </w:pPr>
            <w:r>
              <w:t>5</w:t>
            </w:r>
            <w:r w:rsidR="00D64AEB" w:rsidRPr="00006A15">
              <w:t>.</w:t>
            </w:r>
          </w:p>
        </w:tc>
        <w:tc>
          <w:tcPr>
            <w:tcW w:w="2737" w:type="dxa"/>
          </w:tcPr>
          <w:p w:rsidR="00D64AEB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Общеобразовательные организации, реализующие программы дошкольного образования</w:t>
            </w:r>
          </w:p>
        </w:tc>
        <w:tc>
          <w:tcPr>
            <w:tcW w:w="2390" w:type="dxa"/>
          </w:tcPr>
          <w:p w:rsidR="00D64AEB" w:rsidRPr="00006A15" w:rsidRDefault="007C1712" w:rsidP="00006A15">
            <w:pPr>
              <w:pStyle w:val="af1"/>
              <w:jc w:val="both"/>
              <w:cnfStyle w:val="000000100000"/>
            </w:pPr>
            <w:r w:rsidRPr="00006A15">
              <w:t>1 (с 3 филиалами)</w:t>
            </w:r>
          </w:p>
        </w:tc>
        <w:tc>
          <w:tcPr>
            <w:tcW w:w="2273" w:type="dxa"/>
          </w:tcPr>
          <w:p w:rsidR="00D64AEB" w:rsidRPr="00006A15" w:rsidRDefault="005A037C" w:rsidP="00006A15">
            <w:pPr>
              <w:pStyle w:val="af1"/>
              <w:jc w:val="both"/>
              <w:cnfStyle w:val="000000100000"/>
            </w:pPr>
            <w:r>
              <w:t>122</w:t>
            </w:r>
          </w:p>
        </w:tc>
        <w:tc>
          <w:tcPr>
            <w:tcW w:w="2346" w:type="dxa"/>
          </w:tcPr>
          <w:p w:rsidR="00D64AEB" w:rsidRPr="00006A15" w:rsidRDefault="00D64AEB" w:rsidP="00006A15">
            <w:pPr>
              <w:pStyle w:val="af1"/>
              <w:jc w:val="both"/>
              <w:cnfStyle w:val="000000100000"/>
            </w:pPr>
          </w:p>
        </w:tc>
      </w:tr>
      <w:tr w:rsidR="005A037C" w:rsidRPr="00006A15" w:rsidTr="002559E5">
        <w:trPr>
          <w:trHeight w:val="473"/>
        </w:trPr>
        <w:tc>
          <w:tcPr>
            <w:cnfStyle w:val="001000000000"/>
            <w:tcW w:w="411" w:type="dxa"/>
          </w:tcPr>
          <w:p w:rsidR="005A037C" w:rsidRPr="00006A15" w:rsidRDefault="00F01D35" w:rsidP="00006A15">
            <w:pPr>
              <w:pStyle w:val="af1"/>
              <w:jc w:val="both"/>
            </w:pPr>
            <w:r>
              <w:t>6</w:t>
            </w:r>
            <w:r w:rsidR="005A037C">
              <w:t>.</w:t>
            </w:r>
          </w:p>
        </w:tc>
        <w:tc>
          <w:tcPr>
            <w:tcW w:w="2737" w:type="dxa"/>
          </w:tcPr>
          <w:p w:rsidR="005A037C" w:rsidRPr="00006A15" w:rsidRDefault="00F01D35" w:rsidP="00F01D35">
            <w:pPr>
              <w:cnfStyle w:val="000000000000"/>
            </w:pPr>
            <w:r>
              <w:rPr>
                <w:color w:val="000000"/>
              </w:rPr>
              <w:t xml:space="preserve">Организации дополнительного образования, реализующие программы дошкольного образования </w:t>
            </w:r>
          </w:p>
        </w:tc>
        <w:tc>
          <w:tcPr>
            <w:tcW w:w="2390" w:type="dxa"/>
          </w:tcPr>
          <w:p w:rsidR="00F01D35" w:rsidRPr="00F01D35" w:rsidRDefault="00F01D35" w:rsidP="00F01D35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 (</w:t>
            </w:r>
            <w:r w:rsidRPr="00F01D35">
              <w:rPr>
                <w:color w:val="000000"/>
              </w:rPr>
              <w:t>МБОУ ДОД «ЦДОД»</w:t>
            </w:r>
          </w:p>
          <w:p w:rsidR="00F01D35" w:rsidRPr="00F01D35" w:rsidRDefault="00F01D35" w:rsidP="00F01D35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на базе </w:t>
            </w:r>
            <w:r w:rsidRPr="00F01D35">
              <w:rPr>
                <w:color w:val="000000"/>
              </w:rPr>
              <w:t>МБОУ «Сергеевская СОШ ПМР»</w:t>
            </w:r>
            <w:r>
              <w:rPr>
                <w:color w:val="000000"/>
              </w:rPr>
              <w:t>)</w:t>
            </w:r>
          </w:p>
          <w:p w:rsidR="005A037C" w:rsidRPr="00006A15" w:rsidRDefault="005A037C" w:rsidP="00006A15">
            <w:pPr>
              <w:pStyle w:val="af1"/>
              <w:jc w:val="both"/>
              <w:cnfStyle w:val="000000000000"/>
            </w:pPr>
          </w:p>
        </w:tc>
        <w:tc>
          <w:tcPr>
            <w:tcW w:w="2273" w:type="dxa"/>
          </w:tcPr>
          <w:p w:rsidR="005A037C" w:rsidRDefault="00F01D35" w:rsidP="00006A15">
            <w:pPr>
              <w:pStyle w:val="af1"/>
              <w:jc w:val="both"/>
              <w:cnfStyle w:val="000000000000"/>
            </w:pPr>
            <w:r>
              <w:t>41</w:t>
            </w:r>
          </w:p>
        </w:tc>
        <w:tc>
          <w:tcPr>
            <w:tcW w:w="2346" w:type="dxa"/>
          </w:tcPr>
          <w:p w:rsidR="005A037C" w:rsidRPr="00006A15" w:rsidRDefault="005A037C" w:rsidP="00006A15">
            <w:pPr>
              <w:pStyle w:val="af1"/>
              <w:jc w:val="both"/>
              <w:cnfStyle w:val="000000000000"/>
            </w:pPr>
          </w:p>
        </w:tc>
      </w:tr>
      <w:tr w:rsidR="00AD4957" w:rsidRPr="00006A15" w:rsidTr="002559E5">
        <w:trPr>
          <w:cnfStyle w:val="000000100000"/>
          <w:trHeight w:val="473"/>
        </w:trPr>
        <w:tc>
          <w:tcPr>
            <w:cnfStyle w:val="001000000000"/>
            <w:tcW w:w="411" w:type="dxa"/>
          </w:tcPr>
          <w:p w:rsidR="00AD4957" w:rsidRPr="00006A15" w:rsidRDefault="00F01D35" w:rsidP="00006A15">
            <w:pPr>
              <w:pStyle w:val="af1"/>
              <w:jc w:val="both"/>
            </w:pPr>
            <w:r>
              <w:t>7</w:t>
            </w:r>
            <w:r w:rsidR="00D64AEB" w:rsidRPr="00006A15">
              <w:t>.</w:t>
            </w:r>
          </w:p>
        </w:tc>
        <w:tc>
          <w:tcPr>
            <w:tcW w:w="2737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Организации дополнительного образования детей</w:t>
            </w:r>
          </w:p>
        </w:tc>
        <w:tc>
          <w:tcPr>
            <w:tcW w:w="2390" w:type="dxa"/>
          </w:tcPr>
          <w:p w:rsidR="00AD4957" w:rsidRPr="00006A15" w:rsidRDefault="00D64AEB" w:rsidP="00006A15">
            <w:pPr>
              <w:pStyle w:val="af1"/>
              <w:jc w:val="both"/>
              <w:cnfStyle w:val="000000100000"/>
            </w:pPr>
            <w:r w:rsidRPr="00006A15">
              <w:t>2</w:t>
            </w:r>
          </w:p>
        </w:tc>
        <w:tc>
          <w:tcPr>
            <w:tcW w:w="2273" w:type="dxa"/>
          </w:tcPr>
          <w:p w:rsidR="00AD4957" w:rsidRPr="00006A15" w:rsidRDefault="00FF4467" w:rsidP="00006A15">
            <w:pPr>
              <w:pStyle w:val="af1"/>
              <w:jc w:val="both"/>
              <w:cnfStyle w:val="000000100000"/>
            </w:pPr>
            <w:r>
              <w:t>1673</w:t>
            </w:r>
          </w:p>
        </w:tc>
        <w:tc>
          <w:tcPr>
            <w:tcW w:w="2346" w:type="dxa"/>
          </w:tcPr>
          <w:p w:rsidR="00AD4957" w:rsidRPr="00006A15" w:rsidRDefault="00AD4957" w:rsidP="00006A15">
            <w:pPr>
              <w:pStyle w:val="af1"/>
              <w:jc w:val="both"/>
              <w:cnfStyle w:val="000000100000"/>
            </w:pPr>
          </w:p>
        </w:tc>
      </w:tr>
    </w:tbl>
    <w:p w:rsidR="00FE7B3F" w:rsidRDefault="00FE7B3F" w:rsidP="00F8320C">
      <w:pPr>
        <w:pStyle w:val="af1"/>
        <w:spacing w:line="360" w:lineRule="auto"/>
        <w:jc w:val="both"/>
        <w:rPr>
          <w:sz w:val="26"/>
          <w:szCs w:val="26"/>
        </w:rPr>
      </w:pPr>
    </w:p>
    <w:p w:rsidR="001857EE" w:rsidRPr="00006A15" w:rsidRDefault="001857EE" w:rsidP="00F8320C">
      <w:pPr>
        <w:pStyle w:val="af1"/>
        <w:spacing w:line="360" w:lineRule="auto"/>
        <w:jc w:val="both"/>
        <w:rPr>
          <w:sz w:val="26"/>
          <w:szCs w:val="26"/>
        </w:rPr>
      </w:pPr>
    </w:p>
    <w:p w:rsidR="009B1CF0" w:rsidRDefault="00ED015B" w:rsidP="009B1CF0">
      <w:pPr>
        <w:pStyle w:val="af1"/>
        <w:jc w:val="both"/>
        <w:rPr>
          <w:b/>
          <w:i/>
          <w:sz w:val="26"/>
          <w:szCs w:val="26"/>
        </w:rPr>
      </w:pPr>
      <w:r w:rsidRPr="00F03969">
        <w:rPr>
          <w:b/>
          <w:i/>
          <w:sz w:val="26"/>
          <w:szCs w:val="26"/>
        </w:rPr>
        <w:lastRenderedPageBreak/>
        <w:t>2.2. Контингент обучающихся и охват образованием детей соответствующего возраста образованием</w:t>
      </w:r>
    </w:p>
    <w:p w:rsidR="004B390A" w:rsidRDefault="004B390A" w:rsidP="009B1CF0">
      <w:pPr>
        <w:pStyle w:val="af1"/>
        <w:jc w:val="both"/>
        <w:rPr>
          <w:b/>
          <w:i/>
          <w:sz w:val="26"/>
          <w:szCs w:val="26"/>
        </w:rPr>
      </w:pPr>
    </w:p>
    <w:p w:rsidR="00837D1D" w:rsidRDefault="00837D1D" w:rsidP="00EF011A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296891" cy="3125932"/>
            <wp:effectExtent l="57150" t="0" r="65809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B1CF0" w:rsidRDefault="009B1CF0" w:rsidP="00BB517E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6"/>
        </w:rPr>
      </w:pPr>
    </w:p>
    <w:p w:rsidR="004B390A" w:rsidRPr="009B1CF0" w:rsidRDefault="004B390A" w:rsidP="004B390A">
      <w:pPr>
        <w:pStyle w:val="af1"/>
        <w:ind w:firstLine="567"/>
        <w:jc w:val="both"/>
        <w:rPr>
          <w:b/>
          <w:i/>
          <w:sz w:val="26"/>
          <w:szCs w:val="26"/>
        </w:rPr>
      </w:pPr>
      <w:r w:rsidRPr="00BB517E">
        <w:rPr>
          <w:b/>
          <w:i/>
          <w:sz w:val="26"/>
        </w:rPr>
        <w:t>Рис.1. Охват образованием</w:t>
      </w:r>
      <w:r>
        <w:rPr>
          <w:b/>
          <w:i/>
          <w:sz w:val="26"/>
        </w:rPr>
        <w:t xml:space="preserve"> по уровням образования.</w:t>
      </w:r>
    </w:p>
    <w:p w:rsidR="004B390A" w:rsidRDefault="004B390A" w:rsidP="00BB517E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6"/>
        </w:rPr>
      </w:pPr>
    </w:p>
    <w:p w:rsidR="0079502F" w:rsidRPr="00BB517E" w:rsidRDefault="0079502F" w:rsidP="00523CCB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6"/>
        </w:rPr>
      </w:pPr>
    </w:p>
    <w:p w:rsidR="0079502F" w:rsidRDefault="00FE7B3F" w:rsidP="00837D1D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249807" cy="1828800"/>
            <wp:effectExtent l="0" t="0" r="27305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390A" w:rsidRPr="00BB517E" w:rsidRDefault="004B390A" w:rsidP="004B390A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i/>
          <w:sz w:val="26"/>
        </w:rPr>
      </w:pPr>
      <w:r w:rsidRPr="00BB517E">
        <w:rPr>
          <w:b/>
          <w:i/>
          <w:sz w:val="26"/>
        </w:rPr>
        <w:t>Рис. 2. Количество обучающихся в соответствии с образовательной программой.</w:t>
      </w:r>
    </w:p>
    <w:p w:rsidR="00304E00" w:rsidRDefault="00304E00" w:rsidP="004B390A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</w:rPr>
      </w:pPr>
    </w:p>
    <w:p w:rsidR="00FD17D9" w:rsidRPr="00BB517E" w:rsidRDefault="00FF4467" w:rsidP="002559E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i/>
          <w:sz w:val="26"/>
        </w:rPr>
      </w:pPr>
      <w:r>
        <w:rPr>
          <w:b/>
          <w:i/>
          <w:sz w:val="26"/>
        </w:rPr>
        <w:t>Таб.2</w:t>
      </w:r>
      <w:r w:rsidR="00BB517E" w:rsidRPr="00BB517E">
        <w:rPr>
          <w:b/>
          <w:i/>
          <w:sz w:val="26"/>
        </w:rPr>
        <w:t>.</w:t>
      </w:r>
      <w:r w:rsidR="004B390A">
        <w:rPr>
          <w:b/>
          <w:i/>
          <w:sz w:val="26"/>
        </w:rPr>
        <w:t xml:space="preserve"> </w:t>
      </w:r>
      <w:r w:rsidR="00FD17D9" w:rsidRPr="00BB517E">
        <w:rPr>
          <w:b/>
          <w:i/>
          <w:sz w:val="26"/>
        </w:rPr>
        <w:t xml:space="preserve">Направленности обучения  в </w:t>
      </w:r>
      <w:r w:rsidR="00BB517E" w:rsidRPr="00BB517E">
        <w:rPr>
          <w:b/>
          <w:i/>
          <w:sz w:val="26"/>
        </w:rPr>
        <w:t>организациях</w:t>
      </w:r>
      <w:r w:rsidR="00FD17D9" w:rsidRPr="00BB517E">
        <w:rPr>
          <w:b/>
          <w:i/>
          <w:sz w:val="26"/>
        </w:rPr>
        <w:t xml:space="preserve"> дополнительного образования детей</w:t>
      </w:r>
    </w:p>
    <w:p w:rsidR="0076174F" w:rsidRDefault="0076174F" w:rsidP="00FD17D9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</w:rPr>
      </w:pPr>
    </w:p>
    <w:tbl>
      <w:tblPr>
        <w:tblStyle w:val="-421"/>
        <w:tblW w:w="0" w:type="auto"/>
        <w:tblLook w:val="04A0"/>
      </w:tblPr>
      <w:tblGrid>
        <w:gridCol w:w="2037"/>
        <w:gridCol w:w="1873"/>
        <w:gridCol w:w="1783"/>
        <w:gridCol w:w="1559"/>
        <w:gridCol w:w="1794"/>
        <w:gridCol w:w="1363"/>
      </w:tblGrid>
      <w:tr w:rsidR="00FA34BB" w:rsidRPr="0076174F" w:rsidTr="00FA34BB">
        <w:trPr>
          <w:cnfStyle w:val="100000000000"/>
          <w:trHeight w:val="342"/>
        </w:trPr>
        <w:tc>
          <w:tcPr>
            <w:cnfStyle w:val="001000000000"/>
            <w:tcW w:w="2101" w:type="dxa"/>
            <w:vMerge w:val="restart"/>
          </w:tcPr>
          <w:p w:rsidR="00FA34BB" w:rsidRPr="0076174F" w:rsidRDefault="00FA34BB" w:rsidP="0076174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76174F">
              <w:t>Учреждения дополнительного образования детей</w:t>
            </w:r>
          </w:p>
        </w:tc>
        <w:tc>
          <w:tcPr>
            <w:tcW w:w="7485" w:type="dxa"/>
            <w:gridSpan w:val="4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/>
              <w:rPr>
                <w:b w:val="0"/>
              </w:rPr>
            </w:pPr>
            <w:r w:rsidRPr="0076174F">
              <w:t>Направленность/количество человек</w:t>
            </w:r>
          </w:p>
        </w:tc>
        <w:tc>
          <w:tcPr>
            <w:tcW w:w="823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/>
            </w:pPr>
          </w:p>
        </w:tc>
      </w:tr>
      <w:tr w:rsidR="00FA34BB" w:rsidRPr="0076174F" w:rsidTr="00FA34BB">
        <w:trPr>
          <w:cnfStyle w:val="000000100000"/>
          <w:trHeight w:val="780"/>
        </w:trPr>
        <w:tc>
          <w:tcPr>
            <w:cnfStyle w:val="001000000000"/>
            <w:tcW w:w="2101" w:type="dxa"/>
            <w:vMerge/>
            <w:textDirection w:val="btLr"/>
          </w:tcPr>
          <w:p w:rsidR="00FA34BB" w:rsidRPr="0076174F" w:rsidRDefault="00FA34BB" w:rsidP="00AC4DB6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 w:val="0"/>
              </w:rPr>
            </w:pPr>
          </w:p>
        </w:tc>
        <w:tc>
          <w:tcPr>
            <w:tcW w:w="1995" w:type="dxa"/>
          </w:tcPr>
          <w:p w:rsidR="00FA34BB" w:rsidRP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A34BB">
              <w:rPr>
                <w:b/>
                <w:sz w:val="20"/>
                <w:szCs w:val="20"/>
              </w:rPr>
              <w:t>Художественное</w:t>
            </w:r>
          </w:p>
        </w:tc>
        <w:tc>
          <w:tcPr>
            <w:tcW w:w="1905" w:type="dxa"/>
          </w:tcPr>
          <w:p w:rsidR="00FA34BB" w:rsidRP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A34BB">
              <w:rPr>
                <w:b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665" w:type="dxa"/>
          </w:tcPr>
          <w:p w:rsidR="00FA34BB" w:rsidRP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A34BB">
              <w:rPr>
                <w:b/>
                <w:sz w:val="20"/>
                <w:szCs w:val="20"/>
              </w:rPr>
              <w:t>Естественно-научное</w:t>
            </w:r>
          </w:p>
        </w:tc>
        <w:tc>
          <w:tcPr>
            <w:tcW w:w="1920" w:type="dxa"/>
          </w:tcPr>
          <w:p w:rsidR="00FA34BB" w:rsidRP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A34BB">
              <w:rPr>
                <w:b/>
                <w:sz w:val="20"/>
                <w:szCs w:val="20"/>
              </w:rPr>
              <w:t>Социально-педагогическое</w:t>
            </w:r>
          </w:p>
          <w:p w:rsidR="00FA34BB" w:rsidRP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A34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FA34BB" w:rsidRP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A34BB">
              <w:rPr>
                <w:b/>
                <w:sz w:val="20"/>
                <w:szCs w:val="20"/>
              </w:rPr>
              <w:t>Техническое</w:t>
            </w:r>
          </w:p>
        </w:tc>
      </w:tr>
      <w:tr w:rsidR="00FA34BB" w:rsidRPr="0076174F" w:rsidTr="00FA34BB">
        <w:tc>
          <w:tcPr>
            <w:cnfStyle w:val="001000000000"/>
            <w:tcW w:w="2101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МБОУ ДОД «ЦДОД»</w:t>
            </w:r>
          </w:p>
        </w:tc>
        <w:tc>
          <w:tcPr>
            <w:tcW w:w="1995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16</w:t>
            </w:r>
            <w:r w:rsidRPr="0076174F">
              <w:t xml:space="preserve"> групп</w:t>
            </w:r>
          </w:p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410</w:t>
            </w:r>
            <w:r w:rsidRPr="0076174F">
              <w:t xml:space="preserve"> чел.</w:t>
            </w:r>
          </w:p>
        </w:tc>
        <w:tc>
          <w:tcPr>
            <w:tcW w:w="1905" w:type="dxa"/>
          </w:tcPr>
          <w:p w:rsidR="00FA34BB" w:rsidRPr="0076174F" w:rsidRDefault="00FA34BB" w:rsidP="0076174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3</w:t>
            </w:r>
            <w:r w:rsidRPr="0076174F">
              <w:t xml:space="preserve"> групп</w:t>
            </w:r>
            <w:r>
              <w:t>ы</w:t>
            </w:r>
          </w:p>
          <w:p w:rsidR="00FA34BB" w:rsidRPr="0076174F" w:rsidRDefault="00FA34BB" w:rsidP="0076174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55</w:t>
            </w:r>
            <w:r w:rsidRPr="0076174F">
              <w:t xml:space="preserve"> чел.</w:t>
            </w:r>
          </w:p>
        </w:tc>
        <w:tc>
          <w:tcPr>
            <w:tcW w:w="1665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8 групп</w:t>
            </w:r>
          </w:p>
          <w:p w:rsidR="00FA34BB" w:rsidRPr="0076174F" w:rsidRDefault="00FA34BB" w:rsidP="00B1454A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95</w:t>
            </w:r>
            <w:r w:rsidRPr="0076174F">
              <w:t xml:space="preserve"> чел.</w:t>
            </w:r>
          </w:p>
        </w:tc>
        <w:tc>
          <w:tcPr>
            <w:tcW w:w="1920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24</w:t>
            </w:r>
            <w:r w:rsidRPr="0076174F">
              <w:t xml:space="preserve"> групп</w:t>
            </w:r>
          </w:p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423</w:t>
            </w:r>
            <w:r w:rsidRPr="0076174F">
              <w:t xml:space="preserve"> чел.</w:t>
            </w:r>
          </w:p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 xml:space="preserve"> </w:t>
            </w:r>
            <w:r w:rsidRPr="0076174F">
              <w:t>.</w:t>
            </w:r>
          </w:p>
        </w:tc>
        <w:tc>
          <w:tcPr>
            <w:tcW w:w="823" w:type="dxa"/>
          </w:tcPr>
          <w:p w:rsid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1 группа</w:t>
            </w:r>
          </w:p>
          <w:p w:rsidR="00FA34BB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</w:pPr>
            <w:r>
              <w:t>15 чел.</w:t>
            </w:r>
          </w:p>
        </w:tc>
      </w:tr>
      <w:tr w:rsidR="00FA34BB" w:rsidRPr="0076174F" w:rsidTr="00FA34BB">
        <w:trPr>
          <w:cnfStyle w:val="000000100000"/>
        </w:trPr>
        <w:tc>
          <w:tcPr>
            <w:cnfStyle w:val="001000000000"/>
            <w:tcW w:w="2101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МБОУ «ДЮСШ»</w:t>
            </w:r>
          </w:p>
        </w:tc>
        <w:tc>
          <w:tcPr>
            <w:tcW w:w="1995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</w:pPr>
          </w:p>
        </w:tc>
        <w:tc>
          <w:tcPr>
            <w:tcW w:w="1905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</w:pPr>
            <w:r>
              <w:t>43</w:t>
            </w:r>
            <w:r w:rsidRPr="0076174F">
              <w:t xml:space="preserve"> групп</w:t>
            </w:r>
            <w:r>
              <w:t>ы</w:t>
            </w:r>
          </w:p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</w:pPr>
            <w:r>
              <w:t>675</w:t>
            </w:r>
            <w:r w:rsidRPr="0076174F">
              <w:t xml:space="preserve"> чел.</w:t>
            </w:r>
          </w:p>
        </w:tc>
        <w:tc>
          <w:tcPr>
            <w:tcW w:w="1665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</w:pPr>
          </w:p>
        </w:tc>
        <w:tc>
          <w:tcPr>
            <w:tcW w:w="1920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</w:pPr>
          </w:p>
        </w:tc>
        <w:tc>
          <w:tcPr>
            <w:tcW w:w="823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</w:pPr>
          </w:p>
        </w:tc>
      </w:tr>
      <w:tr w:rsidR="00FA34BB" w:rsidRPr="0076174F" w:rsidTr="00FA34BB">
        <w:tc>
          <w:tcPr>
            <w:cnfStyle w:val="001000000000"/>
            <w:tcW w:w="2101" w:type="dxa"/>
          </w:tcPr>
          <w:p w:rsidR="00FA34BB" w:rsidRPr="0076174F" w:rsidRDefault="00FA34BB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6174F">
              <w:rPr>
                <w:sz w:val="26"/>
                <w:szCs w:val="26"/>
              </w:rPr>
              <w:t>Всего</w:t>
            </w:r>
          </w:p>
        </w:tc>
        <w:tc>
          <w:tcPr>
            <w:tcW w:w="1995" w:type="dxa"/>
          </w:tcPr>
          <w:p w:rsidR="00FA34BB" w:rsidRPr="0076174F" w:rsidRDefault="00FA34BB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76174F">
              <w:rPr>
                <w:b/>
                <w:sz w:val="26"/>
                <w:szCs w:val="26"/>
              </w:rPr>
              <w:t xml:space="preserve"> групп</w:t>
            </w:r>
            <w:r>
              <w:rPr>
                <w:b/>
                <w:sz w:val="26"/>
                <w:szCs w:val="26"/>
              </w:rPr>
              <w:t>ы</w:t>
            </w:r>
          </w:p>
          <w:p w:rsidR="00FA34BB" w:rsidRPr="0076174F" w:rsidRDefault="00FA34BB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410</w:t>
            </w:r>
            <w:r w:rsidRPr="0076174F">
              <w:rPr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1905" w:type="dxa"/>
          </w:tcPr>
          <w:p w:rsidR="00FA34BB" w:rsidRPr="0076174F" w:rsidRDefault="00FA34BB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 групп</w:t>
            </w:r>
          </w:p>
          <w:p w:rsidR="00FA34BB" w:rsidRPr="0076174F" w:rsidRDefault="00FA34BB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748</w:t>
            </w:r>
            <w:r w:rsidRPr="0076174F">
              <w:rPr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1665" w:type="dxa"/>
          </w:tcPr>
          <w:p w:rsidR="00FA34BB" w:rsidRPr="0076174F" w:rsidRDefault="006B3CBA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A34BB">
              <w:rPr>
                <w:b/>
                <w:sz w:val="26"/>
                <w:szCs w:val="26"/>
              </w:rPr>
              <w:t xml:space="preserve"> групп</w:t>
            </w:r>
          </w:p>
          <w:p w:rsidR="00FA34BB" w:rsidRPr="0076174F" w:rsidRDefault="006B3CBA" w:rsidP="00B1454A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  <w:r w:rsidR="00FA34BB" w:rsidRPr="0076174F">
              <w:rPr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1920" w:type="dxa"/>
          </w:tcPr>
          <w:p w:rsidR="00FA34BB" w:rsidRPr="0076174F" w:rsidRDefault="006B3CBA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FA34BB" w:rsidRPr="0076174F">
              <w:rPr>
                <w:b/>
                <w:sz w:val="26"/>
                <w:szCs w:val="26"/>
              </w:rPr>
              <w:t xml:space="preserve"> групп</w:t>
            </w:r>
            <w:r w:rsidR="00FA34BB">
              <w:rPr>
                <w:b/>
                <w:sz w:val="26"/>
                <w:szCs w:val="26"/>
              </w:rPr>
              <w:t>ы</w:t>
            </w:r>
          </w:p>
          <w:p w:rsidR="00FA34BB" w:rsidRPr="0076174F" w:rsidRDefault="006B3CBA" w:rsidP="001857EE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</w:t>
            </w:r>
            <w:r w:rsidR="00FA34BB" w:rsidRPr="0076174F">
              <w:rPr>
                <w:b/>
                <w:sz w:val="26"/>
                <w:szCs w:val="26"/>
              </w:rPr>
              <w:t xml:space="preserve"> чел.</w:t>
            </w:r>
            <w:r w:rsidR="00FA34B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</w:tcPr>
          <w:p w:rsidR="00FA34BB" w:rsidRDefault="006B3CBA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группа</w:t>
            </w:r>
          </w:p>
          <w:p w:rsidR="006B3CBA" w:rsidRDefault="006B3CBA" w:rsidP="00C319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чел.</w:t>
            </w:r>
          </w:p>
        </w:tc>
      </w:tr>
    </w:tbl>
    <w:p w:rsidR="0076174F" w:rsidRPr="00BB517E" w:rsidRDefault="009B1CF0" w:rsidP="002559E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  <w:sz w:val="26"/>
        </w:rPr>
      </w:pPr>
      <w:r>
        <w:rPr>
          <w:b/>
          <w:i/>
          <w:sz w:val="26"/>
        </w:rPr>
        <w:t>Таб.3</w:t>
      </w:r>
      <w:r w:rsidR="00BB517E" w:rsidRPr="00BB517E">
        <w:rPr>
          <w:b/>
          <w:i/>
          <w:sz w:val="26"/>
        </w:rPr>
        <w:t>. Охват детей разными формами получения образования</w:t>
      </w:r>
    </w:p>
    <w:tbl>
      <w:tblPr>
        <w:tblStyle w:val="3-2"/>
        <w:tblW w:w="0" w:type="auto"/>
        <w:tblLook w:val="04A0"/>
      </w:tblPr>
      <w:tblGrid>
        <w:gridCol w:w="2268"/>
        <w:gridCol w:w="2042"/>
        <w:gridCol w:w="2038"/>
        <w:gridCol w:w="2032"/>
        <w:gridCol w:w="2029"/>
      </w:tblGrid>
      <w:tr w:rsidR="00513862" w:rsidRPr="008F2474" w:rsidTr="00347DB6">
        <w:trPr>
          <w:cnfStyle w:val="100000000000"/>
        </w:trPr>
        <w:tc>
          <w:tcPr>
            <w:cnfStyle w:val="001000000000"/>
            <w:tcW w:w="10409" w:type="dxa"/>
            <w:gridSpan w:val="5"/>
          </w:tcPr>
          <w:p w:rsidR="00513862" w:rsidRPr="008F2474" w:rsidRDefault="00513862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  <w:r w:rsidRPr="008F2474">
              <w:rPr>
                <w:sz w:val="26"/>
              </w:rPr>
              <w:lastRenderedPageBreak/>
              <w:t>Дошкольное образование</w:t>
            </w:r>
          </w:p>
          <w:p w:rsidR="00513862" w:rsidRPr="008F2474" w:rsidRDefault="00513862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</w:p>
        </w:tc>
      </w:tr>
      <w:tr w:rsidR="001146BA" w:rsidRPr="008F2474" w:rsidTr="00513862">
        <w:trPr>
          <w:cnfStyle w:val="000000100000"/>
        </w:trPr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 w:rsidRPr="008F2474">
              <w:rPr>
                <w:sz w:val="26"/>
              </w:rPr>
              <w:t>Получение дошкольного образования (очная форма)</w:t>
            </w:r>
          </w:p>
        </w:tc>
        <w:tc>
          <w:tcPr>
            <w:tcW w:w="2042" w:type="dxa"/>
          </w:tcPr>
          <w:p w:rsidR="001146BA" w:rsidRPr="008F2474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 w:rsidRPr="008F2474">
              <w:rPr>
                <w:b/>
                <w:sz w:val="26"/>
              </w:rPr>
              <w:t>Количество воспитанников</w:t>
            </w:r>
          </w:p>
          <w:p w:rsidR="001146BA" w:rsidRPr="008F2474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2014-2015</w:t>
            </w:r>
            <w:r w:rsidRPr="008F2474">
              <w:rPr>
                <w:b/>
                <w:sz w:val="26"/>
              </w:rPr>
              <w:t xml:space="preserve"> уч. год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воспитанников</w:t>
            </w:r>
          </w:p>
          <w:p w:rsidR="001146BA" w:rsidRPr="008F2474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2015-2016 уч. год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воспитанников</w:t>
            </w:r>
          </w:p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2016-2017 уч. год</w:t>
            </w:r>
          </w:p>
        </w:tc>
        <w:tc>
          <w:tcPr>
            <w:tcW w:w="2029" w:type="dxa"/>
          </w:tcPr>
          <w:p w:rsidR="001146BA" w:rsidRDefault="001146BA" w:rsidP="00513862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воспитанников</w:t>
            </w:r>
          </w:p>
          <w:p w:rsidR="001146BA" w:rsidRDefault="001146BA" w:rsidP="00513862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2017-2018 уч. год</w:t>
            </w:r>
          </w:p>
        </w:tc>
      </w:tr>
      <w:tr w:rsidR="001146BA" w:rsidRPr="008F2474" w:rsidTr="00513862">
        <w:tc>
          <w:tcPr>
            <w:cnfStyle w:val="001000000000"/>
            <w:tcW w:w="2268" w:type="dxa"/>
          </w:tcPr>
          <w:p w:rsidR="001146BA" w:rsidRPr="008F2474" w:rsidRDefault="001146BA" w:rsidP="0011083A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 w:rsidRPr="008F2474">
              <w:rPr>
                <w:sz w:val="26"/>
              </w:rPr>
              <w:t xml:space="preserve">Дошкольное образование на базе </w:t>
            </w:r>
            <w:r>
              <w:rPr>
                <w:sz w:val="26"/>
              </w:rPr>
              <w:t>образовательных организаций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940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926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982</w:t>
            </w:r>
          </w:p>
        </w:tc>
        <w:tc>
          <w:tcPr>
            <w:tcW w:w="2029" w:type="dxa"/>
          </w:tcPr>
          <w:p w:rsidR="001146BA" w:rsidRDefault="001146BA" w:rsidP="001146BA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979</w:t>
            </w:r>
          </w:p>
        </w:tc>
      </w:tr>
      <w:tr w:rsidR="001146BA" w:rsidRPr="008F2474" w:rsidTr="00513862">
        <w:trPr>
          <w:cnfStyle w:val="000000100000"/>
        </w:trPr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 w:rsidRPr="008F2474">
              <w:rPr>
                <w:sz w:val="26"/>
              </w:rPr>
              <w:t xml:space="preserve"> Вариативные формы дошкольного образования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2029" w:type="dxa"/>
          </w:tcPr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1146BA" w:rsidRPr="008F2474" w:rsidTr="00513862"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 w:rsidRPr="008F2474">
              <w:rPr>
                <w:sz w:val="26"/>
              </w:rPr>
              <w:t>Всего детей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980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974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1022</w:t>
            </w:r>
          </w:p>
        </w:tc>
        <w:tc>
          <w:tcPr>
            <w:tcW w:w="2029" w:type="dxa"/>
          </w:tcPr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1020</w:t>
            </w:r>
          </w:p>
        </w:tc>
      </w:tr>
      <w:tr w:rsidR="00513862" w:rsidRPr="008F2474" w:rsidTr="00E35C27">
        <w:trPr>
          <w:cnfStyle w:val="000000100000"/>
          <w:trHeight w:val="718"/>
        </w:trPr>
        <w:tc>
          <w:tcPr>
            <w:cnfStyle w:val="001000000000"/>
            <w:tcW w:w="10409" w:type="dxa"/>
            <w:gridSpan w:val="5"/>
            <w:tcBorders>
              <w:right w:val="nil"/>
            </w:tcBorders>
          </w:tcPr>
          <w:p w:rsidR="00E35C27" w:rsidRDefault="00E35C27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</w:p>
          <w:p w:rsidR="009B1CF0" w:rsidRDefault="009B1CF0" w:rsidP="00E35C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</w:p>
          <w:p w:rsidR="00513862" w:rsidRDefault="00E35C27" w:rsidP="00E35C27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Общее образование</w:t>
            </w:r>
          </w:p>
        </w:tc>
      </w:tr>
      <w:tr w:rsidR="001146BA" w:rsidRPr="008F2474" w:rsidTr="00513862"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Показатели/ учебные годы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Кол-во уч-ся</w:t>
            </w:r>
          </w:p>
          <w:p w:rsidR="001146BA" w:rsidRPr="008F2474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2014-2015 </w:t>
            </w:r>
            <w:proofErr w:type="spellStart"/>
            <w:r>
              <w:rPr>
                <w:b/>
                <w:sz w:val="26"/>
              </w:rPr>
              <w:t>уч.год</w:t>
            </w:r>
            <w:proofErr w:type="spellEnd"/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Кол-во уч-ся </w:t>
            </w:r>
          </w:p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2015-2016 </w:t>
            </w:r>
            <w:proofErr w:type="spellStart"/>
            <w:r>
              <w:rPr>
                <w:b/>
                <w:sz w:val="26"/>
              </w:rPr>
              <w:t>уч.год</w:t>
            </w:r>
            <w:proofErr w:type="spellEnd"/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Кол-во уч-ся </w:t>
            </w:r>
          </w:p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2016-2017 </w:t>
            </w:r>
          </w:p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уч. год</w:t>
            </w:r>
          </w:p>
        </w:tc>
        <w:tc>
          <w:tcPr>
            <w:tcW w:w="2029" w:type="dxa"/>
          </w:tcPr>
          <w:p w:rsidR="001146BA" w:rsidRDefault="001146BA" w:rsidP="00513862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Кол-во уч-ся </w:t>
            </w:r>
          </w:p>
          <w:p w:rsidR="001146BA" w:rsidRDefault="001146BA" w:rsidP="00513862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2017-2018 </w:t>
            </w:r>
          </w:p>
          <w:p w:rsidR="001146BA" w:rsidRDefault="001146BA" w:rsidP="00513862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уч. год</w:t>
            </w:r>
          </w:p>
        </w:tc>
      </w:tr>
      <w:tr w:rsidR="001146BA" w:rsidRPr="008F2474" w:rsidTr="00513862">
        <w:trPr>
          <w:cnfStyle w:val="000000100000"/>
        </w:trPr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Очное обучение, в том числе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2274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2263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2334</w:t>
            </w:r>
          </w:p>
        </w:tc>
        <w:tc>
          <w:tcPr>
            <w:tcW w:w="2029" w:type="dxa"/>
          </w:tcPr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2329</w:t>
            </w:r>
          </w:p>
        </w:tc>
      </w:tr>
      <w:tr w:rsidR="001146BA" w:rsidRPr="008F2474" w:rsidTr="00513862"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Очно-заочное обучение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31</w:t>
            </w:r>
          </w:p>
        </w:tc>
        <w:tc>
          <w:tcPr>
            <w:tcW w:w="2029" w:type="dxa"/>
          </w:tcPr>
          <w:p w:rsidR="001146BA" w:rsidRDefault="001146BA" w:rsidP="001146BA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19</w:t>
            </w:r>
          </w:p>
        </w:tc>
      </w:tr>
      <w:tr w:rsidR="001146BA" w:rsidRPr="008F2474" w:rsidTr="00513862">
        <w:trPr>
          <w:cnfStyle w:val="000000100000"/>
        </w:trPr>
        <w:tc>
          <w:tcPr>
            <w:cnfStyle w:val="001000000000"/>
            <w:tcW w:w="2268" w:type="dxa"/>
          </w:tcPr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Дистанционное обучение</w:t>
            </w:r>
          </w:p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</w:p>
          <w:p w:rsidR="001146BA" w:rsidRPr="008F2474" w:rsidRDefault="001146BA" w:rsidP="00607051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6"/>
              </w:rPr>
            </w:pP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1-е полугодие – 15 чел</w:t>
            </w:r>
          </w:p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>2-е полугодие – 2 чел.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</w:p>
        </w:tc>
        <w:tc>
          <w:tcPr>
            <w:tcW w:w="2029" w:type="dxa"/>
          </w:tcPr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/>
              <w:rPr>
                <w:b/>
                <w:sz w:val="26"/>
              </w:rPr>
            </w:pPr>
          </w:p>
        </w:tc>
      </w:tr>
      <w:tr w:rsidR="001146BA" w:rsidRPr="008F2474" w:rsidTr="00513862"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Индивидуальное обучение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17 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14</w:t>
            </w:r>
          </w:p>
        </w:tc>
        <w:tc>
          <w:tcPr>
            <w:tcW w:w="2029" w:type="dxa"/>
          </w:tcPr>
          <w:p w:rsidR="001146BA" w:rsidRDefault="00461CB1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513862" w:rsidRPr="008F2474" w:rsidTr="00347DB6">
        <w:trPr>
          <w:cnfStyle w:val="000000100000"/>
        </w:trPr>
        <w:tc>
          <w:tcPr>
            <w:cnfStyle w:val="001000000000"/>
            <w:tcW w:w="10409" w:type="dxa"/>
            <w:gridSpan w:val="5"/>
          </w:tcPr>
          <w:p w:rsidR="00513862" w:rsidRDefault="00513862" w:rsidP="00BC071D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</w:rPr>
            </w:pPr>
          </w:p>
          <w:p w:rsidR="00513862" w:rsidRPr="008F2474" w:rsidRDefault="00513862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  <w:r w:rsidRPr="008F2474">
              <w:rPr>
                <w:sz w:val="26"/>
              </w:rPr>
              <w:t>Дополнительное образование</w:t>
            </w:r>
          </w:p>
          <w:p w:rsidR="00513862" w:rsidRDefault="00513862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</w:p>
        </w:tc>
      </w:tr>
      <w:tr w:rsidR="001146BA" w:rsidRPr="008F2474" w:rsidTr="00513862">
        <w:tc>
          <w:tcPr>
            <w:cnfStyle w:val="001000000000"/>
            <w:tcW w:w="2268" w:type="dxa"/>
          </w:tcPr>
          <w:p w:rsidR="001146BA" w:rsidRPr="008F2474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6"/>
              </w:rPr>
            </w:pPr>
            <w:r w:rsidRPr="008F2474">
              <w:rPr>
                <w:sz w:val="26"/>
              </w:rPr>
              <w:t>Дополнительное образование на базе учреждений дополнительного образования детей</w:t>
            </w:r>
          </w:p>
        </w:tc>
        <w:tc>
          <w:tcPr>
            <w:tcW w:w="204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1476</w:t>
            </w:r>
          </w:p>
        </w:tc>
        <w:tc>
          <w:tcPr>
            <w:tcW w:w="2038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>1477</w:t>
            </w:r>
          </w:p>
        </w:tc>
        <w:tc>
          <w:tcPr>
            <w:tcW w:w="2032" w:type="dxa"/>
          </w:tcPr>
          <w:p w:rsidR="001146BA" w:rsidRDefault="001146BA" w:rsidP="00A14FFF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1622 </w:t>
            </w:r>
          </w:p>
        </w:tc>
        <w:tc>
          <w:tcPr>
            <w:tcW w:w="2029" w:type="dxa"/>
          </w:tcPr>
          <w:p w:rsidR="001146BA" w:rsidRDefault="001146BA" w:rsidP="00FD17D9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1673 </w:t>
            </w:r>
          </w:p>
        </w:tc>
      </w:tr>
    </w:tbl>
    <w:p w:rsidR="004B390A" w:rsidRDefault="004B390A" w:rsidP="00ED015B">
      <w:pPr>
        <w:pStyle w:val="af1"/>
        <w:jc w:val="both"/>
        <w:rPr>
          <w:b/>
          <w:i/>
          <w:sz w:val="26"/>
          <w:szCs w:val="26"/>
        </w:rPr>
      </w:pPr>
    </w:p>
    <w:p w:rsidR="004B390A" w:rsidRDefault="004B390A" w:rsidP="00ED015B">
      <w:pPr>
        <w:pStyle w:val="af1"/>
        <w:jc w:val="both"/>
        <w:rPr>
          <w:b/>
          <w:i/>
          <w:sz w:val="26"/>
          <w:szCs w:val="26"/>
        </w:rPr>
      </w:pPr>
    </w:p>
    <w:p w:rsidR="004B390A" w:rsidRDefault="004B390A" w:rsidP="00ED015B">
      <w:pPr>
        <w:pStyle w:val="af1"/>
        <w:jc w:val="both"/>
        <w:rPr>
          <w:b/>
          <w:i/>
          <w:sz w:val="26"/>
          <w:szCs w:val="26"/>
        </w:rPr>
      </w:pPr>
    </w:p>
    <w:p w:rsidR="004B390A" w:rsidRDefault="004B390A" w:rsidP="00ED015B">
      <w:pPr>
        <w:pStyle w:val="af1"/>
        <w:jc w:val="both"/>
        <w:rPr>
          <w:b/>
          <w:i/>
          <w:sz w:val="26"/>
          <w:szCs w:val="26"/>
        </w:rPr>
      </w:pPr>
    </w:p>
    <w:p w:rsidR="004B390A" w:rsidRDefault="004B390A" w:rsidP="00ED015B">
      <w:pPr>
        <w:pStyle w:val="af1"/>
        <w:jc w:val="both"/>
        <w:rPr>
          <w:b/>
          <w:i/>
          <w:sz w:val="26"/>
          <w:szCs w:val="26"/>
        </w:rPr>
      </w:pPr>
    </w:p>
    <w:p w:rsidR="00ED015B" w:rsidRDefault="00ED015B" w:rsidP="00ED015B">
      <w:pPr>
        <w:pStyle w:val="af1"/>
        <w:jc w:val="both"/>
        <w:rPr>
          <w:b/>
          <w:i/>
          <w:sz w:val="26"/>
          <w:szCs w:val="26"/>
        </w:rPr>
      </w:pPr>
      <w:r w:rsidRPr="009178BA">
        <w:rPr>
          <w:b/>
          <w:i/>
          <w:sz w:val="26"/>
          <w:szCs w:val="26"/>
        </w:rPr>
        <w:t>2.3. Образование для детей с ограниченными возможностями здоровья</w:t>
      </w:r>
    </w:p>
    <w:p w:rsidR="009178BA" w:rsidRDefault="009178BA" w:rsidP="0054318E">
      <w:pPr>
        <w:pStyle w:val="af1"/>
        <w:spacing w:line="360" w:lineRule="auto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1CF0" w:rsidRDefault="00513862" w:rsidP="009B1CF0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</w:t>
      </w:r>
      <w:r w:rsidR="001146BA">
        <w:rPr>
          <w:sz w:val="26"/>
          <w:szCs w:val="26"/>
        </w:rPr>
        <w:t>17-2018</w:t>
      </w:r>
      <w:r>
        <w:rPr>
          <w:sz w:val="26"/>
          <w:szCs w:val="26"/>
        </w:rPr>
        <w:t xml:space="preserve"> учебном году </w:t>
      </w:r>
      <w:r w:rsidR="0054318E">
        <w:rPr>
          <w:sz w:val="26"/>
          <w:szCs w:val="26"/>
        </w:rPr>
        <w:t xml:space="preserve">в </w:t>
      </w:r>
      <w:r w:rsidR="0018619F">
        <w:rPr>
          <w:sz w:val="26"/>
          <w:szCs w:val="26"/>
        </w:rPr>
        <w:t>обще</w:t>
      </w:r>
      <w:r w:rsidR="0054318E">
        <w:rPr>
          <w:sz w:val="26"/>
          <w:szCs w:val="26"/>
        </w:rPr>
        <w:t xml:space="preserve">образовательных организациях района обучалось </w:t>
      </w:r>
      <w:r w:rsidR="00A26561">
        <w:rPr>
          <w:sz w:val="26"/>
          <w:szCs w:val="26"/>
        </w:rPr>
        <w:t>49</w:t>
      </w:r>
      <w:r w:rsidR="00AA7972">
        <w:rPr>
          <w:sz w:val="26"/>
          <w:szCs w:val="26"/>
        </w:rPr>
        <w:t xml:space="preserve"> </w:t>
      </w:r>
      <w:r w:rsidR="0054318E">
        <w:rPr>
          <w:sz w:val="26"/>
          <w:szCs w:val="26"/>
        </w:rPr>
        <w:t xml:space="preserve"> детей с ограниченными возможностями здоровья</w:t>
      </w:r>
      <w:r w:rsidR="00AA7972">
        <w:rPr>
          <w:sz w:val="26"/>
          <w:szCs w:val="26"/>
        </w:rPr>
        <w:t xml:space="preserve"> (в </w:t>
      </w:r>
      <w:r w:rsidR="00A26561">
        <w:rPr>
          <w:sz w:val="26"/>
          <w:szCs w:val="26"/>
        </w:rPr>
        <w:t xml:space="preserve">2016-2017 </w:t>
      </w:r>
      <w:proofErr w:type="spellStart"/>
      <w:r w:rsidR="00A26561">
        <w:rPr>
          <w:sz w:val="26"/>
          <w:szCs w:val="26"/>
        </w:rPr>
        <w:t>уч.г</w:t>
      </w:r>
      <w:proofErr w:type="spellEnd"/>
      <w:r w:rsidR="00A26561">
        <w:rPr>
          <w:sz w:val="26"/>
          <w:szCs w:val="26"/>
        </w:rPr>
        <w:t>. – 35 чел,)</w:t>
      </w:r>
      <w:r w:rsidR="006C4892">
        <w:rPr>
          <w:sz w:val="26"/>
          <w:szCs w:val="26"/>
        </w:rPr>
        <w:t xml:space="preserve">, </w:t>
      </w:r>
      <w:r w:rsidR="00AA7972">
        <w:rPr>
          <w:sz w:val="26"/>
          <w:szCs w:val="26"/>
        </w:rPr>
        <w:t>6</w:t>
      </w:r>
      <w:r w:rsidR="006C4892">
        <w:rPr>
          <w:sz w:val="26"/>
          <w:szCs w:val="26"/>
        </w:rPr>
        <w:t xml:space="preserve"> </w:t>
      </w:r>
      <w:r w:rsidR="007F6DDF">
        <w:rPr>
          <w:sz w:val="26"/>
          <w:szCs w:val="26"/>
        </w:rPr>
        <w:t>детей</w:t>
      </w:r>
      <w:r w:rsidR="006C4892">
        <w:rPr>
          <w:sz w:val="26"/>
          <w:szCs w:val="26"/>
        </w:rPr>
        <w:t>-</w:t>
      </w:r>
      <w:r w:rsidR="007F6DDF">
        <w:rPr>
          <w:sz w:val="26"/>
          <w:szCs w:val="26"/>
        </w:rPr>
        <w:t>инвалидов</w:t>
      </w:r>
      <w:r w:rsidR="00AA7972">
        <w:rPr>
          <w:sz w:val="26"/>
          <w:szCs w:val="26"/>
        </w:rPr>
        <w:t xml:space="preserve"> (</w:t>
      </w:r>
      <w:r w:rsidR="004452C8">
        <w:rPr>
          <w:sz w:val="26"/>
          <w:szCs w:val="26"/>
        </w:rPr>
        <w:t xml:space="preserve">2016-2017 – 6 чел., </w:t>
      </w:r>
      <w:r w:rsidR="00AA7972">
        <w:rPr>
          <w:sz w:val="26"/>
          <w:szCs w:val="26"/>
        </w:rPr>
        <w:t>2015-2016 гг. – 3 чел.)</w:t>
      </w:r>
      <w:r w:rsidR="0054318E">
        <w:rPr>
          <w:sz w:val="26"/>
          <w:szCs w:val="26"/>
        </w:rPr>
        <w:t xml:space="preserve">. Из них, обучающихся в обычных общеобразовательных классах </w:t>
      </w:r>
      <w:r w:rsidR="006C4892">
        <w:rPr>
          <w:sz w:val="26"/>
          <w:szCs w:val="26"/>
        </w:rPr>
        <w:t>–</w:t>
      </w:r>
      <w:r w:rsidR="00E43C25">
        <w:rPr>
          <w:sz w:val="26"/>
          <w:szCs w:val="26"/>
        </w:rPr>
        <w:t xml:space="preserve"> </w:t>
      </w:r>
      <w:r w:rsidR="00A26561">
        <w:rPr>
          <w:sz w:val="26"/>
          <w:szCs w:val="26"/>
        </w:rPr>
        <w:t>46</w:t>
      </w:r>
      <w:r w:rsidR="0054318E">
        <w:rPr>
          <w:sz w:val="26"/>
          <w:szCs w:val="26"/>
        </w:rPr>
        <w:t xml:space="preserve"> </w:t>
      </w:r>
      <w:r w:rsidR="006C4892">
        <w:rPr>
          <w:sz w:val="26"/>
          <w:szCs w:val="26"/>
        </w:rPr>
        <w:t xml:space="preserve">чел., </w:t>
      </w:r>
      <w:r w:rsidR="00E43C25">
        <w:rPr>
          <w:sz w:val="26"/>
          <w:szCs w:val="26"/>
        </w:rPr>
        <w:t xml:space="preserve"> </w:t>
      </w:r>
      <w:r w:rsidR="007F6DDF">
        <w:rPr>
          <w:sz w:val="26"/>
          <w:szCs w:val="26"/>
        </w:rPr>
        <w:t xml:space="preserve"> индивиду</w:t>
      </w:r>
      <w:r w:rsidR="009B1CF0">
        <w:rPr>
          <w:sz w:val="26"/>
          <w:szCs w:val="26"/>
        </w:rPr>
        <w:t xml:space="preserve">ально – </w:t>
      </w:r>
      <w:r w:rsidR="00A26561">
        <w:rPr>
          <w:sz w:val="26"/>
          <w:szCs w:val="26"/>
        </w:rPr>
        <w:t>9</w:t>
      </w:r>
      <w:r w:rsidR="009B1CF0">
        <w:rPr>
          <w:sz w:val="26"/>
          <w:szCs w:val="26"/>
        </w:rPr>
        <w:t xml:space="preserve"> чел.</w:t>
      </w:r>
    </w:p>
    <w:p w:rsidR="00BB517E" w:rsidRPr="00BB517E" w:rsidRDefault="00BB517E" w:rsidP="00BB517E">
      <w:pPr>
        <w:pStyle w:val="af1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BB517E">
        <w:rPr>
          <w:b/>
          <w:i/>
          <w:sz w:val="26"/>
          <w:szCs w:val="26"/>
        </w:rPr>
        <w:t xml:space="preserve">Таб. </w:t>
      </w:r>
      <w:r w:rsidR="009B1CF0">
        <w:rPr>
          <w:b/>
          <w:i/>
          <w:sz w:val="26"/>
          <w:szCs w:val="26"/>
        </w:rPr>
        <w:t>4</w:t>
      </w:r>
      <w:r w:rsidRPr="00BB517E">
        <w:rPr>
          <w:b/>
          <w:i/>
          <w:sz w:val="26"/>
          <w:szCs w:val="26"/>
        </w:rPr>
        <w:t>. Количество детей с ОВЗ в общеобразовательных организациях Пограничного муниципального района</w:t>
      </w:r>
      <w:r>
        <w:rPr>
          <w:b/>
          <w:i/>
          <w:sz w:val="26"/>
          <w:szCs w:val="26"/>
        </w:rPr>
        <w:t>.</w:t>
      </w:r>
    </w:p>
    <w:tbl>
      <w:tblPr>
        <w:tblStyle w:val="-4211"/>
        <w:tblW w:w="0" w:type="auto"/>
        <w:tblLayout w:type="fixed"/>
        <w:tblLook w:val="04A0"/>
      </w:tblPr>
      <w:tblGrid>
        <w:gridCol w:w="959"/>
        <w:gridCol w:w="992"/>
        <w:gridCol w:w="1158"/>
        <w:gridCol w:w="1361"/>
        <w:gridCol w:w="1412"/>
        <w:gridCol w:w="1350"/>
        <w:gridCol w:w="1502"/>
        <w:gridCol w:w="1675"/>
      </w:tblGrid>
      <w:tr w:rsidR="0018619F" w:rsidTr="00A55743">
        <w:trPr>
          <w:cnfStyle w:val="100000000000"/>
          <w:trHeight w:val="554"/>
        </w:trPr>
        <w:tc>
          <w:tcPr>
            <w:cnfStyle w:val="001000000000"/>
            <w:tcW w:w="10409" w:type="dxa"/>
            <w:gridSpan w:val="8"/>
          </w:tcPr>
          <w:p w:rsidR="0018619F" w:rsidRDefault="00BB517E" w:rsidP="0018619F">
            <w:pPr>
              <w:pStyle w:val="af1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 ОВЗ</w:t>
            </w:r>
          </w:p>
        </w:tc>
      </w:tr>
      <w:tr w:rsidR="0018619F" w:rsidTr="00A55743">
        <w:trPr>
          <w:cnfStyle w:val="000000100000"/>
          <w:trHeight w:val="458"/>
        </w:trPr>
        <w:tc>
          <w:tcPr>
            <w:cnfStyle w:val="001000000000"/>
            <w:tcW w:w="959" w:type="dxa"/>
          </w:tcPr>
          <w:p w:rsidR="0018619F" w:rsidRPr="009B1CF0" w:rsidRDefault="0018619F" w:rsidP="0018619F">
            <w:pPr>
              <w:pStyle w:val="af1"/>
              <w:jc w:val="both"/>
              <w:rPr>
                <w:b w:val="0"/>
                <w:sz w:val="18"/>
                <w:szCs w:val="18"/>
              </w:rPr>
            </w:pPr>
            <w:r w:rsidRPr="009B1CF0">
              <w:rPr>
                <w:b w:val="0"/>
                <w:sz w:val="18"/>
                <w:szCs w:val="18"/>
              </w:rPr>
              <w:t>Глухие</w:t>
            </w:r>
          </w:p>
        </w:tc>
        <w:tc>
          <w:tcPr>
            <w:tcW w:w="992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Слепые</w:t>
            </w:r>
          </w:p>
        </w:tc>
        <w:tc>
          <w:tcPr>
            <w:tcW w:w="1158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Слабовидящие</w:t>
            </w:r>
          </w:p>
        </w:tc>
        <w:tc>
          <w:tcPr>
            <w:tcW w:w="1361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412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1350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 xml:space="preserve"> С задержкой психического развития (ЗПР)</w:t>
            </w:r>
          </w:p>
        </w:tc>
        <w:tc>
          <w:tcPr>
            <w:tcW w:w="1502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Расстройство аутистического спектра</w:t>
            </w:r>
          </w:p>
        </w:tc>
        <w:tc>
          <w:tcPr>
            <w:tcW w:w="1675" w:type="dxa"/>
          </w:tcPr>
          <w:p w:rsidR="0018619F" w:rsidRPr="0018619F" w:rsidRDefault="0018619F" w:rsidP="0018619F">
            <w:pPr>
              <w:pStyle w:val="af1"/>
              <w:jc w:val="both"/>
              <w:cnfStyle w:val="0000001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 xml:space="preserve">С умеренной, тяжелой умственной отсталостью, с множественными нарушениями </w:t>
            </w:r>
          </w:p>
        </w:tc>
      </w:tr>
      <w:tr w:rsidR="0018619F" w:rsidTr="00A55743">
        <w:trPr>
          <w:trHeight w:val="469"/>
        </w:trPr>
        <w:tc>
          <w:tcPr>
            <w:cnfStyle w:val="001000000000"/>
            <w:tcW w:w="959" w:type="dxa"/>
          </w:tcPr>
          <w:p w:rsidR="0018619F" w:rsidRPr="0018619F" w:rsidRDefault="0018619F" w:rsidP="0018619F">
            <w:pPr>
              <w:pStyle w:val="af1"/>
              <w:spacing w:line="360" w:lineRule="auto"/>
              <w:jc w:val="center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8619F" w:rsidRPr="0018619F" w:rsidRDefault="0018619F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_</w:t>
            </w:r>
          </w:p>
        </w:tc>
        <w:tc>
          <w:tcPr>
            <w:tcW w:w="1158" w:type="dxa"/>
          </w:tcPr>
          <w:p w:rsidR="0018619F" w:rsidRPr="0018619F" w:rsidRDefault="00461CB1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18619F" w:rsidRPr="0018619F" w:rsidRDefault="00461CB1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2" w:type="dxa"/>
          </w:tcPr>
          <w:p w:rsidR="0018619F" w:rsidRPr="0018619F" w:rsidRDefault="00461CB1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18619F" w:rsidRPr="0018619F" w:rsidRDefault="00461CB1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619F" w:rsidRPr="0018619F">
              <w:rPr>
                <w:sz w:val="18"/>
                <w:szCs w:val="18"/>
              </w:rPr>
              <w:t>5</w:t>
            </w:r>
          </w:p>
        </w:tc>
        <w:tc>
          <w:tcPr>
            <w:tcW w:w="1502" w:type="dxa"/>
          </w:tcPr>
          <w:p w:rsidR="0018619F" w:rsidRPr="0018619F" w:rsidRDefault="0018619F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 w:rsidRPr="0018619F">
              <w:rPr>
                <w:sz w:val="18"/>
                <w:szCs w:val="18"/>
              </w:rPr>
              <w:t>1</w:t>
            </w:r>
          </w:p>
        </w:tc>
        <w:tc>
          <w:tcPr>
            <w:tcW w:w="1675" w:type="dxa"/>
          </w:tcPr>
          <w:p w:rsidR="0018619F" w:rsidRPr="0018619F" w:rsidRDefault="00A26561" w:rsidP="0018619F">
            <w:pPr>
              <w:pStyle w:val="af1"/>
              <w:spacing w:line="360" w:lineRule="auto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A7972" w:rsidRDefault="00AA7972" w:rsidP="006C4892">
      <w:pPr>
        <w:pStyle w:val="af1"/>
        <w:spacing w:line="360" w:lineRule="auto"/>
        <w:ind w:firstLine="708"/>
        <w:jc w:val="both"/>
        <w:rPr>
          <w:sz w:val="26"/>
          <w:szCs w:val="26"/>
        </w:rPr>
      </w:pPr>
    </w:p>
    <w:p w:rsidR="0018619F" w:rsidRDefault="0018619F" w:rsidP="0018619F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дошкольных образовательных организациях также имеются дети с ограниченными возможностями здоровья (</w:t>
      </w:r>
      <w:r w:rsidR="00A26561">
        <w:rPr>
          <w:sz w:val="26"/>
          <w:szCs w:val="26"/>
        </w:rPr>
        <w:t>7</w:t>
      </w:r>
      <w:r>
        <w:rPr>
          <w:sz w:val="26"/>
          <w:szCs w:val="26"/>
        </w:rPr>
        <w:t xml:space="preserve"> чел.).</w:t>
      </w:r>
    </w:p>
    <w:p w:rsidR="002F4777" w:rsidRDefault="006C4892" w:rsidP="002F4777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 w:rsidRPr="006C4892">
        <w:rPr>
          <w:sz w:val="26"/>
          <w:szCs w:val="26"/>
        </w:rPr>
        <w:t xml:space="preserve">Для реализации потенциала детей с ограниченными возможностями здоровья </w:t>
      </w:r>
      <w:r w:rsidR="00523CCB">
        <w:rPr>
          <w:sz w:val="26"/>
          <w:szCs w:val="26"/>
        </w:rPr>
        <w:t xml:space="preserve">в образовательных организациях </w:t>
      </w:r>
      <w:r w:rsidRPr="006C4892">
        <w:rPr>
          <w:sz w:val="26"/>
          <w:szCs w:val="26"/>
        </w:rPr>
        <w:t>созданы оптимальные условия. Образовательные программы разработаны для каждой</w:t>
      </w:r>
      <w:r w:rsidR="001F7CCB">
        <w:rPr>
          <w:sz w:val="26"/>
          <w:szCs w:val="26"/>
        </w:rPr>
        <w:t xml:space="preserve"> категории детей, в них учитывае</w:t>
      </w:r>
      <w:r w:rsidRPr="006C4892">
        <w:rPr>
          <w:sz w:val="26"/>
          <w:szCs w:val="26"/>
        </w:rPr>
        <w:t>тся дифференциация специального образовательного стандарта, тяжесть нарушения развития и неспособность ребенка к освоению цензового уровня образования, индивидуальные особенности обучающихся, их возможности и потребности.</w:t>
      </w:r>
      <w:r>
        <w:rPr>
          <w:sz w:val="28"/>
          <w:szCs w:val="28"/>
        </w:rPr>
        <w:t xml:space="preserve"> </w:t>
      </w:r>
    </w:p>
    <w:p w:rsidR="004452C8" w:rsidRPr="002F4777" w:rsidRDefault="002F4777" w:rsidP="002F4777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52C8" w:rsidRPr="004452C8">
        <w:rPr>
          <w:sz w:val="26"/>
          <w:szCs w:val="26"/>
        </w:rPr>
        <w:t xml:space="preserve">С целью методического сопровождения инклюзивного образования </w:t>
      </w:r>
      <w:r w:rsidR="00A14FFF">
        <w:rPr>
          <w:sz w:val="26"/>
          <w:szCs w:val="26"/>
        </w:rPr>
        <w:t>для педагог</w:t>
      </w:r>
      <w:r w:rsidR="009B1CF0">
        <w:rPr>
          <w:sz w:val="26"/>
          <w:szCs w:val="26"/>
        </w:rPr>
        <w:t>ов</w:t>
      </w:r>
      <w:r w:rsidR="00A14FFF">
        <w:rPr>
          <w:sz w:val="26"/>
          <w:szCs w:val="26"/>
        </w:rPr>
        <w:t xml:space="preserve"> образовательных организаций </w:t>
      </w:r>
      <w:r w:rsidR="004452C8" w:rsidRPr="004452C8">
        <w:rPr>
          <w:sz w:val="26"/>
          <w:szCs w:val="26"/>
        </w:rPr>
        <w:t xml:space="preserve">в  </w:t>
      </w:r>
      <w:r w:rsidR="004452C8" w:rsidRPr="004452C8">
        <w:rPr>
          <w:rFonts w:eastAsia="Calibri"/>
          <w:sz w:val="26"/>
          <w:szCs w:val="26"/>
          <w:lang w:eastAsia="en-US"/>
        </w:rPr>
        <w:t>ноябре 2017 г проведен районный  учебно-методический семинар по теме «Создание условий для успешности ребенка с ОВЗ в инклюзивно</w:t>
      </w:r>
      <w:r w:rsidR="00A14FFF">
        <w:rPr>
          <w:rFonts w:eastAsia="Calibri"/>
          <w:sz w:val="26"/>
          <w:szCs w:val="26"/>
          <w:lang w:eastAsia="en-US"/>
        </w:rPr>
        <w:t>м образовательном пространстве».</w:t>
      </w:r>
    </w:p>
    <w:p w:rsidR="007F6DDF" w:rsidRPr="007F6DDF" w:rsidRDefault="007F6DDF" w:rsidP="007F6DDF">
      <w:pPr>
        <w:pStyle w:val="af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районе  функционирует специальная (коррекционная) школа-интернат </w:t>
      </w:r>
      <w:r w:rsidRPr="00416F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вида для обучающихся, воспитанников</w:t>
      </w:r>
      <w:r w:rsidRPr="00416FF6">
        <w:rPr>
          <w:sz w:val="26"/>
          <w:szCs w:val="26"/>
        </w:rPr>
        <w:t xml:space="preserve"> с ограниченными возможностями здоровья, в которой </w:t>
      </w:r>
      <w:r w:rsidR="001B4768">
        <w:rPr>
          <w:sz w:val="26"/>
          <w:szCs w:val="26"/>
        </w:rPr>
        <w:t>созданы</w:t>
      </w:r>
      <w:r w:rsidRPr="00416FF6">
        <w:rPr>
          <w:sz w:val="26"/>
          <w:szCs w:val="26"/>
        </w:rPr>
        <w:t xml:space="preserve"> необходимые условия для об</w:t>
      </w:r>
      <w:r>
        <w:rPr>
          <w:sz w:val="26"/>
          <w:szCs w:val="26"/>
        </w:rPr>
        <w:t>учения</w:t>
      </w:r>
      <w:r w:rsidR="001B4768">
        <w:rPr>
          <w:sz w:val="26"/>
          <w:szCs w:val="26"/>
        </w:rPr>
        <w:t xml:space="preserve">, </w:t>
      </w:r>
      <w:r>
        <w:rPr>
          <w:sz w:val="26"/>
          <w:szCs w:val="26"/>
        </w:rPr>
        <w:t>работают квалифицирован</w:t>
      </w:r>
      <w:r w:rsidRPr="00416FF6">
        <w:rPr>
          <w:sz w:val="26"/>
          <w:szCs w:val="26"/>
        </w:rPr>
        <w:t>ные специалисты:    учитель-</w:t>
      </w:r>
      <w:r>
        <w:rPr>
          <w:sz w:val="26"/>
          <w:szCs w:val="26"/>
        </w:rPr>
        <w:t>логопед, педагог-психолог, соци</w:t>
      </w:r>
      <w:r w:rsidR="001B4768">
        <w:rPr>
          <w:sz w:val="26"/>
          <w:szCs w:val="26"/>
        </w:rPr>
        <w:t>альный педагог</w:t>
      </w:r>
      <w:r w:rsidRPr="00416FF6">
        <w:rPr>
          <w:sz w:val="26"/>
          <w:szCs w:val="26"/>
        </w:rPr>
        <w:t xml:space="preserve">. В данном образовательном учреждении </w:t>
      </w:r>
      <w:r>
        <w:rPr>
          <w:sz w:val="26"/>
          <w:szCs w:val="26"/>
        </w:rPr>
        <w:t>в</w:t>
      </w:r>
      <w:r w:rsidRPr="00BA2C87">
        <w:rPr>
          <w:sz w:val="26"/>
          <w:szCs w:val="26"/>
        </w:rPr>
        <w:t xml:space="preserve"> 201</w:t>
      </w:r>
      <w:r w:rsidR="004452C8">
        <w:rPr>
          <w:sz w:val="26"/>
          <w:szCs w:val="26"/>
        </w:rPr>
        <w:t>7</w:t>
      </w:r>
      <w:r w:rsidRPr="00BA2C87">
        <w:rPr>
          <w:sz w:val="26"/>
          <w:szCs w:val="26"/>
        </w:rPr>
        <w:t>-201</w:t>
      </w:r>
      <w:r w:rsidR="004452C8">
        <w:rPr>
          <w:sz w:val="26"/>
          <w:szCs w:val="26"/>
        </w:rPr>
        <w:t>8</w:t>
      </w:r>
      <w:r w:rsidRPr="00BA2C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учебном году обучалось </w:t>
      </w:r>
      <w:r w:rsidR="004452C8">
        <w:rPr>
          <w:sz w:val="26"/>
          <w:szCs w:val="26"/>
        </w:rPr>
        <w:t>8</w:t>
      </w:r>
      <w:r w:rsidR="0011083A">
        <w:rPr>
          <w:sz w:val="26"/>
          <w:szCs w:val="26"/>
        </w:rPr>
        <w:t>6 человек</w:t>
      </w:r>
      <w:r>
        <w:rPr>
          <w:sz w:val="26"/>
          <w:szCs w:val="26"/>
        </w:rPr>
        <w:t>.</w:t>
      </w:r>
    </w:p>
    <w:p w:rsidR="007624BD" w:rsidRDefault="00A14FFF" w:rsidP="001F7C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проходят</w:t>
      </w:r>
      <w:r w:rsidR="006C4892" w:rsidRPr="009464CA">
        <w:rPr>
          <w:sz w:val="26"/>
          <w:szCs w:val="26"/>
        </w:rPr>
        <w:t xml:space="preserve">  заседани</w:t>
      </w:r>
      <w:r>
        <w:rPr>
          <w:sz w:val="26"/>
          <w:szCs w:val="26"/>
        </w:rPr>
        <w:t>я</w:t>
      </w:r>
      <w:r w:rsidR="006C4892" w:rsidRPr="009464CA">
        <w:rPr>
          <w:sz w:val="26"/>
          <w:szCs w:val="26"/>
        </w:rPr>
        <w:t xml:space="preserve">  психолого-медико-педагогической комиссии Пограничного</w:t>
      </w:r>
      <w:r w:rsidR="007F6DDF">
        <w:rPr>
          <w:sz w:val="26"/>
          <w:szCs w:val="26"/>
        </w:rPr>
        <w:t xml:space="preserve"> муниципального </w:t>
      </w:r>
      <w:r w:rsidR="006C4892" w:rsidRPr="009464CA">
        <w:rPr>
          <w:sz w:val="26"/>
          <w:szCs w:val="26"/>
        </w:rPr>
        <w:t xml:space="preserve"> района</w:t>
      </w:r>
      <w:r w:rsidR="004452C8">
        <w:rPr>
          <w:sz w:val="26"/>
          <w:szCs w:val="26"/>
        </w:rPr>
        <w:t xml:space="preserve"> (далее – ПМПК)</w:t>
      </w:r>
      <w:r w:rsidR="006C4892" w:rsidRPr="009464CA">
        <w:rPr>
          <w:sz w:val="26"/>
          <w:szCs w:val="26"/>
        </w:rPr>
        <w:t xml:space="preserve">, </w:t>
      </w:r>
      <w:r w:rsidR="001F7CCB">
        <w:rPr>
          <w:sz w:val="26"/>
          <w:szCs w:val="26"/>
        </w:rPr>
        <w:t xml:space="preserve">в состав которой </w:t>
      </w:r>
      <w:r w:rsidR="006C4892" w:rsidRPr="009464CA">
        <w:rPr>
          <w:sz w:val="26"/>
          <w:szCs w:val="26"/>
        </w:rPr>
        <w:t xml:space="preserve"> </w:t>
      </w:r>
      <w:r w:rsidR="001F7CCB" w:rsidRPr="009464CA">
        <w:rPr>
          <w:sz w:val="26"/>
          <w:szCs w:val="26"/>
        </w:rPr>
        <w:t xml:space="preserve">включены специалисты, имеющие необходимую специальную квалификацию: логопед, педагог-психолог, </w:t>
      </w:r>
      <w:r w:rsidR="001F7CCB">
        <w:rPr>
          <w:sz w:val="26"/>
          <w:szCs w:val="26"/>
        </w:rPr>
        <w:t xml:space="preserve">педиатр, </w:t>
      </w:r>
      <w:r w:rsidR="001F7CCB" w:rsidRPr="009464CA">
        <w:rPr>
          <w:sz w:val="26"/>
          <w:szCs w:val="26"/>
        </w:rPr>
        <w:t xml:space="preserve">врач-психиатр, врач-невролог и др. </w:t>
      </w:r>
      <w:r w:rsidR="00E51644">
        <w:rPr>
          <w:sz w:val="26"/>
          <w:szCs w:val="26"/>
        </w:rPr>
        <w:t>В 2018</w:t>
      </w:r>
      <w:r>
        <w:rPr>
          <w:sz w:val="26"/>
          <w:szCs w:val="26"/>
        </w:rPr>
        <w:t xml:space="preserve"> году н</w:t>
      </w:r>
      <w:r w:rsidR="003149D2">
        <w:rPr>
          <w:sz w:val="26"/>
          <w:szCs w:val="26"/>
        </w:rPr>
        <w:t>а ПМПК</w:t>
      </w:r>
      <w:r w:rsidR="007F6DDF">
        <w:rPr>
          <w:sz w:val="26"/>
          <w:szCs w:val="26"/>
        </w:rPr>
        <w:t xml:space="preserve"> </w:t>
      </w:r>
      <w:r w:rsidR="001B4768">
        <w:rPr>
          <w:sz w:val="26"/>
          <w:szCs w:val="26"/>
        </w:rPr>
        <w:t xml:space="preserve">было </w:t>
      </w:r>
      <w:r w:rsidR="006C4892" w:rsidRPr="009464CA">
        <w:rPr>
          <w:sz w:val="26"/>
          <w:szCs w:val="26"/>
        </w:rPr>
        <w:lastRenderedPageBreak/>
        <w:t xml:space="preserve">обследовано </w:t>
      </w:r>
      <w:r w:rsidR="00E51644">
        <w:rPr>
          <w:sz w:val="26"/>
          <w:szCs w:val="26"/>
        </w:rPr>
        <w:t>75</w:t>
      </w:r>
      <w:r w:rsidR="003149D2">
        <w:rPr>
          <w:sz w:val="26"/>
          <w:szCs w:val="26"/>
        </w:rPr>
        <w:t xml:space="preserve">  детей</w:t>
      </w:r>
      <w:r w:rsidR="00E51644">
        <w:rPr>
          <w:sz w:val="26"/>
          <w:szCs w:val="26"/>
        </w:rPr>
        <w:t xml:space="preserve"> (в 2017 г. – 57 чел.)</w:t>
      </w:r>
      <w:r w:rsidR="003149D2">
        <w:rPr>
          <w:sz w:val="26"/>
          <w:szCs w:val="26"/>
        </w:rPr>
        <w:t xml:space="preserve">. </w:t>
      </w:r>
      <w:r w:rsidR="006C4892" w:rsidRPr="009464CA">
        <w:rPr>
          <w:sz w:val="26"/>
          <w:szCs w:val="26"/>
        </w:rPr>
        <w:t xml:space="preserve">В соответствии с заключением комиссии осуществляется дифференцированный набор детей с ограниченными </w:t>
      </w:r>
      <w:r w:rsidR="007F6DDF">
        <w:rPr>
          <w:sz w:val="26"/>
          <w:szCs w:val="26"/>
        </w:rPr>
        <w:t>возможностями здоровья в КГОБУ Пограничная КШИ.</w:t>
      </w:r>
      <w:r w:rsidR="006C4892" w:rsidRPr="009464CA">
        <w:rPr>
          <w:sz w:val="26"/>
          <w:szCs w:val="26"/>
        </w:rPr>
        <w:t xml:space="preserve"> </w:t>
      </w:r>
      <w:r w:rsidR="0018619F">
        <w:rPr>
          <w:sz w:val="26"/>
          <w:szCs w:val="26"/>
        </w:rPr>
        <w:t xml:space="preserve"> </w:t>
      </w:r>
    </w:p>
    <w:p w:rsidR="004452C8" w:rsidRDefault="004452C8" w:rsidP="001F7C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оказания помощи в организации обучения и воспитания детей в период между заседаниями ПМПК на базе учебно-методического отдела МКУ «ЦОД МО</w:t>
      </w:r>
      <w:r w:rsidR="00A14FFF">
        <w:rPr>
          <w:sz w:val="26"/>
          <w:szCs w:val="26"/>
        </w:rPr>
        <w:t xml:space="preserve">У Пограничного МР» </w:t>
      </w:r>
      <w:r w:rsidR="009B1CF0">
        <w:rPr>
          <w:sz w:val="26"/>
          <w:szCs w:val="26"/>
        </w:rPr>
        <w:t xml:space="preserve"> </w:t>
      </w:r>
      <w:r w:rsidR="00A14FFF">
        <w:rPr>
          <w:sz w:val="26"/>
          <w:szCs w:val="26"/>
        </w:rPr>
        <w:t xml:space="preserve"> создана</w:t>
      </w:r>
      <w:r>
        <w:rPr>
          <w:sz w:val="26"/>
          <w:szCs w:val="26"/>
        </w:rPr>
        <w:t xml:space="preserve"> районная психолого-медико-педагогическая консультация, в состав которой входят педагог-психолог и учитель-логопед. В течение года </w:t>
      </w:r>
      <w:r w:rsidR="009B1CF0">
        <w:rPr>
          <w:sz w:val="26"/>
          <w:szCs w:val="26"/>
        </w:rPr>
        <w:t xml:space="preserve">педагогом-психологом </w:t>
      </w:r>
      <w:r>
        <w:rPr>
          <w:sz w:val="26"/>
          <w:szCs w:val="26"/>
        </w:rPr>
        <w:t xml:space="preserve">было проведено 235 обследований, </w:t>
      </w:r>
      <w:r w:rsidR="009B1CF0">
        <w:rPr>
          <w:sz w:val="26"/>
          <w:szCs w:val="26"/>
        </w:rPr>
        <w:t>учителем-логопедом – 309.</w:t>
      </w:r>
    </w:p>
    <w:p w:rsidR="009B1CF0" w:rsidRDefault="009B1CF0" w:rsidP="001F7CCB">
      <w:pPr>
        <w:spacing w:line="360" w:lineRule="auto"/>
        <w:ind w:firstLine="709"/>
        <w:jc w:val="both"/>
        <w:rPr>
          <w:sz w:val="26"/>
          <w:szCs w:val="26"/>
        </w:rPr>
      </w:pPr>
    </w:p>
    <w:p w:rsidR="00416FF6" w:rsidRPr="0018619F" w:rsidRDefault="00ED015B" w:rsidP="0018619F">
      <w:pPr>
        <w:pStyle w:val="af1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416FF6">
        <w:rPr>
          <w:b/>
          <w:i/>
          <w:sz w:val="26"/>
          <w:szCs w:val="26"/>
        </w:rPr>
        <w:t>2.4. Обеспечение равного доступа к качественному образованию (дошкольный, школьный уровни, дополнительное образование детей)</w:t>
      </w:r>
    </w:p>
    <w:p w:rsidR="00B1454A" w:rsidRDefault="0078122D" w:rsidP="00B1454A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2.4.1. </w:t>
      </w:r>
      <w:r w:rsidR="00416FF6">
        <w:rPr>
          <w:b/>
          <w:sz w:val="26"/>
          <w:szCs w:val="26"/>
        </w:rPr>
        <w:t>Дошкольный уровень</w:t>
      </w:r>
    </w:p>
    <w:p w:rsidR="00B1454A" w:rsidRDefault="00B1454A" w:rsidP="000A48A6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</w:p>
    <w:p w:rsidR="00E35C27" w:rsidRDefault="00E35C27" w:rsidP="002F477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B432BC">
        <w:rPr>
          <w:sz w:val="26"/>
          <w:szCs w:val="26"/>
        </w:rPr>
        <w:t>Одной из ключевых в социальной сфере Пограничного района является система дошкольного образования.</w:t>
      </w:r>
    </w:p>
    <w:p w:rsidR="00B1454A" w:rsidRDefault="00B1454A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B1454A">
        <w:rPr>
          <w:sz w:val="26"/>
          <w:szCs w:val="26"/>
        </w:rPr>
        <w:t xml:space="preserve">В отчетный период основными задачами </w:t>
      </w:r>
      <w:r w:rsidR="001B4768">
        <w:rPr>
          <w:sz w:val="26"/>
          <w:szCs w:val="26"/>
        </w:rPr>
        <w:t xml:space="preserve">образования </w:t>
      </w:r>
      <w:r w:rsidRPr="00B1454A">
        <w:rPr>
          <w:sz w:val="26"/>
          <w:szCs w:val="26"/>
        </w:rPr>
        <w:t xml:space="preserve">было обеспечение 100% доступности дошкольного образования для детей от 3 до 7 лет; создание условий методического обеспечения введения федерального государственного образовательного стандарта дошкольного образования; обеспечение качественного предоставления услуги по постановке на учет и зачислению детей в дошкольные образовательные организации в электронном виде. </w:t>
      </w:r>
    </w:p>
    <w:p w:rsidR="001A48C1" w:rsidRPr="001A48C1" w:rsidRDefault="001A48C1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1A48C1">
        <w:rPr>
          <w:sz w:val="26"/>
          <w:szCs w:val="26"/>
        </w:rPr>
        <w:t xml:space="preserve">Все муниципальные дошкольные образовательные </w:t>
      </w:r>
      <w:r>
        <w:rPr>
          <w:sz w:val="26"/>
          <w:szCs w:val="26"/>
        </w:rPr>
        <w:t>организации</w:t>
      </w:r>
      <w:r w:rsidRPr="001A48C1">
        <w:rPr>
          <w:sz w:val="26"/>
          <w:szCs w:val="26"/>
        </w:rPr>
        <w:t xml:space="preserve"> перешли на реализацию федерального государствен</w:t>
      </w:r>
      <w:r w:rsidR="003149D2">
        <w:rPr>
          <w:sz w:val="26"/>
          <w:szCs w:val="26"/>
        </w:rPr>
        <w:t>ного образовательного стандарта дошкольного образования.</w:t>
      </w:r>
      <w:r w:rsidRPr="001A48C1">
        <w:rPr>
          <w:sz w:val="26"/>
          <w:szCs w:val="26"/>
        </w:rPr>
        <w:t xml:space="preserve">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7225DD" w:rsidRDefault="00A14FFF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01.01.2018</w:t>
      </w:r>
      <w:r w:rsidR="00E35C27" w:rsidRPr="00546CBD">
        <w:rPr>
          <w:sz w:val="26"/>
          <w:szCs w:val="26"/>
        </w:rPr>
        <w:t xml:space="preserve"> г. численность детей дошкольного возраста от 2 до 7 лет в Пограничном районе составляет 1</w:t>
      </w:r>
      <w:r w:rsidR="0005489E">
        <w:rPr>
          <w:sz w:val="26"/>
          <w:szCs w:val="26"/>
        </w:rPr>
        <w:t>938</w:t>
      </w:r>
      <w:r w:rsidR="00E35C27" w:rsidRPr="00546CBD">
        <w:rPr>
          <w:sz w:val="26"/>
          <w:szCs w:val="26"/>
        </w:rPr>
        <w:t xml:space="preserve"> человек. </w:t>
      </w:r>
      <w:r w:rsidR="007225DD">
        <w:rPr>
          <w:sz w:val="26"/>
          <w:szCs w:val="26"/>
        </w:rPr>
        <w:t xml:space="preserve">Из них охвачено дошкольным образованием </w:t>
      </w:r>
      <w:r>
        <w:rPr>
          <w:sz w:val="26"/>
          <w:szCs w:val="26"/>
        </w:rPr>
        <w:t xml:space="preserve"> 10</w:t>
      </w:r>
      <w:r w:rsidR="00C865A4" w:rsidRPr="004B76F9">
        <w:rPr>
          <w:sz w:val="26"/>
          <w:szCs w:val="26"/>
        </w:rPr>
        <w:t>65</w:t>
      </w:r>
      <w:r w:rsidR="007F5B63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="007225DD">
        <w:rPr>
          <w:sz w:val="26"/>
          <w:szCs w:val="26"/>
        </w:rPr>
        <w:t xml:space="preserve">, что составляет </w:t>
      </w:r>
      <w:r w:rsidR="007F5B63">
        <w:rPr>
          <w:sz w:val="26"/>
          <w:szCs w:val="26"/>
        </w:rPr>
        <w:t>5</w:t>
      </w:r>
      <w:r w:rsidR="00202F6E">
        <w:rPr>
          <w:sz w:val="26"/>
          <w:szCs w:val="26"/>
        </w:rPr>
        <w:t>5</w:t>
      </w:r>
      <w:r w:rsidR="007F5B63">
        <w:rPr>
          <w:sz w:val="26"/>
          <w:szCs w:val="26"/>
        </w:rPr>
        <w:t xml:space="preserve"> </w:t>
      </w:r>
      <w:r w:rsidR="007225DD">
        <w:rPr>
          <w:sz w:val="26"/>
          <w:szCs w:val="26"/>
        </w:rPr>
        <w:t>%.</w:t>
      </w:r>
    </w:p>
    <w:p w:rsidR="00523CCB" w:rsidRPr="007624BD" w:rsidRDefault="00D77246" w:rsidP="00E35C27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Таб.5</w:t>
      </w:r>
      <w:r w:rsidR="007624BD" w:rsidRPr="007624BD">
        <w:rPr>
          <w:b/>
          <w:i/>
          <w:sz w:val="26"/>
          <w:szCs w:val="26"/>
        </w:rPr>
        <w:t xml:space="preserve">. </w:t>
      </w:r>
      <w:r w:rsidR="00523CCB" w:rsidRPr="007624BD">
        <w:rPr>
          <w:b/>
          <w:i/>
          <w:sz w:val="26"/>
          <w:szCs w:val="26"/>
        </w:rPr>
        <w:t>Сеть организаций дошкольного образования.</w:t>
      </w:r>
    </w:p>
    <w:tbl>
      <w:tblPr>
        <w:tblStyle w:val="-4211"/>
        <w:tblW w:w="0" w:type="auto"/>
        <w:tblLayout w:type="fixed"/>
        <w:tblLook w:val="04A0"/>
      </w:tblPr>
      <w:tblGrid>
        <w:gridCol w:w="534"/>
        <w:gridCol w:w="2268"/>
        <w:gridCol w:w="1556"/>
        <w:gridCol w:w="1420"/>
        <w:gridCol w:w="1701"/>
        <w:gridCol w:w="1418"/>
        <w:gridCol w:w="1512"/>
      </w:tblGrid>
      <w:tr w:rsidR="00D23444" w:rsidRPr="00D23444" w:rsidTr="00A55743">
        <w:trPr>
          <w:cnfStyle w:val="100000000000"/>
        </w:trPr>
        <w:tc>
          <w:tcPr>
            <w:cnfStyle w:val="001000000000"/>
            <w:tcW w:w="534" w:type="dxa"/>
          </w:tcPr>
          <w:p w:rsidR="00D77453" w:rsidRPr="00D23444" w:rsidRDefault="00D77453" w:rsidP="007225DD">
            <w:pPr>
              <w:jc w:val="both"/>
            </w:pPr>
          </w:p>
        </w:tc>
        <w:tc>
          <w:tcPr>
            <w:tcW w:w="2268" w:type="dxa"/>
          </w:tcPr>
          <w:p w:rsidR="00D77453" w:rsidRPr="00D23444" w:rsidRDefault="00D77453" w:rsidP="007225DD">
            <w:pPr>
              <w:jc w:val="both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D77453" w:rsidRPr="00D23444" w:rsidRDefault="00D77453" w:rsidP="007225DD">
            <w:pPr>
              <w:jc w:val="both"/>
              <w:cnfStyle w:val="100000000000"/>
              <w:rPr>
                <w:sz w:val="18"/>
                <w:szCs w:val="18"/>
              </w:rPr>
            </w:pPr>
            <w:r w:rsidRPr="00D23444">
              <w:rPr>
                <w:sz w:val="18"/>
                <w:szCs w:val="18"/>
              </w:rPr>
              <w:t>Количество организаций</w:t>
            </w:r>
          </w:p>
        </w:tc>
        <w:tc>
          <w:tcPr>
            <w:tcW w:w="1420" w:type="dxa"/>
          </w:tcPr>
          <w:p w:rsidR="00D77453" w:rsidRPr="00D23444" w:rsidRDefault="00D77453" w:rsidP="007225DD">
            <w:pPr>
              <w:jc w:val="both"/>
              <w:cnfStyle w:val="100000000000"/>
              <w:rPr>
                <w:sz w:val="18"/>
                <w:szCs w:val="18"/>
              </w:rPr>
            </w:pPr>
            <w:r w:rsidRPr="00D23444">
              <w:rPr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701" w:type="dxa"/>
          </w:tcPr>
          <w:p w:rsidR="00D77453" w:rsidRPr="00D23444" w:rsidRDefault="00D77453" w:rsidP="007225DD">
            <w:pPr>
              <w:jc w:val="both"/>
              <w:cnfStyle w:val="100000000000"/>
              <w:rPr>
                <w:sz w:val="18"/>
                <w:szCs w:val="18"/>
              </w:rPr>
            </w:pPr>
            <w:r w:rsidRPr="00D23444">
              <w:rPr>
                <w:sz w:val="18"/>
                <w:szCs w:val="18"/>
              </w:rPr>
              <w:t xml:space="preserve">Количество воспитанников в возрасте от </w:t>
            </w:r>
            <w:r w:rsidR="00D23444" w:rsidRPr="00D23444">
              <w:rPr>
                <w:sz w:val="18"/>
                <w:szCs w:val="18"/>
              </w:rPr>
              <w:t>0 до 3 лет</w:t>
            </w:r>
          </w:p>
        </w:tc>
        <w:tc>
          <w:tcPr>
            <w:tcW w:w="1418" w:type="dxa"/>
          </w:tcPr>
          <w:p w:rsidR="00D77453" w:rsidRPr="00D23444" w:rsidRDefault="00D23444" w:rsidP="007225DD">
            <w:pPr>
              <w:jc w:val="both"/>
              <w:cnfStyle w:val="100000000000"/>
              <w:rPr>
                <w:sz w:val="18"/>
                <w:szCs w:val="18"/>
              </w:rPr>
            </w:pPr>
            <w:r w:rsidRPr="00D23444">
              <w:rPr>
                <w:sz w:val="18"/>
                <w:szCs w:val="18"/>
              </w:rPr>
              <w:t>Количество воспитанников в возрасте от 3 до 7 лет</w:t>
            </w:r>
          </w:p>
        </w:tc>
        <w:tc>
          <w:tcPr>
            <w:tcW w:w="1512" w:type="dxa"/>
          </w:tcPr>
          <w:p w:rsidR="00D77453" w:rsidRPr="00D23444" w:rsidRDefault="00D77453" w:rsidP="00980D09">
            <w:pPr>
              <w:jc w:val="both"/>
              <w:cnfStyle w:val="100000000000"/>
              <w:rPr>
                <w:sz w:val="18"/>
                <w:szCs w:val="18"/>
              </w:rPr>
            </w:pPr>
            <w:r w:rsidRPr="00D23444">
              <w:rPr>
                <w:sz w:val="18"/>
                <w:szCs w:val="18"/>
              </w:rPr>
              <w:t xml:space="preserve">% </w:t>
            </w:r>
            <w:r w:rsidR="00980D09">
              <w:rPr>
                <w:sz w:val="18"/>
                <w:szCs w:val="18"/>
              </w:rPr>
              <w:t xml:space="preserve"> от общего количество детей, охваченных дошкольным образованием</w:t>
            </w:r>
          </w:p>
        </w:tc>
      </w:tr>
      <w:tr w:rsidR="00D23444" w:rsidRPr="00D23444" w:rsidTr="00A55743">
        <w:trPr>
          <w:cnfStyle w:val="000000100000"/>
        </w:trPr>
        <w:tc>
          <w:tcPr>
            <w:cnfStyle w:val="001000000000"/>
            <w:tcW w:w="534" w:type="dxa"/>
          </w:tcPr>
          <w:p w:rsidR="00D77453" w:rsidRPr="00D23444" w:rsidRDefault="00D77453" w:rsidP="007225DD">
            <w:pPr>
              <w:jc w:val="both"/>
            </w:pPr>
            <w:r w:rsidRPr="00D23444">
              <w:t>1.</w:t>
            </w:r>
          </w:p>
        </w:tc>
        <w:tc>
          <w:tcPr>
            <w:tcW w:w="2268" w:type="dxa"/>
          </w:tcPr>
          <w:p w:rsidR="00D77453" w:rsidRPr="00D23444" w:rsidRDefault="00D77453" w:rsidP="007225DD">
            <w:pPr>
              <w:jc w:val="both"/>
              <w:cnfStyle w:val="000000100000"/>
            </w:pPr>
            <w:r w:rsidRPr="00D23444">
              <w:t>Муниципальные дошкольные образовательные организации</w:t>
            </w:r>
          </w:p>
        </w:tc>
        <w:tc>
          <w:tcPr>
            <w:tcW w:w="1556" w:type="dxa"/>
          </w:tcPr>
          <w:p w:rsidR="00D77453" w:rsidRPr="00D23444" w:rsidRDefault="00D77453" w:rsidP="007F5B63">
            <w:pPr>
              <w:jc w:val="center"/>
              <w:cnfStyle w:val="000000100000"/>
            </w:pPr>
            <w:r w:rsidRPr="00D23444">
              <w:t>5</w:t>
            </w:r>
          </w:p>
        </w:tc>
        <w:tc>
          <w:tcPr>
            <w:tcW w:w="1420" w:type="dxa"/>
          </w:tcPr>
          <w:p w:rsidR="00D77453" w:rsidRPr="00D23444" w:rsidRDefault="00692FE5" w:rsidP="007F5B63">
            <w:pPr>
              <w:jc w:val="center"/>
              <w:cnfStyle w:val="000000100000"/>
            </w:pPr>
            <w:r>
              <w:t>766</w:t>
            </w:r>
          </w:p>
        </w:tc>
        <w:tc>
          <w:tcPr>
            <w:tcW w:w="1701" w:type="dxa"/>
          </w:tcPr>
          <w:p w:rsidR="00D77453" w:rsidRDefault="00692FE5" w:rsidP="007F5B63">
            <w:pPr>
              <w:jc w:val="center"/>
              <w:cnfStyle w:val="000000100000"/>
            </w:pPr>
            <w:r>
              <w:t>10</w:t>
            </w:r>
            <w:r w:rsidR="00CB1D4A">
              <w:t>6</w:t>
            </w:r>
          </w:p>
          <w:p w:rsidR="00980D09" w:rsidRPr="00D23444" w:rsidRDefault="00980D09" w:rsidP="00692FE5">
            <w:pPr>
              <w:jc w:val="center"/>
              <w:cnfStyle w:val="000000100000"/>
            </w:pPr>
            <w:r>
              <w:t>(</w:t>
            </w:r>
            <w:r w:rsidR="00692FE5">
              <w:t>13,8</w:t>
            </w:r>
            <w:r>
              <w:t xml:space="preserve"> %)</w:t>
            </w:r>
          </w:p>
        </w:tc>
        <w:tc>
          <w:tcPr>
            <w:tcW w:w="1418" w:type="dxa"/>
          </w:tcPr>
          <w:p w:rsidR="00D77453" w:rsidRDefault="00692FE5" w:rsidP="007F5B63">
            <w:pPr>
              <w:jc w:val="center"/>
              <w:cnfStyle w:val="000000100000"/>
            </w:pPr>
            <w:r>
              <w:t>660</w:t>
            </w:r>
          </w:p>
          <w:p w:rsidR="00980D09" w:rsidRPr="00D23444" w:rsidRDefault="00980D09" w:rsidP="00692FE5">
            <w:pPr>
              <w:jc w:val="center"/>
              <w:cnfStyle w:val="000000100000"/>
            </w:pPr>
            <w:r>
              <w:t>(</w:t>
            </w:r>
            <w:r w:rsidR="00692FE5">
              <w:t>86,2</w:t>
            </w:r>
            <w:r>
              <w:t xml:space="preserve"> %)</w:t>
            </w:r>
          </w:p>
        </w:tc>
        <w:tc>
          <w:tcPr>
            <w:tcW w:w="1512" w:type="dxa"/>
          </w:tcPr>
          <w:p w:rsidR="00D77453" w:rsidRPr="00D23444" w:rsidRDefault="00692FE5" w:rsidP="00202F6E">
            <w:pPr>
              <w:jc w:val="center"/>
              <w:cnfStyle w:val="000000100000"/>
            </w:pPr>
            <w:r>
              <w:t>7</w:t>
            </w:r>
            <w:r w:rsidR="00202F6E">
              <w:t xml:space="preserve">1,9 </w:t>
            </w:r>
            <w:r w:rsidR="00D77453" w:rsidRPr="00D23444">
              <w:t>%</w:t>
            </w:r>
          </w:p>
        </w:tc>
      </w:tr>
      <w:tr w:rsidR="00D23444" w:rsidRPr="00D23444" w:rsidTr="00A55743">
        <w:tc>
          <w:tcPr>
            <w:cnfStyle w:val="001000000000"/>
            <w:tcW w:w="534" w:type="dxa"/>
          </w:tcPr>
          <w:p w:rsidR="00D77453" w:rsidRPr="00D23444" w:rsidRDefault="00D77453" w:rsidP="007225DD">
            <w:pPr>
              <w:jc w:val="both"/>
            </w:pPr>
            <w:r w:rsidRPr="00D23444">
              <w:t>2.</w:t>
            </w:r>
          </w:p>
        </w:tc>
        <w:tc>
          <w:tcPr>
            <w:tcW w:w="2268" w:type="dxa"/>
          </w:tcPr>
          <w:p w:rsidR="00D77453" w:rsidRPr="00D23444" w:rsidRDefault="00D77453" w:rsidP="007225DD">
            <w:pPr>
              <w:jc w:val="both"/>
              <w:cnfStyle w:val="000000000000"/>
            </w:pPr>
            <w:r w:rsidRPr="00D23444">
              <w:t>Государственные дошкольные образовательные организации</w:t>
            </w:r>
          </w:p>
        </w:tc>
        <w:tc>
          <w:tcPr>
            <w:tcW w:w="1556" w:type="dxa"/>
          </w:tcPr>
          <w:p w:rsidR="00D77453" w:rsidRPr="00D23444" w:rsidRDefault="00D77453" w:rsidP="007F5B63">
            <w:pPr>
              <w:jc w:val="center"/>
              <w:cnfStyle w:val="000000000000"/>
            </w:pPr>
            <w:r w:rsidRPr="00D23444">
              <w:t>1</w:t>
            </w:r>
          </w:p>
          <w:p w:rsidR="00D77453" w:rsidRPr="00D23444" w:rsidRDefault="00D77453" w:rsidP="007F5B63">
            <w:pPr>
              <w:jc w:val="center"/>
              <w:cnfStyle w:val="000000000000"/>
              <w:rPr>
                <w:i/>
              </w:rPr>
            </w:pPr>
            <w:r w:rsidRPr="00D23444">
              <w:rPr>
                <w:i/>
              </w:rPr>
              <w:t>(ФГ ДОУ №68 ДВО МО РФ</w:t>
            </w:r>
          </w:p>
          <w:p w:rsidR="00D77453" w:rsidRDefault="00D77453" w:rsidP="007F5B63">
            <w:pPr>
              <w:jc w:val="center"/>
              <w:cnfStyle w:val="000000000000"/>
              <w:rPr>
                <w:i/>
              </w:rPr>
            </w:pPr>
            <w:r w:rsidRPr="00D23444">
              <w:rPr>
                <w:i/>
              </w:rPr>
              <w:t>с. Сергеевка)</w:t>
            </w:r>
          </w:p>
          <w:p w:rsidR="007624BD" w:rsidRPr="00D23444" w:rsidRDefault="007624BD" w:rsidP="007F5B63">
            <w:pPr>
              <w:jc w:val="center"/>
              <w:cnfStyle w:val="000000000000"/>
            </w:pPr>
          </w:p>
        </w:tc>
        <w:tc>
          <w:tcPr>
            <w:tcW w:w="1420" w:type="dxa"/>
          </w:tcPr>
          <w:p w:rsidR="00D77453" w:rsidRPr="00D23444" w:rsidRDefault="00CB1D4A" w:rsidP="007F5B63">
            <w:pPr>
              <w:jc w:val="center"/>
              <w:cnfStyle w:val="000000000000"/>
            </w:pPr>
            <w:r>
              <w:t>91</w:t>
            </w:r>
          </w:p>
        </w:tc>
        <w:tc>
          <w:tcPr>
            <w:tcW w:w="1701" w:type="dxa"/>
          </w:tcPr>
          <w:p w:rsidR="00D77453" w:rsidRPr="00D23444" w:rsidRDefault="00980D09" w:rsidP="007F5B63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1418" w:type="dxa"/>
          </w:tcPr>
          <w:p w:rsidR="00D77453" w:rsidRPr="00D23444" w:rsidRDefault="00692FE5" w:rsidP="007F5B63">
            <w:pPr>
              <w:jc w:val="center"/>
              <w:cnfStyle w:val="000000000000"/>
            </w:pPr>
            <w:r>
              <w:t>91</w:t>
            </w:r>
          </w:p>
        </w:tc>
        <w:tc>
          <w:tcPr>
            <w:tcW w:w="1512" w:type="dxa"/>
          </w:tcPr>
          <w:p w:rsidR="00D77453" w:rsidRPr="00D23444" w:rsidRDefault="00202F6E" w:rsidP="007F5B63">
            <w:pPr>
              <w:jc w:val="center"/>
              <w:cnfStyle w:val="000000000000"/>
            </w:pPr>
            <w:r>
              <w:t>8,5</w:t>
            </w:r>
            <w:r w:rsidR="00D77453" w:rsidRPr="00D23444">
              <w:t xml:space="preserve"> %</w:t>
            </w:r>
          </w:p>
        </w:tc>
      </w:tr>
      <w:tr w:rsidR="00D23444" w:rsidRPr="00D23444" w:rsidTr="00A55743">
        <w:trPr>
          <w:cnfStyle w:val="000000100000"/>
        </w:trPr>
        <w:tc>
          <w:tcPr>
            <w:cnfStyle w:val="001000000000"/>
            <w:tcW w:w="534" w:type="dxa"/>
          </w:tcPr>
          <w:p w:rsidR="00D77453" w:rsidRPr="00D23444" w:rsidRDefault="00D77453" w:rsidP="007225DD">
            <w:pPr>
              <w:jc w:val="both"/>
            </w:pPr>
            <w:r w:rsidRPr="00D23444">
              <w:t>3.</w:t>
            </w:r>
          </w:p>
        </w:tc>
        <w:tc>
          <w:tcPr>
            <w:tcW w:w="2268" w:type="dxa"/>
          </w:tcPr>
          <w:p w:rsidR="00D77453" w:rsidRPr="00D23444" w:rsidRDefault="00D77453" w:rsidP="007225DD">
            <w:pPr>
              <w:jc w:val="both"/>
              <w:cnfStyle w:val="000000100000"/>
            </w:pPr>
            <w:r w:rsidRPr="00D23444">
              <w:t>Общеобразовательные организации, оказывающие услуги дошкольного образования</w:t>
            </w:r>
          </w:p>
        </w:tc>
        <w:tc>
          <w:tcPr>
            <w:tcW w:w="1556" w:type="dxa"/>
          </w:tcPr>
          <w:p w:rsidR="00D77453" w:rsidRPr="00D23444" w:rsidRDefault="00D77453" w:rsidP="007F5B63">
            <w:pPr>
              <w:jc w:val="center"/>
              <w:cnfStyle w:val="000000100000"/>
            </w:pPr>
            <w:r w:rsidRPr="00D23444">
              <w:t>1 (с 3 филиалами)</w:t>
            </w:r>
          </w:p>
          <w:p w:rsidR="00D77453" w:rsidRPr="00D23444" w:rsidRDefault="00D77453" w:rsidP="007F5B63">
            <w:pPr>
              <w:jc w:val="center"/>
              <w:cnfStyle w:val="000000100000"/>
            </w:pPr>
          </w:p>
        </w:tc>
        <w:tc>
          <w:tcPr>
            <w:tcW w:w="1420" w:type="dxa"/>
          </w:tcPr>
          <w:p w:rsidR="00D77453" w:rsidRPr="00D23444" w:rsidRDefault="00692FE5" w:rsidP="007F5B63">
            <w:pPr>
              <w:jc w:val="center"/>
              <w:cnfStyle w:val="000000100000"/>
            </w:pPr>
            <w:r>
              <w:t>122</w:t>
            </w:r>
          </w:p>
        </w:tc>
        <w:tc>
          <w:tcPr>
            <w:tcW w:w="1701" w:type="dxa"/>
          </w:tcPr>
          <w:p w:rsidR="00D77453" w:rsidRDefault="00692FE5" w:rsidP="007F5B63">
            <w:pPr>
              <w:jc w:val="center"/>
              <w:cnfStyle w:val="000000100000"/>
            </w:pPr>
            <w:r>
              <w:t>20</w:t>
            </w:r>
          </w:p>
          <w:p w:rsidR="00980D09" w:rsidRPr="00D23444" w:rsidRDefault="00980D09" w:rsidP="00692FE5">
            <w:pPr>
              <w:jc w:val="center"/>
              <w:cnfStyle w:val="000000100000"/>
            </w:pPr>
            <w:r>
              <w:t>(</w:t>
            </w:r>
            <w:r w:rsidR="00692FE5">
              <w:t>16,4</w:t>
            </w:r>
            <w:r>
              <w:t xml:space="preserve"> %)</w:t>
            </w:r>
          </w:p>
        </w:tc>
        <w:tc>
          <w:tcPr>
            <w:tcW w:w="1418" w:type="dxa"/>
          </w:tcPr>
          <w:p w:rsidR="00D77453" w:rsidRDefault="00692FE5" w:rsidP="007F5B63">
            <w:pPr>
              <w:jc w:val="center"/>
              <w:cnfStyle w:val="000000100000"/>
            </w:pPr>
            <w:r>
              <w:t>102</w:t>
            </w:r>
          </w:p>
          <w:p w:rsidR="00980D09" w:rsidRPr="00D23444" w:rsidRDefault="00980D09" w:rsidP="00692FE5">
            <w:pPr>
              <w:jc w:val="center"/>
              <w:cnfStyle w:val="000000100000"/>
            </w:pPr>
            <w:r>
              <w:t>(</w:t>
            </w:r>
            <w:r w:rsidR="00692FE5">
              <w:t>83,6</w:t>
            </w:r>
            <w:r>
              <w:t xml:space="preserve"> %)</w:t>
            </w:r>
          </w:p>
        </w:tc>
        <w:tc>
          <w:tcPr>
            <w:tcW w:w="1512" w:type="dxa"/>
          </w:tcPr>
          <w:p w:rsidR="00D77453" w:rsidRPr="00D23444" w:rsidRDefault="00202F6E" w:rsidP="007F5B63">
            <w:pPr>
              <w:jc w:val="center"/>
              <w:cnfStyle w:val="000000100000"/>
            </w:pPr>
            <w:r>
              <w:t>11,5</w:t>
            </w:r>
            <w:r w:rsidR="00692FE5">
              <w:t xml:space="preserve"> </w:t>
            </w:r>
            <w:r w:rsidR="00D77453" w:rsidRPr="00D23444">
              <w:t>%</w:t>
            </w:r>
          </w:p>
        </w:tc>
      </w:tr>
      <w:tr w:rsidR="00D23444" w:rsidRPr="00D23444" w:rsidTr="00A55743">
        <w:tc>
          <w:tcPr>
            <w:cnfStyle w:val="001000000000"/>
            <w:tcW w:w="534" w:type="dxa"/>
          </w:tcPr>
          <w:p w:rsidR="00D77453" w:rsidRPr="00D23444" w:rsidRDefault="00D77453" w:rsidP="007225DD">
            <w:pPr>
              <w:jc w:val="both"/>
            </w:pPr>
            <w:r w:rsidRPr="00D23444">
              <w:t xml:space="preserve">4. </w:t>
            </w:r>
          </w:p>
        </w:tc>
        <w:tc>
          <w:tcPr>
            <w:tcW w:w="2268" w:type="dxa"/>
          </w:tcPr>
          <w:p w:rsidR="00D77453" w:rsidRPr="00D23444" w:rsidRDefault="00D77453" w:rsidP="007225DD">
            <w:pPr>
              <w:jc w:val="both"/>
              <w:cnfStyle w:val="000000000000"/>
            </w:pPr>
            <w:r w:rsidRPr="00D23444">
              <w:t>Организации дополнительного образования, оказывающие услуги дошкольного образования</w:t>
            </w:r>
          </w:p>
        </w:tc>
        <w:tc>
          <w:tcPr>
            <w:tcW w:w="1556" w:type="dxa"/>
          </w:tcPr>
          <w:p w:rsidR="00D77453" w:rsidRPr="00D23444" w:rsidRDefault="00202F6E" w:rsidP="007F5B63">
            <w:pPr>
              <w:jc w:val="center"/>
              <w:cnfStyle w:val="000000000000"/>
            </w:pPr>
            <w:r>
              <w:t>2</w:t>
            </w:r>
            <w:r w:rsidR="00D77453" w:rsidRPr="00D23444">
              <w:t xml:space="preserve"> </w:t>
            </w:r>
          </w:p>
          <w:p w:rsidR="00D77453" w:rsidRPr="00D23444" w:rsidRDefault="00D77453" w:rsidP="007F5B63">
            <w:pPr>
              <w:jc w:val="center"/>
              <w:cnfStyle w:val="000000000000"/>
            </w:pPr>
            <w:r w:rsidRPr="00D23444">
              <w:t>(</w:t>
            </w:r>
            <w:r w:rsidRPr="00D23444">
              <w:rPr>
                <w:i/>
              </w:rPr>
              <w:t>МБОУ ДОД «ЦДОД ПМР»)</w:t>
            </w:r>
          </w:p>
        </w:tc>
        <w:tc>
          <w:tcPr>
            <w:tcW w:w="1420" w:type="dxa"/>
          </w:tcPr>
          <w:p w:rsidR="00D77453" w:rsidRPr="00D23444" w:rsidRDefault="00202F6E" w:rsidP="007F5B63">
            <w:pPr>
              <w:jc w:val="center"/>
              <w:cnfStyle w:val="000000000000"/>
            </w:pPr>
            <w:r>
              <w:t>86</w:t>
            </w:r>
          </w:p>
        </w:tc>
        <w:tc>
          <w:tcPr>
            <w:tcW w:w="1701" w:type="dxa"/>
          </w:tcPr>
          <w:p w:rsidR="00D77453" w:rsidRPr="00D23444" w:rsidRDefault="00980D09" w:rsidP="007F5B63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1418" w:type="dxa"/>
          </w:tcPr>
          <w:p w:rsidR="00D77453" w:rsidRPr="00D23444" w:rsidRDefault="00202F6E" w:rsidP="007F5B63">
            <w:pPr>
              <w:jc w:val="center"/>
              <w:cnfStyle w:val="000000000000"/>
            </w:pPr>
            <w:r>
              <w:t>86</w:t>
            </w:r>
          </w:p>
        </w:tc>
        <w:tc>
          <w:tcPr>
            <w:tcW w:w="1512" w:type="dxa"/>
          </w:tcPr>
          <w:p w:rsidR="00D77453" w:rsidRPr="00D23444" w:rsidRDefault="00202F6E" w:rsidP="007F5B63">
            <w:pPr>
              <w:jc w:val="center"/>
              <w:cnfStyle w:val="000000000000"/>
            </w:pPr>
            <w:r>
              <w:t>8,1</w:t>
            </w:r>
            <w:r w:rsidR="00D77453" w:rsidRPr="00D23444">
              <w:t xml:space="preserve"> %</w:t>
            </w:r>
          </w:p>
        </w:tc>
      </w:tr>
      <w:tr w:rsidR="00D23444" w:rsidRPr="00D23444" w:rsidTr="00A55743">
        <w:trPr>
          <w:cnfStyle w:val="000000100000"/>
        </w:trPr>
        <w:tc>
          <w:tcPr>
            <w:cnfStyle w:val="001000000000"/>
            <w:tcW w:w="534" w:type="dxa"/>
          </w:tcPr>
          <w:p w:rsidR="00D77453" w:rsidRPr="00D23444" w:rsidRDefault="00D77453" w:rsidP="007225DD">
            <w:pPr>
              <w:jc w:val="both"/>
            </w:pPr>
          </w:p>
        </w:tc>
        <w:tc>
          <w:tcPr>
            <w:tcW w:w="2268" w:type="dxa"/>
          </w:tcPr>
          <w:p w:rsidR="00D77453" w:rsidRPr="00D23444" w:rsidRDefault="00D77453" w:rsidP="007225DD">
            <w:pPr>
              <w:jc w:val="both"/>
              <w:cnfStyle w:val="000000100000"/>
            </w:pPr>
            <w:r w:rsidRPr="00D23444">
              <w:t>Всего охвачено дошкольным образованием</w:t>
            </w:r>
          </w:p>
        </w:tc>
        <w:tc>
          <w:tcPr>
            <w:tcW w:w="1556" w:type="dxa"/>
          </w:tcPr>
          <w:p w:rsidR="00D77453" w:rsidRPr="00D23444" w:rsidRDefault="00D77453" w:rsidP="007F5B63">
            <w:pPr>
              <w:jc w:val="center"/>
              <w:cnfStyle w:val="000000100000"/>
            </w:pPr>
          </w:p>
        </w:tc>
        <w:tc>
          <w:tcPr>
            <w:tcW w:w="1420" w:type="dxa"/>
          </w:tcPr>
          <w:p w:rsidR="00D77453" w:rsidRPr="00D23444" w:rsidRDefault="00692FE5" w:rsidP="00202F6E">
            <w:pPr>
              <w:jc w:val="center"/>
              <w:cnfStyle w:val="000000100000"/>
            </w:pPr>
            <w:r>
              <w:t>10</w:t>
            </w:r>
            <w:r w:rsidR="00202F6E">
              <w:t>65</w:t>
            </w:r>
          </w:p>
        </w:tc>
        <w:tc>
          <w:tcPr>
            <w:tcW w:w="1701" w:type="dxa"/>
          </w:tcPr>
          <w:p w:rsidR="00D77453" w:rsidRDefault="00692FE5" w:rsidP="007F5B63">
            <w:pPr>
              <w:jc w:val="center"/>
              <w:cnfStyle w:val="000000100000"/>
            </w:pPr>
            <w:r>
              <w:t>12</w:t>
            </w:r>
            <w:r w:rsidR="00980D09">
              <w:t>6</w:t>
            </w:r>
          </w:p>
          <w:p w:rsidR="00692FE5" w:rsidRPr="00D23444" w:rsidRDefault="00202F6E" w:rsidP="007F5B63">
            <w:pPr>
              <w:jc w:val="center"/>
              <w:cnfStyle w:val="000000100000"/>
            </w:pPr>
            <w:r>
              <w:t>11,8</w:t>
            </w:r>
            <w:r w:rsidR="00692FE5">
              <w:t>%</w:t>
            </w:r>
          </w:p>
        </w:tc>
        <w:tc>
          <w:tcPr>
            <w:tcW w:w="1418" w:type="dxa"/>
          </w:tcPr>
          <w:p w:rsidR="00D77453" w:rsidRDefault="00202F6E" w:rsidP="007F5B63">
            <w:pPr>
              <w:jc w:val="center"/>
              <w:cnfStyle w:val="000000100000"/>
            </w:pPr>
            <w:r>
              <w:t>939</w:t>
            </w:r>
          </w:p>
          <w:p w:rsidR="00692FE5" w:rsidRPr="00D23444" w:rsidRDefault="00202F6E" w:rsidP="007F5B63">
            <w:pPr>
              <w:jc w:val="center"/>
              <w:cnfStyle w:val="000000100000"/>
            </w:pPr>
            <w:r>
              <w:t xml:space="preserve">88,2 </w:t>
            </w:r>
            <w:r w:rsidR="00692FE5">
              <w:t>%</w:t>
            </w:r>
          </w:p>
        </w:tc>
        <w:tc>
          <w:tcPr>
            <w:tcW w:w="1512" w:type="dxa"/>
          </w:tcPr>
          <w:p w:rsidR="00980D09" w:rsidRDefault="00202F6E" w:rsidP="007F5B63">
            <w:pPr>
              <w:jc w:val="center"/>
              <w:cnfStyle w:val="000000100000"/>
            </w:pPr>
            <w:r>
              <w:t>55</w:t>
            </w:r>
            <w:r w:rsidR="00D77453" w:rsidRPr="00D23444">
              <w:t xml:space="preserve"> % </w:t>
            </w:r>
            <w:r w:rsidR="00980D09">
              <w:t xml:space="preserve"> </w:t>
            </w:r>
          </w:p>
          <w:p w:rsidR="00D77453" w:rsidRPr="00980D09" w:rsidRDefault="00980D09" w:rsidP="007F5B63">
            <w:pPr>
              <w:jc w:val="center"/>
              <w:cnfStyle w:val="000000100000"/>
              <w:rPr>
                <w:sz w:val="20"/>
                <w:szCs w:val="20"/>
              </w:rPr>
            </w:pPr>
            <w:r w:rsidRPr="00980D09">
              <w:rPr>
                <w:sz w:val="20"/>
                <w:szCs w:val="20"/>
              </w:rPr>
              <w:t>(от общего количества детей дошкольного возраста)</w:t>
            </w:r>
          </w:p>
        </w:tc>
      </w:tr>
    </w:tbl>
    <w:p w:rsidR="00E35C27" w:rsidRPr="00546CBD" w:rsidRDefault="00E35C27" w:rsidP="007F5B63">
      <w:pPr>
        <w:spacing w:line="360" w:lineRule="auto"/>
        <w:jc w:val="both"/>
        <w:rPr>
          <w:sz w:val="26"/>
          <w:szCs w:val="26"/>
        </w:rPr>
      </w:pPr>
    </w:p>
    <w:p w:rsidR="00513862" w:rsidRDefault="00E35C27" w:rsidP="002F4777">
      <w:pPr>
        <w:tabs>
          <w:tab w:val="left" w:pos="-567"/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546CBD">
        <w:rPr>
          <w:sz w:val="26"/>
          <w:szCs w:val="26"/>
        </w:rPr>
        <w:t xml:space="preserve">МБОУ «Жариковская СОШ Пограничного МР» оказывает услуги дошкольного образования, место оказания услуги: с. </w:t>
      </w:r>
      <w:proofErr w:type="spellStart"/>
      <w:r w:rsidRPr="00546CBD">
        <w:rPr>
          <w:sz w:val="26"/>
          <w:szCs w:val="26"/>
        </w:rPr>
        <w:t>Жариково</w:t>
      </w:r>
      <w:proofErr w:type="spellEnd"/>
      <w:r w:rsidRPr="00546CBD">
        <w:rPr>
          <w:sz w:val="26"/>
          <w:szCs w:val="26"/>
        </w:rPr>
        <w:t xml:space="preserve">, с. </w:t>
      </w:r>
      <w:proofErr w:type="spellStart"/>
      <w:r w:rsidRPr="00546CBD">
        <w:rPr>
          <w:sz w:val="26"/>
          <w:szCs w:val="26"/>
        </w:rPr>
        <w:t>Нестеровка</w:t>
      </w:r>
      <w:proofErr w:type="spellEnd"/>
      <w:r w:rsidRPr="00546CBD">
        <w:rPr>
          <w:sz w:val="26"/>
          <w:szCs w:val="26"/>
        </w:rPr>
        <w:t xml:space="preserve">, </w:t>
      </w:r>
      <w:proofErr w:type="gramStart"/>
      <w:r w:rsidRPr="00546CBD">
        <w:rPr>
          <w:sz w:val="26"/>
          <w:szCs w:val="26"/>
        </w:rPr>
        <w:t>с</w:t>
      </w:r>
      <w:proofErr w:type="gramEnd"/>
      <w:r w:rsidRPr="00546CBD">
        <w:rPr>
          <w:sz w:val="26"/>
          <w:szCs w:val="26"/>
        </w:rPr>
        <w:t xml:space="preserve">. </w:t>
      </w:r>
      <w:proofErr w:type="gramStart"/>
      <w:r w:rsidRPr="00546CBD">
        <w:rPr>
          <w:sz w:val="26"/>
          <w:szCs w:val="26"/>
        </w:rPr>
        <w:t>Барабаш-Левада</w:t>
      </w:r>
      <w:proofErr w:type="gramEnd"/>
      <w:r w:rsidRPr="00546CBD">
        <w:rPr>
          <w:sz w:val="26"/>
          <w:szCs w:val="26"/>
        </w:rPr>
        <w:t xml:space="preserve">, </w:t>
      </w:r>
      <w:r w:rsidR="003149D2">
        <w:rPr>
          <w:sz w:val="26"/>
          <w:szCs w:val="26"/>
        </w:rPr>
        <w:t xml:space="preserve">        </w:t>
      </w:r>
      <w:r w:rsidRPr="00546CBD">
        <w:rPr>
          <w:sz w:val="26"/>
          <w:szCs w:val="26"/>
        </w:rPr>
        <w:t xml:space="preserve">с. </w:t>
      </w:r>
      <w:proofErr w:type="spellStart"/>
      <w:r w:rsidRPr="00546CBD">
        <w:rPr>
          <w:sz w:val="26"/>
          <w:szCs w:val="26"/>
        </w:rPr>
        <w:t>Богуславка</w:t>
      </w:r>
      <w:proofErr w:type="spellEnd"/>
      <w:r w:rsidRPr="00546CBD">
        <w:rPr>
          <w:sz w:val="26"/>
          <w:szCs w:val="26"/>
        </w:rPr>
        <w:t xml:space="preserve"> (группа кратковременного пребывания детей) – 122 ребенка. </w:t>
      </w:r>
      <w:r w:rsidR="007F5B63">
        <w:rPr>
          <w:sz w:val="26"/>
          <w:szCs w:val="26"/>
        </w:rPr>
        <w:t xml:space="preserve"> </w:t>
      </w:r>
      <w:r w:rsidRPr="00546CBD">
        <w:rPr>
          <w:sz w:val="26"/>
          <w:szCs w:val="26"/>
        </w:rPr>
        <w:t xml:space="preserve"> МБОУ ДОД «ЦДОД ПМР» оказывает услуги дошкольного образования на базе МБОУ «Сергеевская СОШ ПМР»  - группа «Дошк</w:t>
      </w:r>
      <w:r w:rsidR="00202F6E">
        <w:rPr>
          <w:sz w:val="26"/>
          <w:szCs w:val="26"/>
        </w:rPr>
        <w:t>ольник» для детей от 5 до 6 лет и группа «Будущий первоклассник» на базе МБОУ ДОД «ЦДОД ПМР», которые  посещаю</w:t>
      </w:r>
      <w:r w:rsidR="00D23444">
        <w:rPr>
          <w:sz w:val="26"/>
          <w:szCs w:val="26"/>
        </w:rPr>
        <w:t xml:space="preserve">т </w:t>
      </w:r>
      <w:r w:rsidR="00202F6E">
        <w:rPr>
          <w:sz w:val="26"/>
          <w:szCs w:val="26"/>
        </w:rPr>
        <w:t xml:space="preserve"> 86</w:t>
      </w:r>
      <w:r w:rsidR="00D23444">
        <w:rPr>
          <w:sz w:val="26"/>
          <w:szCs w:val="26"/>
        </w:rPr>
        <w:t xml:space="preserve"> </w:t>
      </w:r>
      <w:r w:rsidR="00202F6E">
        <w:rPr>
          <w:sz w:val="26"/>
          <w:szCs w:val="26"/>
        </w:rPr>
        <w:t>детей</w:t>
      </w:r>
      <w:r w:rsidR="00D77246">
        <w:rPr>
          <w:sz w:val="26"/>
          <w:szCs w:val="26"/>
        </w:rPr>
        <w:t>.</w:t>
      </w:r>
    </w:p>
    <w:p w:rsidR="00D77246" w:rsidRPr="00EA21C2" w:rsidRDefault="00D77246" w:rsidP="00D23444">
      <w:pPr>
        <w:tabs>
          <w:tab w:val="left" w:pos="-567"/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</w:p>
    <w:p w:rsidR="00523CCB" w:rsidRPr="007624BD" w:rsidRDefault="00D77246" w:rsidP="007624BD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Таб.6</w:t>
      </w:r>
      <w:r w:rsidR="007624BD" w:rsidRPr="007624BD">
        <w:rPr>
          <w:b/>
          <w:i/>
          <w:sz w:val="26"/>
          <w:szCs w:val="26"/>
        </w:rPr>
        <w:t xml:space="preserve">. </w:t>
      </w:r>
      <w:r w:rsidR="0078122D" w:rsidRPr="007624BD">
        <w:rPr>
          <w:b/>
          <w:i/>
          <w:sz w:val="26"/>
          <w:szCs w:val="26"/>
        </w:rPr>
        <w:t xml:space="preserve">Численность детей, </w:t>
      </w:r>
      <w:r w:rsidR="00D23444" w:rsidRPr="007624BD">
        <w:rPr>
          <w:b/>
          <w:i/>
          <w:sz w:val="26"/>
          <w:szCs w:val="26"/>
        </w:rPr>
        <w:t>охваченных до</w:t>
      </w:r>
      <w:r w:rsidR="00A26F81" w:rsidRPr="007624BD">
        <w:rPr>
          <w:b/>
          <w:i/>
          <w:sz w:val="26"/>
          <w:szCs w:val="26"/>
        </w:rPr>
        <w:t>школьным</w:t>
      </w:r>
      <w:r w:rsidR="00D23444" w:rsidRPr="007624BD">
        <w:rPr>
          <w:b/>
          <w:i/>
          <w:sz w:val="26"/>
          <w:szCs w:val="26"/>
        </w:rPr>
        <w:t xml:space="preserve"> образованием в Пограничном муниципальном рай</w:t>
      </w:r>
      <w:r w:rsidR="00692FE5">
        <w:rPr>
          <w:b/>
          <w:i/>
          <w:sz w:val="26"/>
          <w:szCs w:val="26"/>
        </w:rPr>
        <w:t>оне в период с 2012 года по 2018</w:t>
      </w:r>
      <w:r w:rsidR="00D23444" w:rsidRPr="007624BD">
        <w:rPr>
          <w:b/>
          <w:i/>
          <w:sz w:val="26"/>
          <w:szCs w:val="26"/>
        </w:rPr>
        <w:t xml:space="preserve"> год</w:t>
      </w:r>
      <w:r w:rsidR="001A48C1" w:rsidRPr="007624BD">
        <w:rPr>
          <w:b/>
          <w:i/>
          <w:sz w:val="26"/>
          <w:szCs w:val="26"/>
        </w:rPr>
        <w:t>:</w:t>
      </w:r>
    </w:p>
    <w:tbl>
      <w:tblPr>
        <w:tblStyle w:val="-4211"/>
        <w:tblW w:w="0" w:type="auto"/>
        <w:tblLook w:val="04A0"/>
      </w:tblPr>
      <w:tblGrid>
        <w:gridCol w:w="2235"/>
        <w:gridCol w:w="3260"/>
        <w:gridCol w:w="4914"/>
      </w:tblGrid>
      <w:tr w:rsidR="002E06EA" w:rsidTr="00A55743">
        <w:trPr>
          <w:cnfStyle w:val="100000000000"/>
        </w:trPr>
        <w:tc>
          <w:tcPr>
            <w:cnfStyle w:val="001000000000"/>
            <w:tcW w:w="2235" w:type="dxa"/>
          </w:tcPr>
          <w:p w:rsidR="002E06EA" w:rsidRPr="00611F56" w:rsidRDefault="002E06EA" w:rsidP="00CD2B07">
            <w:pPr>
              <w:jc w:val="center"/>
              <w:rPr>
                <w:b w:val="0"/>
                <w:sz w:val="26"/>
                <w:szCs w:val="26"/>
              </w:rPr>
            </w:pPr>
            <w:r w:rsidRPr="00611F56">
              <w:rPr>
                <w:sz w:val="26"/>
                <w:szCs w:val="26"/>
              </w:rPr>
              <w:t>Год</w:t>
            </w:r>
          </w:p>
        </w:tc>
        <w:tc>
          <w:tcPr>
            <w:tcW w:w="3260" w:type="dxa"/>
          </w:tcPr>
          <w:p w:rsidR="002E06EA" w:rsidRPr="00611F56" w:rsidRDefault="002E06EA" w:rsidP="00CD2B07">
            <w:pPr>
              <w:jc w:val="center"/>
              <w:cnfStyle w:val="100000000000"/>
              <w:rPr>
                <w:b w:val="0"/>
                <w:sz w:val="26"/>
                <w:szCs w:val="26"/>
              </w:rPr>
            </w:pPr>
            <w:r w:rsidRPr="00611F5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4914" w:type="dxa"/>
          </w:tcPr>
          <w:p w:rsidR="002E06EA" w:rsidRDefault="002E06EA" w:rsidP="00CD2B07">
            <w:pPr>
              <w:jc w:val="center"/>
              <w:cnfStyle w:val="100000000000"/>
              <w:rPr>
                <w:sz w:val="26"/>
                <w:szCs w:val="26"/>
              </w:rPr>
            </w:pPr>
            <w:r w:rsidRPr="00D36058">
              <w:rPr>
                <w:sz w:val="26"/>
                <w:szCs w:val="26"/>
              </w:rPr>
              <w:t>Процент охвата дошкольными образовательными услугами</w:t>
            </w:r>
          </w:p>
        </w:tc>
      </w:tr>
      <w:tr w:rsidR="00AD5FD0" w:rsidTr="00A55743">
        <w:trPr>
          <w:cnfStyle w:val="000000100000"/>
        </w:trPr>
        <w:tc>
          <w:tcPr>
            <w:cnfStyle w:val="001000000000"/>
            <w:tcW w:w="2235" w:type="dxa"/>
          </w:tcPr>
          <w:p w:rsidR="00AD5FD0" w:rsidRPr="00D36058" w:rsidRDefault="00AD5FD0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36058">
              <w:rPr>
                <w:sz w:val="26"/>
                <w:szCs w:val="26"/>
              </w:rPr>
              <w:t>а 01.01.2012</w:t>
            </w:r>
          </w:p>
        </w:tc>
        <w:tc>
          <w:tcPr>
            <w:tcW w:w="3260" w:type="dxa"/>
          </w:tcPr>
          <w:p w:rsidR="00AD5FD0" w:rsidRDefault="00AD5FD0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</w:t>
            </w:r>
          </w:p>
        </w:tc>
        <w:tc>
          <w:tcPr>
            <w:tcW w:w="4914" w:type="dxa"/>
          </w:tcPr>
          <w:p w:rsidR="00AD5FD0" w:rsidRPr="002B1493" w:rsidRDefault="00AD5FD0" w:rsidP="00CD2B07">
            <w:pPr>
              <w:jc w:val="center"/>
              <w:cnfStyle w:val="000000100000"/>
              <w:rPr>
                <w:sz w:val="26"/>
                <w:szCs w:val="26"/>
              </w:rPr>
            </w:pPr>
            <w:r w:rsidRPr="002B1493">
              <w:rPr>
                <w:sz w:val="26"/>
                <w:szCs w:val="26"/>
              </w:rPr>
              <w:t>51,1%</w:t>
            </w:r>
          </w:p>
        </w:tc>
      </w:tr>
      <w:tr w:rsidR="00AD5FD0" w:rsidTr="00A55743">
        <w:tc>
          <w:tcPr>
            <w:cnfStyle w:val="001000000000"/>
            <w:tcW w:w="2235" w:type="dxa"/>
          </w:tcPr>
          <w:p w:rsidR="00AD5FD0" w:rsidRPr="00D36058" w:rsidRDefault="00AD5FD0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36058">
              <w:rPr>
                <w:sz w:val="26"/>
                <w:szCs w:val="26"/>
              </w:rPr>
              <w:t>а 01.01.2013</w:t>
            </w:r>
          </w:p>
        </w:tc>
        <w:tc>
          <w:tcPr>
            <w:tcW w:w="3260" w:type="dxa"/>
          </w:tcPr>
          <w:p w:rsidR="00AD5FD0" w:rsidRDefault="00AD5FD0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4914" w:type="dxa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53,2%</w:t>
            </w:r>
          </w:p>
        </w:tc>
      </w:tr>
      <w:tr w:rsidR="00AD5FD0" w:rsidTr="00A55743">
        <w:trPr>
          <w:cnfStyle w:val="000000100000"/>
        </w:trPr>
        <w:tc>
          <w:tcPr>
            <w:cnfStyle w:val="001000000000"/>
            <w:tcW w:w="2235" w:type="dxa"/>
          </w:tcPr>
          <w:p w:rsidR="00AD5FD0" w:rsidRPr="00D36058" w:rsidRDefault="00AD5FD0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36058">
              <w:rPr>
                <w:sz w:val="26"/>
                <w:szCs w:val="26"/>
              </w:rPr>
              <w:t>а 01.01.2014</w:t>
            </w:r>
          </w:p>
        </w:tc>
        <w:tc>
          <w:tcPr>
            <w:tcW w:w="3260" w:type="dxa"/>
          </w:tcPr>
          <w:p w:rsidR="00AD5FD0" w:rsidRDefault="00AD5FD0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</w:t>
            </w:r>
          </w:p>
        </w:tc>
        <w:tc>
          <w:tcPr>
            <w:tcW w:w="4914" w:type="dxa"/>
          </w:tcPr>
          <w:p w:rsidR="00AD5FD0" w:rsidRDefault="00AD5FD0" w:rsidP="00CD2B0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56,8%</w:t>
            </w:r>
          </w:p>
        </w:tc>
      </w:tr>
      <w:tr w:rsidR="00AD5FD0" w:rsidTr="00A55743">
        <w:tc>
          <w:tcPr>
            <w:cnfStyle w:val="001000000000"/>
            <w:tcW w:w="2235" w:type="dxa"/>
          </w:tcPr>
          <w:p w:rsidR="00AD5FD0" w:rsidRPr="00D36058" w:rsidRDefault="00AD5FD0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D36058">
              <w:rPr>
                <w:sz w:val="26"/>
                <w:szCs w:val="26"/>
              </w:rPr>
              <w:t>а 01.01.201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D5FD0" w:rsidRDefault="00AD5FD0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</w:tc>
        <w:tc>
          <w:tcPr>
            <w:tcW w:w="4914" w:type="dxa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56,6%</w:t>
            </w:r>
          </w:p>
        </w:tc>
      </w:tr>
      <w:tr w:rsidR="00AD5FD0" w:rsidTr="00A55743">
        <w:trPr>
          <w:cnfStyle w:val="000000100000"/>
        </w:trPr>
        <w:tc>
          <w:tcPr>
            <w:cnfStyle w:val="001000000000"/>
            <w:tcW w:w="2235" w:type="dxa"/>
          </w:tcPr>
          <w:p w:rsidR="00AD5FD0" w:rsidRDefault="00AD5FD0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01.01.2016</w:t>
            </w:r>
          </w:p>
        </w:tc>
        <w:tc>
          <w:tcPr>
            <w:tcW w:w="3260" w:type="dxa"/>
          </w:tcPr>
          <w:p w:rsidR="00AD5FD0" w:rsidRDefault="00AD5FD0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4914" w:type="dxa"/>
          </w:tcPr>
          <w:p w:rsidR="00AD5FD0" w:rsidRDefault="00AD5FD0" w:rsidP="00CD2B0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52,1%</w:t>
            </w:r>
          </w:p>
        </w:tc>
      </w:tr>
      <w:tr w:rsidR="00AD5FD0" w:rsidTr="00A55743">
        <w:tc>
          <w:tcPr>
            <w:cnfStyle w:val="001000000000"/>
            <w:tcW w:w="2235" w:type="dxa"/>
          </w:tcPr>
          <w:p w:rsidR="00AD5FD0" w:rsidRDefault="00AD5FD0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01.01.2017</w:t>
            </w:r>
          </w:p>
        </w:tc>
        <w:tc>
          <w:tcPr>
            <w:tcW w:w="3260" w:type="dxa"/>
          </w:tcPr>
          <w:p w:rsidR="00AD5FD0" w:rsidRDefault="00AD5FD0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</w:t>
            </w:r>
          </w:p>
        </w:tc>
        <w:tc>
          <w:tcPr>
            <w:tcW w:w="4914" w:type="dxa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55 %</w:t>
            </w:r>
          </w:p>
        </w:tc>
      </w:tr>
      <w:tr w:rsidR="00692FE5" w:rsidTr="00A55743">
        <w:trPr>
          <w:cnfStyle w:val="000000100000"/>
        </w:trPr>
        <w:tc>
          <w:tcPr>
            <w:cnfStyle w:val="001000000000"/>
            <w:tcW w:w="2235" w:type="dxa"/>
          </w:tcPr>
          <w:p w:rsidR="00692FE5" w:rsidRDefault="00692FE5" w:rsidP="00CD2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01.01.2018</w:t>
            </w:r>
          </w:p>
        </w:tc>
        <w:tc>
          <w:tcPr>
            <w:tcW w:w="3260" w:type="dxa"/>
          </w:tcPr>
          <w:p w:rsidR="00692FE5" w:rsidRDefault="00692FE5" w:rsidP="00AD5FD0">
            <w:pPr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  <w:tc>
          <w:tcPr>
            <w:tcW w:w="4914" w:type="dxa"/>
          </w:tcPr>
          <w:p w:rsidR="00692FE5" w:rsidRDefault="00202F6E" w:rsidP="00CD2B0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692FE5">
              <w:rPr>
                <w:sz w:val="26"/>
                <w:szCs w:val="26"/>
              </w:rPr>
              <w:t>%</w:t>
            </w:r>
          </w:p>
        </w:tc>
      </w:tr>
    </w:tbl>
    <w:p w:rsidR="00513862" w:rsidRDefault="00513862" w:rsidP="00B1454A">
      <w:pPr>
        <w:tabs>
          <w:tab w:val="left" w:pos="567"/>
        </w:tabs>
        <w:spacing w:line="360" w:lineRule="auto"/>
        <w:jc w:val="center"/>
        <w:rPr>
          <w:sz w:val="26"/>
          <w:szCs w:val="26"/>
        </w:rPr>
      </w:pPr>
    </w:p>
    <w:p w:rsidR="00AD5FD0" w:rsidRDefault="00AD5FD0" w:rsidP="00B1454A">
      <w:pPr>
        <w:tabs>
          <w:tab w:val="left" w:pos="567"/>
        </w:tabs>
        <w:spacing w:line="360" w:lineRule="auto"/>
        <w:jc w:val="center"/>
        <w:rPr>
          <w:sz w:val="26"/>
          <w:szCs w:val="26"/>
        </w:rPr>
      </w:pPr>
      <w:r w:rsidRPr="00222134">
        <w:rPr>
          <w:noProof/>
          <w:sz w:val="26"/>
          <w:szCs w:val="26"/>
        </w:rPr>
        <w:drawing>
          <wp:inline distT="0" distB="0" distL="0" distR="0">
            <wp:extent cx="5418859" cy="1863436"/>
            <wp:effectExtent l="0" t="0" r="10795" b="2286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5FD0" w:rsidRPr="007624BD" w:rsidRDefault="007624BD" w:rsidP="007624BD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7624BD">
        <w:rPr>
          <w:b/>
          <w:i/>
          <w:sz w:val="26"/>
          <w:szCs w:val="26"/>
        </w:rPr>
        <w:t>Рис.3.</w:t>
      </w:r>
      <w:r>
        <w:rPr>
          <w:sz w:val="26"/>
          <w:szCs w:val="26"/>
        </w:rPr>
        <w:t xml:space="preserve"> </w:t>
      </w:r>
      <w:r w:rsidRPr="007624BD">
        <w:rPr>
          <w:b/>
          <w:i/>
          <w:sz w:val="26"/>
          <w:szCs w:val="26"/>
        </w:rPr>
        <w:t>Численность детей, охваченных дошкольным образованием в Пограничном муниципальном рай</w:t>
      </w:r>
      <w:r w:rsidR="0005489E">
        <w:rPr>
          <w:b/>
          <w:i/>
          <w:sz w:val="26"/>
          <w:szCs w:val="26"/>
        </w:rPr>
        <w:t>оне в период с 2012 года по 2018</w:t>
      </w:r>
      <w:r w:rsidRPr="007624BD">
        <w:rPr>
          <w:b/>
          <w:i/>
          <w:sz w:val="26"/>
          <w:szCs w:val="26"/>
        </w:rPr>
        <w:t xml:space="preserve"> год:</w:t>
      </w:r>
    </w:p>
    <w:p w:rsidR="00AD5FD0" w:rsidRDefault="00AD5FD0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Аналитические данные свидетельствуют, что процент охвата детей дошкольным об</w:t>
      </w:r>
      <w:r w:rsidR="0005489E">
        <w:rPr>
          <w:sz w:val="26"/>
          <w:szCs w:val="26"/>
        </w:rPr>
        <w:t>р</w:t>
      </w:r>
      <w:r w:rsidR="00202F6E">
        <w:rPr>
          <w:sz w:val="26"/>
          <w:szCs w:val="26"/>
        </w:rPr>
        <w:t xml:space="preserve">азованием в районе составил 55 </w:t>
      </w:r>
      <w:r>
        <w:rPr>
          <w:sz w:val="26"/>
          <w:szCs w:val="26"/>
        </w:rPr>
        <w:t xml:space="preserve">%, что </w:t>
      </w:r>
      <w:r w:rsidR="00692FE5">
        <w:rPr>
          <w:sz w:val="26"/>
          <w:szCs w:val="26"/>
        </w:rPr>
        <w:t xml:space="preserve"> </w:t>
      </w:r>
      <w:r w:rsidR="00202F6E">
        <w:rPr>
          <w:sz w:val="26"/>
          <w:szCs w:val="26"/>
        </w:rPr>
        <w:t>соответствует проценту охвата</w:t>
      </w:r>
      <w:r w:rsidR="0005489E">
        <w:rPr>
          <w:sz w:val="26"/>
          <w:szCs w:val="26"/>
        </w:rPr>
        <w:t xml:space="preserve"> в 2017</w:t>
      </w:r>
      <w:r>
        <w:rPr>
          <w:sz w:val="26"/>
          <w:szCs w:val="26"/>
        </w:rPr>
        <w:t xml:space="preserve"> году.  </w:t>
      </w:r>
    </w:p>
    <w:p w:rsidR="00B1454A" w:rsidRPr="007624BD" w:rsidRDefault="00B1454A" w:rsidP="00205B32">
      <w:pPr>
        <w:jc w:val="both"/>
        <w:rPr>
          <w:b/>
          <w:i/>
          <w:sz w:val="26"/>
          <w:szCs w:val="26"/>
        </w:rPr>
      </w:pPr>
    </w:p>
    <w:p w:rsidR="00222134" w:rsidRPr="007624BD" w:rsidRDefault="002559E5" w:rsidP="00715E20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Таб.7</w:t>
      </w:r>
      <w:r w:rsidR="007624BD" w:rsidRPr="007624BD">
        <w:rPr>
          <w:b/>
          <w:i/>
          <w:sz w:val="26"/>
          <w:szCs w:val="26"/>
        </w:rPr>
        <w:t xml:space="preserve">. </w:t>
      </w:r>
      <w:r w:rsidR="00222134" w:rsidRPr="007624BD">
        <w:rPr>
          <w:b/>
          <w:i/>
          <w:sz w:val="26"/>
          <w:szCs w:val="26"/>
        </w:rPr>
        <w:t xml:space="preserve">Численность детей, нуждающихся в устройстве в детские сады района </w:t>
      </w:r>
      <w:r w:rsidR="007624BD">
        <w:rPr>
          <w:b/>
          <w:i/>
          <w:sz w:val="26"/>
          <w:szCs w:val="26"/>
        </w:rPr>
        <w:t xml:space="preserve">по состоянию </w:t>
      </w:r>
      <w:r w:rsidR="00222134" w:rsidRPr="007624BD">
        <w:rPr>
          <w:b/>
          <w:i/>
          <w:sz w:val="26"/>
          <w:szCs w:val="26"/>
        </w:rPr>
        <w:t>на 01.07.</w:t>
      </w:r>
      <w:r w:rsidR="007624BD">
        <w:rPr>
          <w:b/>
          <w:i/>
          <w:sz w:val="26"/>
          <w:szCs w:val="26"/>
        </w:rPr>
        <w:t>,</w:t>
      </w:r>
      <w:r w:rsidR="00222134" w:rsidRPr="007624BD">
        <w:rPr>
          <w:b/>
          <w:i/>
          <w:sz w:val="26"/>
          <w:szCs w:val="26"/>
        </w:rPr>
        <w:t xml:space="preserve"> за </w:t>
      </w:r>
      <w:r w:rsidR="007624BD">
        <w:rPr>
          <w:b/>
          <w:i/>
          <w:sz w:val="26"/>
          <w:szCs w:val="26"/>
        </w:rPr>
        <w:t xml:space="preserve"> </w:t>
      </w:r>
      <w:r w:rsidR="00222134" w:rsidRPr="007624BD">
        <w:rPr>
          <w:b/>
          <w:i/>
          <w:sz w:val="26"/>
          <w:szCs w:val="26"/>
        </w:rPr>
        <w:t xml:space="preserve"> </w:t>
      </w:r>
      <w:r w:rsidR="00692FE5">
        <w:rPr>
          <w:b/>
          <w:i/>
          <w:sz w:val="26"/>
          <w:szCs w:val="26"/>
        </w:rPr>
        <w:t>2011-2018</w:t>
      </w:r>
      <w:r w:rsidR="007624BD">
        <w:rPr>
          <w:b/>
          <w:i/>
          <w:sz w:val="26"/>
          <w:szCs w:val="26"/>
        </w:rPr>
        <w:t xml:space="preserve"> год</w:t>
      </w:r>
      <w:r w:rsidR="00222134" w:rsidRPr="007624BD">
        <w:rPr>
          <w:b/>
          <w:i/>
          <w:sz w:val="26"/>
          <w:szCs w:val="26"/>
        </w:rPr>
        <w:t xml:space="preserve"> </w:t>
      </w:r>
      <w:r w:rsidR="007624BD">
        <w:rPr>
          <w:b/>
          <w:i/>
          <w:sz w:val="26"/>
          <w:szCs w:val="26"/>
        </w:rPr>
        <w:t xml:space="preserve"> </w:t>
      </w:r>
    </w:p>
    <w:tbl>
      <w:tblPr>
        <w:tblStyle w:val="1-2"/>
        <w:tblW w:w="0" w:type="auto"/>
        <w:tblLook w:val="04A0"/>
      </w:tblPr>
      <w:tblGrid>
        <w:gridCol w:w="3652"/>
        <w:gridCol w:w="2410"/>
        <w:gridCol w:w="142"/>
        <w:gridCol w:w="4110"/>
      </w:tblGrid>
      <w:tr w:rsidR="00222134" w:rsidTr="007D0A38">
        <w:trPr>
          <w:cnfStyle w:val="100000000000"/>
        </w:trPr>
        <w:tc>
          <w:tcPr>
            <w:cnfStyle w:val="001000000000"/>
            <w:tcW w:w="10314" w:type="dxa"/>
            <w:gridSpan w:val="4"/>
          </w:tcPr>
          <w:p w:rsidR="00222134" w:rsidRPr="001841B0" w:rsidRDefault="00222134" w:rsidP="00C31927">
            <w:pPr>
              <w:jc w:val="center"/>
              <w:rPr>
                <w:b w:val="0"/>
                <w:sz w:val="26"/>
                <w:szCs w:val="26"/>
              </w:rPr>
            </w:pPr>
            <w:r w:rsidRPr="001841B0">
              <w:rPr>
                <w:sz w:val="26"/>
                <w:szCs w:val="26"/>
              </w:rPr>
              <w:t>Детские сады посёлка</w:t>
            </w:r>
          </w:p>
        </w:tc>
      </w:tr>
      <w:tr w:rsidR="00222134" w:rsidTr="007D0A38">
        <w:trPr>
          <w:cnfStyle w:val="000000100000"/>
        </w:trPr>
        <w:tc>
          <w:tcPr>
            <w:cnfStyle w:val="001000000000"/>
            <w:tcW w:w="3652" w:type="dxa"/>
          </w:tcPr>
          <w:p w:rsidR="00222134" w:rsidRPr="00C3040C" w:rsidRDefault="00222134" w:rsidP="00C3192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г</w:t>
            </w:r>
            <w:r w:rsidRPr="00C3040C">
              <w:rPr>
                <w:sz w:val="26"/>
                <w:szCs w:val="26"/>
              </w:rPr>
              <w:t>од</w:t>
            </w:r>
          </w:p>
        </w:tc>
        <w:tc>
          <w:tcPr>
            <w:tcW w:w="2410" w:type="dxa"/>
          </w:tcPr>
          <w:p w:rsidR="00222134" w:rsidRPr="00C3040C" w:rsidRDefault="00222134" w:rsidP="00C31927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C3040C">
              <w:rPr>
                <w:b/>
                <w:sz w:val="26"/>
                <w:szCs w:val="26"/>
              </w:rPr>
              <w:t>Количество детей</w:t>
            </w:r>
          </w:p>
        </w:tc>
        <w:tc>
          <w:tcPr>
            <w:tcW w:w="4252" w:type="dxa"/>
            <w:gridSpan w:val="2"/>
          </w:tcPr>
          <w:p w:rsidR="00222134" w:rsidRPr="00C3040C" w:rsidRDefault="00222134" w:rsidP="00C31927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Процент дефицита мест </w:t>
            </w:r>
          </w:p>
        </w:tc>
      </w:tr>
      <w:tr w:rsidR="00CF36BA" w:rsidTr="007D0A38">
        <w:tc>
          <w:tcPr>
            <w:cnfStyle w:val="001000000000"/>
            <w:tcW w:w="3652" w:type="dxa"/>
          </w:tcPr>
          <w:p w:rsidR="00CF36BA" w:rsidRPr="00485CFC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2011-2012</w:t>
            </w:r>
          </w:p>
        </w:tc>
        <w:tc>
          <w:tcPr>
            <w:tcW w:w="2410" w:type="dxa"/>
          </w:tcPr>
          <w:p w:rsidR="00CF36BA" w:rsidRPr="00485CFC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 w:rsidRPr="00485CFC">
              <w:rPr>
                <w:sz w:val="26"/>
                <w:szCs w:val="26"/>
              </w:rPr>
              <w:t>306  человек</w:t>
            </w:r>
          </w:p>
        </w:tc>
        <w:tc>
          <w:tcPr>
            <w:tcW w:w="4252" w:type="dxa"/>
            <w:gridSpan w:val="2"/>
          </w:tcPr>
          <w:p w:rsidR="00CF36BA" w:rsidRPr="00C3040C" w:rsidRDefault="00CF36BA" w:rsidP="00B91FCA">
            <w:pPr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519D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,1</w:t>
            </w:r>
            <w:r w:rsidRPr="00E519D7">
              <w:rPr>
                <w:sz w:val="26"/>
                <w:szCs w:val="26"/>
              </w:rPr>
              <w:t>%</w:t>
            </w:r>
          </w:p>
        </w:tc>
      </w:tr>
      <w:tr w:rsidR="00CF36BA" w:rsidTr="007D0A38">
        <w:trPr>
          <w:cnfStyle w:val="000000100000"/>
        </w:trPr>
        <w:tc>
          <w:tcPr>
            <w:cnfStyle w:val="001000000000"/>
            <w:tcW w:w="3652" w:type="dxa"/>
          </w:tcPr>
          <w:p w:rsidR="00CF36BA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</w:p>
        </w:tc>
        <w:tc>
          <w:tcPr>
            <w:tcW w:w="2410" w:type="dxa"/>
          </w:tcPr>
          <w:p w:rsidR="00CF36BA" w:rsidRDefault="00CF36BA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 человек</w:t>
            </w:r>
          </w:p>
        </w:tc>
        <w:tc>
          <w:tcPr>
            <w:tcW w:w="4252" w:type="dxa"/>
            <w:gridSpan w:val="2"/>
          </w:tcPr>
          <w:p w:rsidR="00CF36BA" w:rsidRDefault="00CF36BA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28,3%</w:t>
            </w:r>
          </w:p>
        </w:tc>
      </w:tr>
      <w:tr w:rsidR="00CF36BA" w:rsidTr="007D0A38">
        <w:tc>
          <w:tcPr>
            <w:cnfStyle w:val="001000000000"/>
            <w:tcW w:w="3652" w:type="dxa"/>
          </w:tcPr>
          <w:p w:rsidR="00CF36BA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</w:t>
            </w:r>
          </w:p>
        </w:tc>
        <w:tc>
          <w:tcPr>
            <w:tcW w:w="2410" w:type="dxa"/>
          </w:tcPr>
          <w:p w:rsidR="00CF36BA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человек</w:t>
            </w:r>
          </w:p>
        </w:tc>
        <w:tc>
          <w:tcPr>
            <w:tcW w:w="4252" w:type="dxa"/>
            <w:gridSpan w:val="2"/>
          </w:tcPr>
          <w:p w:rsidR="00CF36BA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13%</w:t>
            </w:r>
          </w:p>
        </w:tc>
      </w:tr>
      <w:tr w:rsidR="00222134" w:rsidRPr="00C3040C" w:rsidTr="007D0A38">
        <w:trPr>
          <w:cnfStyle w:val="000000100000"/>
        </w:trPr>
        <w:tc>
          <w:tcPr>
            <w:cnfStyle w:val="001000000000"/>
            <w:tcW w:w="3652" w:type="dxa"/>
          </w:tcPr>
          <w:p w:rsidR="00222134" w:rsidRPr="00485CFC" w:rsidRDefault="00222134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F36B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-201</w:t>
            </w:r>
            <w:r w:rsidR="00CF36BA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22134" w:rsidRPr="00485CFC" w:rsidRDefault="00CF36BA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74FC5">
              <w:rPr>
                <w:sz w:val="26"/>
                <w:szCs w:val="26"/>
              </w:rPr>
              <w:t xml:space="preserve">360 </w:t>
            </w:r>
            <w:r w:rsidR="00222134" w:rsidRPr="00485CFC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4252" w:type="dxa"/>
            <w:gridSpan w:val="2"/>
          </w:tcPr>
          <w:p w:rsidR="00222134" w:rsidRPr="00C3040C" w:rsidRDefault="00574FC5" w:rsidP="00C31927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 </w:t>
            </w:r>
            <w:r w:rsidR="00CF36BA">
              <w:rPr>
                <w:sz w:val="26"/>
                <w:szCs w:val="26"/>
              </w:rPr>
              <w:t xml:space="preserve"> </w:t>
            </w:r>
            <w:r w:rsidR="00222134" w:rsidRPr="00E519D7">
              <w:rPr>
                <w:sz w:val="26"/>
                <w:szCs w:val="26"/>
              </w:rPr>
              <w:t>%</w:t>
            </w:r>
          </w:p>
        </w:tc>
      </w:tr>
      <w:tr w:rsidR="00AD5FD0" w:rsidRPr="00C3040C" w:rsidTr="007D0A38">
        <w:tc>
          <w:tcPr>
            <w:cnfStyle w:val="001000000000"/>
            <w:tcW w:w="3652" w:type="dxa"/>
          </w:tcPr>
          <w:p w:rsidR="00AD5FD0" w:rsidRDefault="00AD5FD0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2410" w:type="dxa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человека</w:t>
            </w:r>
          </w:p>
        </w:tc>
        <w:tc>
          <w:tcPr>
            <w:tcW w:w="4252" w:type="dxa"/>
            <w:gridSpan w:val="2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17,1%</w:t>
            </w:r>
          </w:p>
        </w:tc>
      </w:tr>
      <w:tr w:rsidR="00AD5FD0" w:rsidRPr="00C3040C" w:rsidTr="007D0A38">
        <w:trPr>
          <w:cnfStyle w:val="000000100000"/>
        </w:trPr>
        <w:tc>
          <w:tcPr>
            <w:cnfStyle w:val="001000000000"/>
            <w:tcW w:w="3652" w:type="dxa"/>
          </w:tcPr>
          <w:p w:rsidR="00AD5FD0" w:rsidRDefault="00AD5FD0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2410" w:type="dxa"/>
          </w:tcPr>
          <w:p w:rsidR="00AD5FD0" w:rsidRDefault="00AD4AB2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 человека</w:t>
            </w:r>
          </w:p>
        </w:tc>
        <w:tc>
          <w:tcPr>
            <w:tcW w:w="4252" w:type="dxa"/>
            <w:gridSpan w:val="2"/>
          </w:tcPr>
          <w:p w:rsidR="00AD5FD0" w:rsidRDefault="00AD4AB2" w:rsidP="00A945DC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5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</w:t>
            </w:r>
          </w:p>
        </w:tc>
      </w:tr>
      <w:tr w:rsidR="00692FE5" w:rsidRPr="00C3040C" w:rsidTr="007D0A38">
        <w:tc>
          <w:tcPr>
            <w:cnfStyle w:val="001000000000"/>
            <w:tcW w:w="3652" w:type="dxa"/>
          </w:tcPr>
          <w:p w:rsidR="00692FE5" w:rsidRDefault="00692FE5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410" w:type="dxa"/>
          </w:tcPr>
          <w:p w:rsidR="00692FE5" w:rsidRDefault="00A37CC7" w:rsidP="00C3192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E51644">
              <w:rPr>
                <w:sz w:val="26"/>
                <w:szCs w:val="26"/>
              </w:rPr>
              <w:t xml:space="preserve"> человека</w:t>
            </w:r>
          </w:p>
        </w:tc>
        <w:tc>
          <w:tcPr>
            <w:tcW w:w="4252" w:type="dxa"/>
            <w:gridSpan w:val="2"/>
          </w:tcPr>
          <w:p w:rsidR="00692FE5" w:rsidRDefault="00A37CC7" w:rsidP="00C3192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9,9 %</w:t>
            </w:r>
          </w:p>
        </w:tc>
      </w:tr>
      <w:tr w:rsidR="00222134" w:rsidRPr="001841B0" w:rsidTr="007D0A38">
        <w:trPr>
          <w:cnfStyle w:val="000000100000"/>
        </w:trPr>
        <w:tc>
          <w:tcPr>
            <w:cnfStyle w:val="001000000000"/>
            <w:tcW w:w="10314" w:type="dxa"/>
            <w:gridSpan w:val="4"/>
          </w:tcPr>
          <w:p w:rsidR="00222134" w:rsidRPr="001841B0" w:rsidRDefault="00222134" w:rsidP="00C31927">
            <w:pPr>
              <w:jc w:val="center"/>
              <w:rPr>
                <w:b w:val="0"/>
                <w:sz w:val="26"/>
                <w:szCs w:val="26"/>
              </w:rPr>
            </w:pPr>
            <w:r w:rsidRPr="001841B0">
              <w:rPr>
                <w:sz w:val="26"/>
                <w:szCs w:val="26"/>
              </w:rPr>
              <w:t>Сельские детские сады</w:t>
            </w:r>
          </w:p>
        </w:tc>
      </w:tr>
      <w:tr w:rsidR="00CF36BA" w:rsidTr="007D0A38">
        <w:tc>
          <w:tcPr>
            <w:cnfStyle w:val="001000000000"/>
            <w:tcW w:w="3652" w:type="dxa"/>
          </w:tcPr>
          <w:p w:rsidR="00CF36BA" w:rsidRPr="00FA3D68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2011-2012</w:t>
            </w:r>
          </w:p>
        </w:tc>
        <w:tc>
          <w:tcPr>
            <w:tcW w:w="2552" w:type="dxa"/>
            <w:gridSpan w:val="2"/>
          </w:tcPr>
          <w:p w:rsidR="00CF36BA" w:rsidRPr="00FA3D68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 w:rsidRPr="00FA3D68">
              <w:rPr>
                <w:sz w:val="26"/>
                <w:szCs w:val="26"/>
              </w:rPr>
              <w:t>96 человек</w:t>
            </w:r>
          </w:p>
        </w:tc>
        <w:tc>
          <w:tcPr>
            <w:tcW w:w="4110" w:type="dxa"/>
          </w:tcPr>
          <w:p w:rsidR="00CF36BA" w:rsidRPr="00FA3D68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 w:rsidRPr="00FA3D68">
              <w:rPr>
                <w:sz w:val="26"/>
                <w:szCs w:val="26"/>
              </w:rPr>
              <w:t>10,9 %</w:t>
            </w:r>
          </w:p>
        </w:tc>
      </w:tr>
      <w:tr w:rsidR="00CF36BA" w:rsidTr="007D0A38">
        <w:trPr>
          <w:cnfStyle w:val="000000100000"/>
        </w:trPr>
        <w:tc>
          <w:tcPr>
            <w:cnfStyle w:val="001000000000"/>
            <w:tcW w:w="3652" w:type="dxa"/>
          </w:tcPr>
          <w:p w:rsidR="00CF36BA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</w:p>
        </w:tc>
        <w:tc>
          <w:tcPr>
            <w:tcW w:w="2552" w:type="dxa"/>
            <w:gridSpan w:val="2"/>
          </w:tcPr>
          <w:p w:rsidR="00CF36BA" w:rsidRDefault="00CF36BA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 человек</w:t>
            </w:r>
          </w:p>
        </w:tc>
        <w:tc>
          <w:tcPr>
            <w:tcW w:w="4110" w:type="dxa"/>
          </w:tcPr>
          <w:p w:rsidR="00CF36BA" w:rsidRDefault="00CF36BA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9,4%</w:t>
            </w:r>
          </w:p>
        </w:tc>
      </w:tr>
      <w:tr w:rsidR="00CF36BA" w:rsidTr="007D0A38">
        <w:tc>
          <w:tcPr>
            <w:cnfStyle w:val="001000000000"/>
            <w:tcW w:w="3652" w:type="dxa"/>
          </w:tcPr>
          <w:p w:rsidR="00CF36BA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</w:t>
            </w:r>
          </w:p>
        </w:tc>
        <w:tc>
          <w:tcPr>
            <w:tcW w:w="2552" w:type="dxa"/>
            <w:gridSpan w:val="2"/>
          </w:tcPr>
          <w:p w:rsidR="00CF36BA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человек</w:t>
            </w:r>
          </w:p>
        </w:tc>
        <w:tc>
          <w:tcPr>
            <w:tcW w:w="4110" w:type="dxa"/>
          </w:tcPr>
          <w:p w:rsidR="00CF36BA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3,3%</w:t>
            </w:r>
          </w:p>
        </w:tc>
      </w:tr>
      <w:tr w:rsidR="00222134" w:rsidTr="007D0A38">
        <w:trPr>
          <w:cnfStyle w:val="000000100000"/>
        </w:trPr>
        <w:tc>
          <w:tcPr>
            <w:cnfStyle w:val="001000000000"/>
            <w:tcW w:w="3652" w:type="dxa"/>
          </w:tcPr>
          <w:p w:rsidR="00222134" w:rsidRDefault="00CF36BA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22213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</w:tcPr>
          <w:p w:rsidR="00222134" w:rsidRDefault="00574FC5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  <w:r w:rsidR="00CF36BA">
              <w:rPr>
                <w:sz w:val="26"/>
                <w:szCs w:val="26"/>
              </w:rPr>
              <w:t xml:space="preserve"> </w:t>
            </w:r>
            <w:r w:rsidR="00222134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4110" w:type="dxa"/>
          </w:tcPr>
          <w:p w:rsidR="00222134" w:rsidRDefault="00574FC5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10,8 </w:t>
            </w:r>
            <w:r w:rsidR="00CF36BA">
              <w:rPr>
                <w:sz w:val="26"/>
                <w:szCs w:val="26"/>
              </w:rPr>
              <w:t xml:space="preserve"> </w:t>
            </w:r>
            <w:r w:rsidR="00222134">
              <w:rPr>
                <w:sz w:val="26"/>
                <w:szCs w:val="26"/>
              </w:rPr>
              <w:t>%</w:t>
            </w:r>
          </w:p>
        </w:tc>
      </w:tr>
      <w:tr w:rsidR="00AD5FD0" w:rsidTr="007D0A38">
        <w:tc>
          <w:tcPr>
            <w:cnfStyle w:val="001000000000"/>
            <w:tcW w:w="3652" w:type="dxa"/>
          </w:tcPr>
          <w:p w:rsidR="00AD5FD0" w:rsidRDefault="00AD5FD0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2552" w:type="dxa"/>
            <w:gridSpan w:val="2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 человек</w:t>
            </w:r>
          </w:p>
        </w:tc>
        <w:tc>
          <w:tcPr>
            <w:tcW w:w="4110" w:type="dxa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11,6%</w:t>
            </w:r>
          </w:p>
        </w:tc>
      </w:tr>
      <w:tr w:rsidR="00AD5FD0" w:rsidTr="007D0A38">
        <w:trPr>
          <w:cnfStyle w:val="000000100000"/>
        </w:trPr>
        <w:tc>
          <w:tcPr>
            <w:cnfStyle w:val="001000000000"/>
            <w:tcW w:w="3652" w:type="dxa"/>
          </w:tcPr>
          <w:p w:rsidR="00AD5FD0" w:rsidRDefault="00AD5FD0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2552" w:type="dxa"/>
            <w:gridSpan w:val="2"/>
          </w:tcPr>
          <w:p w:rsidR="00AD5FD0" w:rsidRDefault="00AD4AB2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человек</w:t>
            </w:r>
          </w:p>
        </w:tc>
        <w:tc>
          <w:tcPr>
            <w:tcW w:w="4110" w:type="dxa"/>
          </w:tcPr>
          <w:p w:rsidR="00AD5FD0" w:rsidRDefault="00A945DC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 </w:t>
            </w:r>
            <w:r w:rsidR="00AD4AB2">
              <w:rPr>
                <w:sz w:val="26"/>
                <w:szCs w:val="26"/>
              </w:rPr>
              <w:t>%</w:t>
            </w:r>
          </w:p>
        </w:tc>
      </w:tr>
      <w:tr w:rsidR="00692FE5" w:rsidTr="007D0A38">
        <w:tc>
          <w:tcPr>
            <w:cnfStyle w:val="001000000000"/>
            <w:tcW w:w="3652" w:type="dxa"/>
          </w:tcPr>
          <w:p w:rsidR="00692FE5" w:rsidRDefault="00692FE5" w:rsidP="00CF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552" w:type="dxa"/>
            <w:gridSpan w:val="2"/>
          </w:tcPr>
          <w:p w:rsidR="00692FE5" w:rsidRDefault="00A37CC7" w:rsidP="00C3192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E51644">
              <w:rPr>
                <w:sz w:val="26"/>
                <w:szCs w:val="26"/>
              </w:rPr>
              <w:t xml:space="preserve"> человека</w:t>
            </w:r>
          </w:p>
        </w:tc>
        <w:tc>
          <w:tcPr>
            <w:tcW w:w="4110" w:type="dxa"/>
          </w:tcPr>
          <w:p w:rsidR="00692FE5" w:rsidRDefault="00A37CC7" w:rsidP="00C3192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2,8 %</w:t>
            </w:r>
          </w:p>
        </w:tc>
      </w:tr>
      <w:tr w:rsidR="00222134" w:rsidTr="007D0A38">
        <w:trPr>
          <w:cnfStyle w:val="000000100000"/>
        </w:trPr>
        <w:tc>
          <w:tcPr>
            <w:cnfStyle w:val="001000000000"/>
            <w:tcW w:w="10314" w:type="dxa"/>
            <w:gridSpan w:val="4"/>
          </w:tcPr>
          <w:p w:rsidR="00222134" w:rsidRPr="00C3040C" w:rsidRDefault="00222134" w:rsidP="00C31927">
            <w:pPr>
              <w:jc w:val="center"/>
              <w:rPr>
                <w:b w:val="0"/>
                <w:sz w:val="26"/>
                <w:szCs w:val="26"/>
              </w:rPr>
            </w:pPr>
            <w:r w:rsidRPr="00C3040C">
              <w:rPr>
                <w:sz w:val="26"/>
                <w:szCs w:val="26"/>
              </w:rPr>
              <w:t>По району</w:t>
            </w:r>
          </w:p>
        </w:tc>
      </w:tr>
      <w:tr w:rsidR="00CF36BA" w:rsidTr="007D0A38">
        <w:tc>
          <w:tcPr>
            <w:cnfStyle w:val="001000000000"/>
            <w:tcW w:w="3652" w:type="dxa"/>
          </w:tcPr>
          <w:p w:rsidR="00CF36BA" w:rsidRPr="00BA4A4E" w:rsidRDefault="00CF36BA" w:rsidP="00B91FCA">
            <w:pPr>
              <w:jc w:val="center"/>
              <w:rPr>
                <w:sz w:val="26"/>
                <w:szCs w:val="26"/>
              </w:rPr>
            </w:pPr>
            <w:r w:rsidRPr="00BA4A4E">
              <w:rPr>
                <w:sz w:val="26"/>
                <w:szCs w:val="26"/>
              </w:rPr>
              <w:t xml:space="preserve">2011-2012 </w:t>
            </w:r>
          </w:p>
        </w:tc>
        <w:tc>
          <w:tcPr>
            <w:tcW w:w="2552" w:type="dxa"/>
            <w:gridSpan w:val="2"/>
          </w:tcPr>
          <w:p w:rsidR="00CF36BA" w:rsidRPr="00BA4A4E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 w:rsidRPr="00BA4A4E">
              <w:rPr>
                <w:sz w:val="26"/>
                <w:szCs w:val="26"/>
              </w:rPr>
              <w:t>404 человека</w:t>
            </w:r>
          </w:p>
        </w:tc>
        <w:tc>
          <w:tcPr>
            <w:tcW w:w="4110" w:type="dxa"/>
          </w:tcPr>
          <w:p w:rsidR="00CF36BA" w:rsidRPr="00BA4A4E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31,1%</w:t>
            </w:r>
          </w:p>
        </w:tc>
      </w:tr>
      <w:tr w:rsidR="00CF36BA" w:rsidTr="007D0A38">
        <w:trPr>
          <w:cnfStyle w:val="000000100000"/>
        </w:trPr>
        <w:tc>
          <w:tcPr>
            <w:cnfStyle w:val="001000000000"/>
            <w:tcW w:w="3652" w:type="dxa"/>
          </w:tcPr>
          <w:p w:rsidR="00222134" w:rsidRDefault="00222134" w:rsidP="00C31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</w:p>
        </w:tc>
        <w:tc>
          <w:tcPr>
            <w:tcW w:w="2552" w:type="dxa"/>
            <w:gridSpan w:val="2"/>
          </w:tcPr>
          <w:p w:rsidR="00222134" w:rsidRDefault="00222134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 человек</w:t>
            </w:r>
          </w:p>
        </w:tc>
        <w:tc>
          <w:tcPr>
            <w:tcW w:w="4110" w:type="dxa"/>
          </w:tcPr>
          <w:p w:rsidR="00222134" w:rsidRDefault="00222134" w:rsidP="00C31927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26,3%</w:t>
            </w:r>
          </w:p>
        </w:tc>
      </w:tr>
      <w:tr w:rsidR="00CF36BA" w:rsidRPr="00C3040C" w:rsidTr="007D0A38">
        <w:tc>
          <w:tcPr>
            <w:cnfStyle w:val="001000000000"/>
            <w:tcW w:w="3652" w:type="dxa"/>
          </w:tcPr>
          <w:p w:rsidR="00CF36BA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2013-2014</w:t>
            </w:r>
          </w:p>
        </w:tc>
        <w:tc>
          <w:tcPr>
            <w:tcW w:w="2552" w:type="dxa"/>
            <w:gridSpan w:val="2"/>
          </w:tcPr>
          <w:p w:rsidR="00CF36BA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человек</w:t>
            </w:r>
          </w:p>
        </w:tc>
        <w:tc>
          <w:tcPr>
            <w:tcW w:w="4110" w:type="dxa"/>
          </w:tcPr>
          <w:p w:rsidR="00CF36BA" w:rsidRDefault="00CF36BA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10,2%</w:t>
            </w:r>
          </w:p>
        </w:tc>
      </w:tr>
      <w:tr w:rsidR="00CF36BA" w:rsidRPr="00C3040C" w:rsidTr="007D0A38">
        <w:trPr>
          <w:cnfStyle w:val="000000100000"/>
        </w:trPr>
        <w:tc>
          <w:tcPr>
            <w:cnfStyle w:val="001000000000"/>
            <w:tcW w:w="3652" w:type="dxa"/>
          </w:tcPr>
          <w:p w:rsidR="00CF36BA" w:rsidRDefault="00CF36BA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</w:t>
            </w:r>
          </w:p>
        </w:tc>
        <w:tc>
          <w:tcPr>
            <w:tcW w:w="2552" w:type="dxa"/>
            <w:gridSpan w:val="2"/>
          </w:tcPr>
          <w:p w:rsidR="00CF36BA" w:rsidRDefault="00574FC5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</w:t>
            </w:r>
            <w:r w:rsidR="00CF36BA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4110" w:type="dxa"/>
          </w:tcPr>
          <w:p w:rsidR="00CF36BA" w:rsidRDefault="00574FC5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  <w:r w:rsidR="00CF36BA">
              <w:rPr>
                <w:sz w:val="26"/>
                <w:szCs w:val="26"/>
              </w:rPr>
              <w:t xml:space="preserve"> %</w:t>
            </w:r>
          </w:p>
        </w:tc>
      </w:tr>
      <w:tr w:rsidR="00AD5FD0" w:rsidRPr="00C3040C" w:rsidTr="007D0A38">
        <w:tc>
          <w:tcPr>
            <w:cnfStyle w:val="001000000000"/>
            <w:tcW w:w="3652" w:type="dxa"/>
          </w:tcPr>
          <w:p w:rsidR="00AD5FD0" w:rsidRDefault="00AD5FD0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2552" w:type="dxa"/>
            <w:gridSpan w:val="2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363 человека </w:t>
            </w:r>
          </w:p>
        </w:tc>
        <w:tc>
          <w:tcPr>
            <w:tcW w:w="4110" w:type="dxa"/>
          </w:tcPr>
          <w:p w:rsidR="00AD5FD0" w:rsidRDefault="00AD5FD0" w:rsidP="00CD2B07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14,1%</w:t>
            </w:r>
          </w:p>
        </w:tc>
      </w:tr>
      <w:tr w:rsidR="00AD5FD0" w:rsidRPr="00C3040C" w:rsidTr="007D0A38">
        <w:trPr>
          <w:cnfStyle w:val="000000100000"/>
        </w:trPr>
        <w:tc>
          <w:tcPr>
            <w:cnfStyle w:val="001000000000"/>
            <w:tcW w:w="3652" w:type="dxa"/>
          </w:tcPr>
          <w:p w:rsidR="00AD5FD0" w:rsidRDefault="00AD5FD0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2552" w:type="dxa"/>
            <w:gridSpan w:val="2"/>
          </w:tcPr>
          <w:p w:rsidR="00AD5FD0" w:rsidRDefault="00AD4AB2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  <w:r w:rsidR="001A0876">
              <w:rPr>
                <w:sz w:val="26"/>
                <w:szCs w:val="26"/>
              </w:rPr>
              <w:t xml:space="preserve"> человека</w:t>
            </w:r>
          </w:p>
        </w:tc>
        <w:tc>
          <w:tcPr>
            <w:tcW w:w="4110" w:type="dxa"/>
          </w:tcPr>
          <w:p w:rsidR="00AD5FD0" w:rsidRDefault="00A945DC" w:rsidP="00B91FCA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17,8 </w:t>
            </w:r>
            <w:r w:rsidR="00AD4AB2">
              <w:rPr>
                <w:sz w:val="26"/>
                <w:szCs w:val="26"/>
              </w:rPr>
              <w:t>%</w:t>
            </w:r>
          </w:p>
        </w:tc>
      </w:tr>
      <w:tr w:rsidR="00692FE5" w:rsidRPr="00C3040C" w:rsidTr="007D0A38">
        <w:tc>
          <w:tcPr>
            <w:cnfStyle w:val="001000000000"/>
            <w:tcW w:w="3652" w:type="dxa"/>
          </w:tcPr>
          <w:p w:rsidR="00692FE5" w:rsidRDefault="00692FE5" w:rsidP="00B91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552" w:type="dxa"/>
            <w:gridSpan w:val="2"/>
          </w:tcPr>
          <w:p w:rsidR="00692FE5" w:rsidRDefault="00A37CC7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  <w:r w:rsidR="00E51644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4110" w:type="dxa"/>
          </w:tcPr>
          <w:p w:rsidR="00692FE5" w:rsidRDefault="00A37CC7" w:rsidP="00B91FCA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12,2%</w:t>
            </w:r>
          </w:p>
        </w:tc>
      </w:tr>
    </w:tbl>
    <w:p w:rsidR="00222134" w:rsidRDefault="00222134" w:rsidP="00222134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  <w:r w:rsidRPr="00222134">
        <w:rPr>
          <w:noProof/>
          <w:sz w:val="26"/>
          <w:szCs w:val="26"/>
        </w:rPr>
        <w:drawing>
          <wp:inline distT="0" distB="0" distL="0" distR="0">
            <wp:extent cx="6407834" cy="2926080"/>
            <wp:effectExtent l="0" t="0" r="12065" b="2667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454A" w:rsidRPr="007624BD" w:rsidRDefault="00222134" w:rsidP="007624BD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7624BD">
        <w:rPr>
          <w:b/>
          <w:i/>
          <w:sz w:val="26"/>
          <w:szCs w:val="26"/>
        </w:rPr>
        <w:t xml:space="preserve">     </w:t>
      </w:r>
      <w:r w:rsidR="007624BD" w:rsidRPr="007624BD">
        <w:rPr>
          <w:b/>
          <w:i/>
          <w:sz w:val="26"/>
          <w:szCs w:val="26"/>
        </w:rPr>
        <w:t>Рис. 4.</w:t>
      </w:r>
      <w:r w:rsidR="007624BD">
        <w:rPr>
          <w:sz w:val="26"/>
          <w:szCs w:val="26"/>
        </w:rPr>
        <w:t xml:space="preserve"> </w:t>
      </w:r>
      <w:r w:rsidR="007624BD" w:rsidRPr="007624BD">
        <w:rPr>
          <w:b/>
          <w:i/>
          <w:sz w:val="26"/>
          <w:szCs w:val="26"/>
        </w:rPr>
        <w:t>Численность детей, нуждающихся в устройстве в детские сады района</w:t>
      </w:r>
      <w:r w:rsidR="007624BD">
        <w:rPr>
          <w:b/>
          <w:i/>
          <w:sz w:val="26"/>
          <w:szCs w:val="26"/>
        </w:rPr>
        <w:t xml:space="preserve"> по состоянию</w:t>
      </w:r>
      <w:r w:rsidR="007624BD" w:rsidRPr="007624BD">
        <w:rPr>
          <w:b/>
          <w:i/>
          <w:sz w:val="26"/>
          <w:szCs w:val="26"/>
        </w:rPr>
        <w:t xml:space="preserve"> на 01.07.</w:t>
      </w:r>
      <w:r w:rsidR="007624BD">
        <w:rPr>
          <w:b/>
          <w:i/>
          <w:sz w:val="26"/>
          <w:szCs w:val="26"/>
        </w:rPr>
        <w:t>,</w:t>
      </w:r>
      <w:r w:rsidR="007624BD" w:rsidRPr="007624BD">
        <w:rPr>
          <w:b/>
          <w:i/>
          <w:sz w:val="26"/>
          <w:szCs w:val="26"/>
        </w:rPr>
        <w:t xml:space="preserve"> за </w:t>
      </w:r>
      <w:r w:rsidR="00D77246">
        <w:rPr>
          <w:b/>
          <w:i/>
          <w:sz w:val="26"/>
          <w:szCs w:val="26"/>
        </w:rPr>
        <w:t xml:space="preserve"> 2011-2018</w:t>
      </w:r>
      <w:r w:rsidR="007624BD">
        <w:rPr>
          <w:b/>
          <w:i/>
          <w:sz w:val="26"/>
          <w:szCs w:val="26"/>
        </w:rPr>
        <w:t xml:space="preserve"> год</w:t>
      </w:r>
      <w:r w:rsidR="007624BD" w:rsidRPr="007624BD">
        <w:rPr>
          <w:b/>
          <w:i/>
          <w:sz w:val="26"/>
          <w:szCs w:val="26"/>
        </w:rPr>
        <w:t xml:space="preserve"> </w:t>
      </w:r>
      <w:r w:rsidR="007624BD">
        <w:rPr>
          <w:b/>
          <w:i/>
          <w:sz w:val="26"/>
          <w:szCs w:val="26"/>
        </w:rPr>
        <w:t xml:space="preserve"> </w:t>
      </w:r>
    </w:p>
    <w:p w:rsidR="00961124" w:rsidRDefault="00B1454A" w:rsidP="002F4777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B1454A">
        <w:rPr>
          <w:sz w:val="26"/>
          <w:szCs w:val="26"/>
        </w:rPr>
        <w:t>Большое внимание</w:t>
      </w:r>
      <w:r>
        <w:rPr>
          <w:sz w:val="26"/>
          <w:szCs w:val="26"/>
        </w:rPr>
        <w:t xml:space="preserve"> в районе</w:t>
      </w:r>
      <w:r w:rsidRPr="00B1454A">
        <w:rPr>
          <w:sz w:val="26"/>
          <w:szCs w:val="26"/>
        </w:rPr>
        <w:t xml:space="preserve"> уделяется формированию очереди в детские сады. </w:t>
      </w:r>
      <w:r w:rsidR="00961124">
        <w:rPr>
          <w:sz w:val="26"/>
          <w:szCs w:val="26"/>
        </w:rPr>
        <w:t xml:space="preserve"> С появлением </w:t>
      </w:r>
      <w:r w:rsidRPr="00B1454A">
        <w:rPr>
          <w:sz w:val="26"/>
          <w:szCs w:val="26"/>
        </w:rPr>
        <w:t>автоматизированной информационной системы «Электронная школа Приморья» эта процедура стала более доступной, удобной для родителей. Система обеспечивает возможность подавать заявления о постановке на учет для определения детей в дошко</w:t>
      </w:r>
      <w:r w:rsidR="003149D2">
        <w:rPr>
          <w:sz w:val="26"/>
          <w:szCs w:val="26"/>
        </w:rPr>
        <w:t>льные образовательные организации</w:t>
      </w:r>
      <w:r w:rsidRPr="00B1454A">
        <w:rPr>
          <w:sz w:val="26"/>
          <w:szCs w:val="26"/>
        </w:rPr>
        <w:t xml:space="preserve"> в электронном виде.</w:t>
      </w:r>
    </w:p>
    <w:p w:rsidR="002E2AEA" w:rsidRPr="008F7C50" w:rsidRDefault="00AD5FD0" w:rsidP="002F4777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949B6">
        <w:rPr>
          <w:color w:val="000000" w:themeColor="text1"/>
          <w:sz w:val="26"/>
          <w:szCs w:val="26"/>
        </w:rPr>
        <w:t xml:space="preserve">В целях обеспечения принципа равных возможностей в реализации прав детей на дошкольное образование  в соответствии с постановлением администрации Пограничного муниципального  района от 27.07.2016 № 289 </w:t>
      </w:r>
      <w:r>
        <w:rPr>
          <w:color w:val="000000" w:themeColor="text1"/>
          <w:sz w:val="26"/>
          <w:szCs w:val="26"/>
        </w:rPr>
        <w:t>«</w:t>
      </w:r>
      <w:r w:rsidRPr="006949B6">
        <w:rPr>
          <w:color w:val="000000" w:themeColor="text1"/>
          <w:sz w:val="26"/>
          <w:szCs w:val="26"/>
        </w:rPr>
        <w:t>Об утверждении административного регламента 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в целях зачисления в муниципальные образовательные органи</w:t>
      </w:r>
      <w:r w:rsidR="003149D2">
        <w:rPr>
          <w:color w:val="000000" w:themeColor="text1"/>
          <w:sz w:val="26"/>
          <w:szCs w:val="26"/>
        </w:rPr>
        <w:t xml:space="preserve">зации, реализующие основные </w:t>
      </w:r>
      <w:r w:rsidRPr="006949B6">
        <w:rPr>
          <w:color w:val="000000" w:themeColor="text1"/>
          <w:sz w:val="26"/>
          <w:szCs w:val="26"/>
        </w:rPr>
        <w:t>образовательные программы дошкольного образования»</w:t>
      </w:r>
      <w:r>
        <w:rPr>
          <w:color w:val="000000" w:themeColor="text1"/>
          <w:sz w:val="26"/>
          <w:szCs w:val="26"/>
        </w:rPr>
        <w:t>»</w:t>
      </w:r>
      <w:r w:rsidRPr="006949B6">
        <w:rPr>
          <w:color w:val="000000" w:themeColor="text1"/>
          <w:sz w:val="26"/>
          <w:szCs w:val="26"/>
        </w:rPr>
        <w:t xml:space="preserve"> комиссией по зачислению в дошкольные о</w:t>
      </w:r>
      <w:r w:rsidR="006F3039">
        <w:rPr>
          <w:color w:val="000000" w:themeColor="text1"/>
          <w:sz w:val="26"/>
          <w:szCs w:val="26"/>
        </w:rPr>
        <w:t>бразовательные учреждения в 2017</w:t>
      </w:r>
      <w:r w:rsidRPr="006949B6">
        <w:rPr>
          <w:color w:val="000000" w:themeColor="text1"/>
          <w:sz w:val="26"/>
          <w:szCs w:val="26"/>
        </w:rPr>
        <w:t xml:space="preserve"> году выдано </w:t>
      </w:r>
      <w:r w:rsidR="00711EFB" w:rsidRPr="00C865A4">
        <w:rPr>
          <w:color w:val="000000" w:themeColor="text1"/>
          <w:sz w:val="26"/>
          <w:szCs w:val="26"/>
        </w:rPr>
        <w:t>197</w:t>
      </w:r>
      <w:r w:rsidRPr="006949B6">
        <w:rPr>
          <w:color w:val="000000" w:themeColor="text1"/>
          <w:sz w:val="26"/>
          <w:szCs w:val="26"/>
        </w:rPr>
        <w:t xml:space="preserve"> направления в детские сады</w:t>
      </w:r>
      <w:r w:rsidR="006F3039">
        <w:rPr>
          <w:color w:val="000000" w:themeColor="text1"/>
          <w:sz w:val="26"/>
          <w:szCs w:val="26"/>
        </w:rPr>
        <w:t>,  в 2018</w:t>
      </w:r>
      <w:r w:rsidR="008F7C50">
        <w:rPr>
          <w:color w:val="000000" w:themeColor="text1"/>
          <w:sz w:val="26"/>
          <w:szCs w:val="26"/>
        </w:rPr>
        <w:t xml:space="preserve"> году  на </w:t>
      </w:r>
      <w:r w:rsidR="00C865A4" w:rsidRPr="00C865A4">
        <w:rPr>
          <w:color w:val="000000" w:themeColor="text1"/>
          <w:sz w:val="26"/>
          <w:szCs w:val="26"/>
        </w:rPr>
        <w:t>01</w:t>
      </w:r>
      <w:r w:rsidR="00C865A4">
        <w:rPr>
          <w:color w:val="000000" w:themeColor="text1"/>
          <w:sz w:val="26"/>
          <w:szCs w:val="26"/>
        </w:rPr>
        <w:t>.0</w:t>
      </w:r>
      <w:r w:rsidR="00C865A4" w:rsidRPr="00C865A4">
        <w:rPr>
          <w:color w:val="000000" w:themeColor="text1"/>
          <w:sz w:val="26"/>
          <w:szCs w:val="26"/>
        </w:rPr>
        <w:t>7</w:t>
      </w:r>
      <w:r w:rsidR="008F7C50">
        <w:rPr>
          <w:color w:val="000000" w:themeColor="text1"/>
          <w:sz w:val="26"/>
          <w:szCs w:val="26"/>
        </w:rPr>
        <w:t>.</w:t>
      </w:r>
      <w:r w:rsidR="006F3039">
        <w:rPr>
          <w:color w:val="000000" w:themeColor="text1"/>
          <w:sz w:val="26"/>
          <w:szCs w:val="26"/>
        </w:rPr>
        <w:t xml:space="preserve"> – 1</w:t>
      </w:r>
      <w:r w:rsidR="00C865A4">
        <w:rPr>
          <w:color w:val="000000" w:themeColor="text1"/>
          <w:sz w:val="26"/>
          <w:szCs w:val="26"/>
        </w:rPr>
        <w:t>6</w:t>
      </w:r>
      <w:r w:rsidR="00C865A4" w:rsidRPr="00C865A4">
        <w:rPr>
          <w:color w:val="000000" w:themeColor="text1"/>
          <w:sz w:val="26"/>
          <w:szCs w:val="26"/>
        </w:rPr>
        <w:t>6</w:t>
      </w:r>
      <w:r w:rsidR="006F3039">
        <w:rPr>
          <w:color w:val="000000" w:themeColor="text1"/>
          <w:sz w:val="26"/>
          <w:szCs w:val="26"/>
        </w:rPr>
        <w:t xml:space="preserve"> </w:t>
      </w:r>
      <w:r w:rsidR="006A652E">
        <w:rPr>
          <w:color w:val="000000" w:themeColor="text1"/>
          <w:sz w:val="26"/>
          <w:szCs w:val="26"/>
        </w:rPr>
        <w:t>направление</w:t>
      </w:r>
      <w:r w:rsidRPr="006949B6">
        <w:rPr>
          <w:color w:val="000000" w:themeColor="text1"/>
          <w:sz w:val="26"/>
          <w:szCs w:val="26"/>
        </w:rPr>
        <w:t>.</w:t>
      </w:r>
    </w:p>
    <w:p w:rsidR="00222134" w:rsidRDefault="00222134" w:rsidP="00222134">
      <w:pPr>
        <w:tabs>
          <w:tab w:val="left" w:pos="567"/>
        </w:tabs>
        <w:spacing w:line="360" w:lineRule="auto"/>
        <w:ind w:right="-2" w:firstLine="567"/>
        <w:jc w:val="center"/>
        <w:rPr>
          <w:rFonts w:eastAsia="Calibri"/>
          <w:sz w:val="26"/>
          <w:szCs w:val="26"/>
        </w:rPr>
      </w:pPr>
      <w:r w:rsidRPr="00222134">
        <w:rPr>
          <w:rFonts w:eastAsia="Calibri"/>
          <w:noProof/>
          <w:sz w:val="26"/>
          <w:szCs w:val="26"/>
        </w:rPr>
        <w:lastRenderedPageBreak/>
        <w:drawing>
          <wp:inline distT="0" distB="0" distL="0" distR="0">
            <wp:extent cx="3615397" cy="1519311"/>
            <wp:effectExtent l="0" t="0" r="23495" b="2413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7C50" w:rsidRPr="008F7C50" w:rsidRDefault="008F7C50" w:rsidP="00222134">
      <w:pPr>
        <w:tabs>
          <w:tab w:val="left" w:pos="567"/>
        </w:tabs>
        <w:spacing w:line="360" w:lineRule="auto"/>
        <w:ind w:right="-2" w:firstLine="567"/>
        <w:jc w:val="center"/>
        <w:rPr>
          <w:rFonts w:eastAsia="Calibri"/>
          <w:b/>
          <w:i/>
          <w:sz w:val="26"/>
          <w:szCs w:val="26"/>
        </w:rPr>
      </w:pPr>
      <w:r w:rsidRPr="008F7C50">
        <w:rPr>
          <w:rFonts w:eastAsia="Calibri"/>
          <w:b/>
          <w:i/>
          <w:sz w:val="26"/>
          <w:szCs w:val="26"/>
        </w:rPr>
        <w:t>Рис.5.Выдано направлений в дошкольные образовательные организации.</w:t>
      </w:r>
    </w:p>
    <w:p w:rsidR="003636B7" w:rsidRDefault="006F3039" w:rsidP="003636B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2017-2018</w:t>
      </w:r>
      <w:r w:rsidR="003636B7" w:rsidRPr="006949B6">
        <w:rPr>
          <w:color w:val="000000" w:themeColor="text1"/>
          <w:sz w:val="26"/>
          <w:szCs w:val="26"/>
        </w:rPr>
        <w:t xml:space="preserve"> году детские сады выпустили  1</w:t>
      </w:r>
      <w:r>
        <w:rPr>
          <w:color w:val="000000" w:themeColor="text1"/>
          <w:sz w:val="26"/>
          <w:szCs w:val="26"/>
        </w:rPr>
        <w:t xml:space="preserve">68 </w:t>
      </w:r>
      <w:r w:rsidR="003636B7" w:rsidRPr="006949B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детей</w:t>
      </w:r>
      <w:r w:rsidR="003636B7" w:rsidRPr="006949B6">
        <w:rPr>
          <w:color w:val="000000" w:themeColor="text1"/>
          <w:sz w:val="26"/>
          <w:szCs w:val="26"/>
        </w:rPr>
        <w:t xml:space="preserve">,  </w:t>
      </w:r>
      <w:r>
        <w:rPr>
          <w:color w:val="000000" w:themeColor="text1"/>
          <w:sz w:val="26"/>
          <w:szCs w:val="26"/>
        </w:rPr>
        <w:t>это на 16 меньше, чем в 2016-2017 году.</w:t>
      </w:r>
    </w:p>
    <w:p w:rsidR="008F7C50" w:rsidRDefault="008F7C50" w:rsidP="008F7C50">
      <w:pPr>
        <w:spacing w:line="360" w:lineRule="auto"/>
        <w:ind w:firstLine="709"/>
        <w:jc w:val="center"/>
        <w:rPr>
          <w:color w:val="000000" w:themeColor="text1"/>
          <w:sz w:val="26"/>
          <w:szCs w:val="26"/>
        </w:rPr>
      </w:pPr>
      <w:r w:rsidRPr="00222134">
        <w:rPr>
          <w:rFonts w:eastAsia="Calibri"/>
          <w:noProof/>
          <w:sz w:val="26"/>
          <w:szCs w:val="26"/>
        </w:rPr>
        <w:drawing>
          <wp:inline distT="0" distB="0" distL="0" distR="0">
            <wp:extent cx="3615397" cy="1519311"/>
            <wp:effectExtent l="0" t="0" r="23495" b="2413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7C50" w:rsidRPr="008F7C50" w:rsidRDefault="008F7C50" w:rsidP="003636B7">
      <w:pPr>
        <w:spacing w:line="360" w:lineRule="auto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8F7C50">
        <w:rPr>
          <w:b/>
          <w:i/>
          <w:color w:val="000000" w:themeColor="text1"/>
          <w:sz w:val="26"/>
          <w:szCs w:val="26"/>
        </w:rPr>
        <w:t>Рис. 6. Количество детей, завершивших программы дошкольного образования</w:t>
      </w:r>
    </w:p>
    <w:p w:rsidR="008F7C50" w:rsidRPr="006949B6" w:rsidRDefault="008F7C50" w:rsidP="003636B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D3A53" w:rsidRDefault="003636B7" w:rsidP="006A652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949B6">
        <w:rPr>
          <w:color w:val="000000" w:themeColor="text1"/>
          <w:sz w:val="26"/>
          <w:szCs w:val="26"/>
        </w:rPr>
        <w:t xml:space="preserve">При возрастающей потребности в </w:t>
      </w:r>
      <w:r w:rsidR="003149D2">
        <w:rPr>
          <w:color w:val="000000" w:themeColor="text1"/>
          <w:sz w:val="26"/>
          <w:szCs w:val="26"/>
        </w:rPr>
        <w:t>услугах дошкольного образования</w:t>
      </w:r>
      <w:r w:rsidRPr="006949B6">
        <w:rPr>
          <w:color w:val="000000" w:themeColor="text1"/>
          <w:sz w:val="26"/>
          <w:szCs w:val="26"/>
        </w:rPr>
        <w:t xml:space="preserve"> сохраняется их доступность. Родительская плата за содержание детей в детск</w:t>
      </w:r>
      <w:r w:rsidR="005D3A53">
        <w:rPr>
          <w:color w:val="000000" w:themeColor="text1"/>
          <w:sz w:val="26"/>
          <w:szCs w:val="26"/>
        </w:rPr>
        <w:t>ом саду  с 01.01.2014 г. состав</w:t>
      </w:r>
      <w:r w:rsidRPr="006949B6">
        <w:rPr>
          <w:color w:val="000000" w:themeColor="text1"/>
          <w:sz w:val="26"/>
          <w:szCs w:val="26"/>
        </w:rPr>
        <w:t>л</w:t>
      </w:r>
      <w:r w:rsidR="005D3A53">
        <w:rPr>
          <w:color w:val="000000" w:themeColor="text1"/>
          <w:sz w:val="26"/>
          <w:szCs w:val="26"/>
        </w:rPr>
        <w:t>яет</w:t>
      </w:r>
      <w:r w:rsidR="00961124">
        <w:rPr>
          <w:color w:val="000000" w:themeColor="text1"/>
          <w:sz w:val="26"/>
          <w:szCs w:val="26"/>
        </w:rPr>
        <w:t xml:space="preserve"> 1400 рублей. </w:t>
      </w:r>
      <w:r w:rsidR="006A652E" w:rsidRPr="006A652E">
        <w:rPr>
          <w:color w:val="000000"/>
          <w:sz w:val="26"/>
          <w:szCs w:val="26"/>
        </w:rPr>
        <w:t>Ф</w:t>
      </w:r>
      <w:r w:rsidR="005D3A53">
        <w:rPr>
          <w:color w:val="000000"/>
          <w:sz w:val="26"/>
          <w:szCs w:val="26"/>
        </w:rPr>
        <w:t xml:space="preserve">актические затраты на питание </w:t>
      </w:r>
      <w:r w:rsidR="006A652E" w:rsidRPr="006A652E">
        <w:rPr>
          <w:color w:val="000000"/>
          <w:sz w:val="26"/>
          <w:szCs w:val="26"/>
        </w:rPr>
        <w:t xml:space="preserve"> 1 ребенка  в д</w:t>
      </w:r>
      <w:r w:rsidR="00D77246">
        <w:rPr>
          <w:color w:val="000000"/>
          <w:sz w:val="26"/>
          <w:szCs w:val="26"/>
        </w:rPr>
        <w:t xml:space="preserve">ень  на 01.01.2018  составили  </w:t>
      </w:r>
      <w:r w:rsidR="005D3A53">
        <w:rPr>
          <w:color w:val="000000"/>
          <w:sz w:val="26"/>
          <w:szCs w:val="26"/>
        </w:rPr>
        <w:t>61,55</w:t>
      </w:r>
      <w:r w:rsidR="006A652E" w:rsidRPr="006A652E">
        <w:rPr>
          <w:color w:val="000000"/>
          <w:sz w:val="26"/>
          <w:szCs w:val="26"/>
        </w:rPr>
        <w:t xml:space="preserve"> руб. </w:t>
      </w:r>
    </w:p>
    <w:p w:rsidR="006A652E" w:rsidRPr="006A652E" w:rsidRDefault="005D3A53" w:rsidP="006A652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Содержание одного воспитанника в 2017 году составило 119152,23 руб. (в месяц – 10425,67 руб.).  </w:t>
      </w:r>
    </w:p>
    <w:p w:rsidR="00242E8E" w:rsidRPr="005D3A53" w:rsidRDefault="00961124" w:rsidP="001A0876">
      <w:pPr>
        <w:spacing w:line="360" w:lineRule="auto"/>
        <w:ind w:firstLine="709"/>
        <w:jc w:val="both"/>
        <w:rPr>
          <w:color w:val="000000" w:themeColor="text1"/>
        </w:rPr>
      </w:pPr>
      <w:r w:rsidRPr="005D3A53">
        <w:rPr>
          <w:color w:val="000000" w:themeColor="text1"/>
        </w:rPr>
        <w:t xml:space="preserve"> </w:t>
      </w:r>
      <w:r w:rsidR="00D77246" w:rsidRPr="005D3A53">
        <w:t>175 детей из многодетных семей и 23 опекаемых ребенка пользовались льготой по оплате за присмотр и уход за ребенком (многодетные семьи – 50 %, опекаемые дети – 100%), 660 семей (774 ребенка) п</w:t>
      </w:r>
      <w:r w:rsidR="00711EFB" w:rsidRPr="005D3A53">
        <w:t xml:space="preserve">олучают </w:t>
      </w:r>
      <w:r w:rsidR="00D77246" w:rsidRPr="005D3A53">
        <w:t xml:space="preserve">компенсацию части родительской платы за содержание детей в детском саду. На эти цели из краевого бюджета было выделено </w:t>
      </w:r>
      <w:r w:rsidR="00711EFB" w:rsidRPr="005D3A53">
        <w:t xml:space="preserve">3339,0 тыс. рублей (в 2017 году – 2821,3 тыс. </w:t>
      </w:r>
      <w:proofErr w:type="spellStart"/>
      <w:r w:rsidR="00711EFB" w:rsidRPr="005D3A53">
        <w:t>руб</w:t>
      </w:r>
      <w:proofErr w:type="spellEnd"/>
      <w:r w:rsidR="00711EFB" w:rsidRPr="005D3A53">
        <w:t>).</w:t>
      </w:r>
      <w:r w:rsidR="003636B7" w:rsidRPr="005D3A53">
        <w:rPr>
          <w:color w:val="000000" w:themeColor="text1"/>
        </w:rPr>
        <w:t xml:space="preserve"> </w:t>
      </w:r>
    </w:p>
    <w:p w:rsidR="00B1454A" w:rsidRDefault="00B1454A" w:rsidP="00715E20">
      <w:pPr>
        <w:spacing w:line="360" w:lineRule="auto"/>
        <w:ind w:firstLine="567"/>
        <w:jc w:val="both"/>
        <w:rPr>
          <w:sz w:val="26"/>
          <w:szCs w:val="26"/>
        </w:rPr>
      </w:pPr>
      <w:r w:rsidRPr="00B1454A">
        <w:rPr>
          <w:sz w:val="26"/>
          <w:szCs w:val="26"/>
        </w:rPr>
        <w:t>В течение учебного года   дошкольны</w:t>
      </w:r>
      <w:r w:rsidR="00B82917">
        <w:rPr>
          <w:sz w:val="26"/>
          <w:szCs w:val="26"/>
        </w:rPr>
        <w:t>е</w:t>
      </w:r>
      <w:r w:rsidRPr="00B1454A">
        <w:rPr>
          <w:sz w:val="26"/>
          <w:szCs w:val="26"/>
        </w:rPr>
        <w:t xml:space="preserve"> образовательны</w:t>
      </w:r>
      <w:r w:rsidR="00B82917">
        <w:rPr>
          <w:sz w:val="26"/>
          <w:szCs w:val="26"/>
        </w:rPr>
        <w:t>е</w:t>
      </w:r>
      <w:r w:rsidRPr="00B1454A">
        <w:rPr>
          <w:sz w:val="26"/>
          <w:szCs w:val="26"/>
        </w:rPr>
        <w:t xml:space="preserve"> организаци</w:t>
      </w:r>
      <w:r w:rsidR="00B82917">
        <w:rPr>
          <w:sz w:val="26"/>
          <w:szCs w:val="26"/>
        </w:rPr>
        <w:t>и</w:t>
      </w:r>
      <w:r w:rsidRPr="00B1454A">
        <w:rPr>
          <w:sz w:val="26"/>
          <w:szCs w:val="26"/>
        </w:rPr>
        <w:t xml:space="preserve"> оказывали платные дополнительные образовательные услуги, ими </w:t>
      </w:r>
      <w:r w:rsidR="003149D2">
        <w:rPr>
          <w:sz w:val="26"/>
          <w:szCs w:val="26"/>
        </w:rPr>
        <w:t xml:space="preserve"> воспользовал</w:t>
      </w:r>
      <w:r w:rsidR="00B82917">
        <w:rPr>
          <w:sz w:val="26"/>
          <w:szCs w:val="26"/>
        </w:rPr>
        <w:t>ся</w:t>
      </w:r>
      <w:r w:rsidRPr="00B1454A">
        <w:rPr>
          <w:sz w:val="26"/>
          <w:szCs w:val="26"/>
        </w:rPr>
        <w:t xml:space="preserve">  </w:t>
      </w:r>
      <w:r w:rsidR="00E04E7A" w:rsidRPr="00711EFB">
        <w:rPr>
          <w:sz w:val="26"/>
          <w:szCs w:val="26"/>
        </w:rPr>
        <w:t>173</w:t>
      </w:r>
      <w:r w:rsidR="001A0876" w:rsidRPr="00711EFB">
        <w:rPr>
          <w:sz w:val="26"/>
          <w:szCs w:val="26"/>
        </w:rPr>
        <w:t xml:space="preserve"> ребенок</w:t>
      </w:r>
      <w:r w:rsidRPr="00711EFB">
        <w:rPr>
          <w:sz w:val="26"/>
          <w:szCs w:val="26"/>
        </w:rPr>
        <w:t>.</w:t>
      </w:r>
    </w:p>
    <w:p w:rsidR="001B27AF" w:rsidRDefault="001B27AF" w:rsidP="00A84B81">
      <w:pPr>
        <w:spacing w:line="360" w:lineRule="auto"/>
        <w:jc w:val="both"/>
        <w:rPr>
          <w:sz w:val="26"/>
          <w:szCs w:val="26"/>
        </w:rPr>
      </w:pPr>
    </w:p>
    <w:p w:rsidR="00D77246" w:rsidRDefault="00D77246" w:rsidP="00A84B81">
      <w:pPr>
        <w:spacing w:line="360" w:lineRule="auto"/>
        <w:jc w:val="both"/>
        <w:rPr>
          <w:sz w:val="26"/>
          <w:szCs w:val="26"/>
        </w:rPr>
      </w:pPr>
    </w:p>
    <w:p w:rsidR="003239BD" w:rsidRPr="00B1454A" w:rsidRDefault="003239BD" w:rsidP="00A84B81">
      <w:pPr>
        <w:spacing w:line="360" w:lineRule="auto"/>
        <w:jc w:val="both"/>
        <w:rPr>
          <w:sz w:val="26"/>
          <w:szCs w:val="26"/>
        </w:rPr>
      </w:pPr>
    </w:p>
    <w:p w:rsidR="005D3A53" w:rsidRDefault="005D3A53" w:rsidP="00AB298F">
      <w:pPr>
        <w:tabs>
          <w:tab w:val="left" w:pos="567"/>
        </w:tabs>
        <w:spacing w:line="360" w:lineRule="auto"/>
        <w:ind w:right="-2"/>
        <w:rPr>
          <w:rFonts w:eastAsia="Calibri"/>
          <w:b/>
          <w:sz w:val="26"/>
          <w:szCs w:val="26"/>
        </w:rPr>
      </w:pPr>
    </w:p>
    <w:p w:rsidR="007B2F36" w:rsidRDefault="00222134" w:rsidP="00AB298F">
      <w:pPr>
        <w:tabs>
          <w:tab w:val="left" w:pos="567"/>
        </w:tabs>
        <w:spacing w:line="360" w:lineRule="auto"/>
        <w:ind w:right="-2"/>
        <w:rPr>
          <w:b/>
          <w:smallCaps/>
          <w:sz w:val="26"/>
        </w:rPr>
      </w:pPr>
      <w:r w:rsidRPr="00222134">
        <w:rPr>
          <w:rFonts w:eastAsia="Calibri"/>
          <w:b/>
          <w:sz w:val="26"/>
          <w:szCs w:val="26"/>
        </w:rPr>
        <w:lastRenderedPageBreak/>
        <w:t>2.4.2.</w:t>
      </w:r>
      <w:r>
        <w:rPr>
          <w:rFonts w:eastAsia="Calibri"/>
          <w:b/>
          <w:sz w:val="26"/>
          <w:szCs w:val="26"/>
        </w:rPr>
        <w:t xml:space="preserve"> </w:t>
      </w:r>
      <w:r w:rsidR="00B1454A">
        <w:rPr>
          <w:b/>
          <w:smallCaps/>
          <w:sz w:val="26"/>
        </w:rPr>
        <w:t>Общее образование</w:t>
      </w:r>
    </w:p>
    <w:p w:rsidR="00B82917" w:rsidRDefault="00B82917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B05DA4">
        <w:rPr>
          <w:sz w:val="26"/>
          <w:szCs w:val="26"/>
        </w:rPr>
        <w:t xml:space="preserve">Основные направления деятельности в системе общего образования </w:t>
      </w:r>
      <w:r w:rsidR="00876412" w:rsidRPr="00876412">
        <w:rPr>
          <w:sz w:val="26"/>
          <w:szCs w:val="26"/>
        </w:rPr>
        <w:t xml:space="preserve"> </w:t>
      </w:r>
      <w:r w:rsidRPr="00B05DA4">
        <w:rPr>
          <w:sz w:val="26"/>
          <w:szCs w:val="26"/>
        </w:rPr>
        <w:t xml:space="preserve"> способствовали обеспечению государственных гарантий на доступное бесплатное начальное, основное, среднее </w:t>
      </w:r>
      <w:r w:rsidR="005D3A53">
        <w:rPr>
          <w:sz w:val="26"/>
          <w:szCs w:val="26"/>
        </w:rPr>
        <w:t xml:space="preserve"> </w:t>
      </w:r>
      <w:r w:rsidRPr="00B05DA4">
        <w:rPr>
          <w:sz w:val="26"/>
          <w:szCs w:val="26"/>
        </w:rPr>
        <w:t>образование, реализацию государственной политики в сфере общего образования.</w:t>
      </w:r>
    </w:p>
    <w:p w:rsidR="0005489E" w:rsidRPr="0005489E" w:rsidRDefault="0005489E" w:rsidP="002F4777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05489E">
        <w:rPr>
          <w:sz w:val="26"/>
          <w:szCs w:val="26"/>
          <w:lang w:eastAsia="ar-SA"/>
        </w:rPr>
        <w:t>Существующая в районе сеть общеобразовательных организаций  в настоящее время не располагает возможностью обеспечить обучение всех учащихся в одну смену, 24, 4 % учащихся обучаются во вторую смену  (МБОУ «ПСОШ № 1 ПМР», МБОУ «ПСОШ № 2 ПМР имени Байко ВФ», МБОУ «Барано-Оренбургская СОШ ПМР»</w:t>
      </w:r>
      <w:r w:rsidR="002D07D6">
        <w:rPr>
          <w:sz w:val="26"/>
          <w:szCs w:val="26"/>
          <w:lang w:eastAsia="ar-SA"/>
        </w:rPr>
        <w:t>,</w:t>
      </w:r>
      <w:r w:rsidRPr="0005489E">
        <w:rPr>
          <w:sz w:val="26"/>
          <w:szCs w:val="26"/>
          <w:lang w:eastAsia="ar-SA"/>
        </w:rPr>
        <w:t xml:space="preserve"> МБОУ «Сергеевская СОШ ПМР»).</w:t>
      </w:r>
    </w:p>
    <w:p w:rsidR="00A84B81" w:rsidRPr="001B4768" w:rsidRDefault="0005489E" w:rsidP="002F4777">
      <w:pPr>
        <w:tabs>
          <w:tab w:val="left" w:pos="4287"/>
        </w:tabs>
        <w:suppressAutoHyphens/>
        <w:spacing w:line="36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05489E">
        <w:rPr>
          <w:color w:val="000000"/>
          <w:sz w:val="26"/>
          <w:szCs w:val="26"/>
          <w:shd w:val="clear" w:color="auto" w:fill="FFFFFF"/>
          <w:lang w:eastAsia="ar-SA"/>
        </w:rPr>
        <w:t xml:space="preserve">41,7 % учащихся обучается в школах, расположенных в  сельской местности  (в 2016 г. – 43,1%). В целях обеспечения доступности качественного образования независимо от места проживания осуществляется подвоз обучающихся в базовые школы (МБОУ «ПСОШ №1 ПМР», МБОУ «Жариковская СОШ ПМР», МБОУ «Сергеевская СОШ ПМР», МБОУ «Барано-Оренбургская СОШ ПМР») из 9 населенных пунктов. Общий охват подвоза детей составляет 185 человек,  7,9 % от общего количества обучающихся (в 2016 г. - 202 человека, 8,6 %).  </w:t>
      </w:r>
    </w:p>
    <w:p w:rsidR="004241E3" w:rsidRPr="008F7C50" w:rsidRDefault="00D77246" w:rsidP="00F54270">
      <w:pPr>
        <w:pStyle w:val="style12"/>
        <w:spacing w:before="0" w:beforeAutospacing="0" w:after="0" w:afterAutospacing="0" w:line="36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Таб.8</w:t>
      </w:r>
      <w:r w:rsidR="008F7C50" w:rsidRPr="008F7C50">
        <w:rPr>
          <w:b/>
          <w:i/>
          <w:sz w:val="26"/>
          <w:szCs w:val="26"/>
        </w:rPr>
        <w:t>.</w:t>
      </w:r>
      <w:r w:rsidR="00F256C6" w:rsidRPr="008F7C50">
        <w:rPr>
          <w:b/>
          <w:i/>
          <w:sz w:val="26"/>
          <w:szCs w:val="26"/>
        </w:rPr>
        <w:t>Количественная характеристика сети</w:t>
      </w:r>
      <w:r w:rsidR="008F7C50" w:rsidRPr="008F7C50">
        <w:rPr>
          <w:b/>
          <w:i/>
          <w:sz w:val="26"/>
          <w:szCs w:val="26"/>
        </w:rPr>
        <w:t xml:space="preserve"> общеобразовательных </w:t>
      </w:r>
      <w:r w:rsidR="005C68FF">
        <w:rPr>
          <w:b/>
          <w:i/>
          <w:sz w:val="26"/>
          <w:szCs w:val="26"/>
        </w:rPr>
        <w:t>организаций</w:t>
      </w:r>
    </w:p>
    <w:tbl>
      <w:tblPr>
        <w:tblStyle w:val="1-2"/>
        <w:tblpPr w:leftFromText="180" w:rightFromText="180" w:vertAnchor="text" w:horzAnchor="margin" w:tblpXSpec="center" w:tblpY="88"/>
        <w:tblW w:w="0" w:type="auto"/>
        <w:tblLook w:val="00A0"/>
      </w:tblPr>
      <w:tblGrid>
        <w:gridCol w:w="2861"/>
        <w:gridCol w:w="958"/>
        <w:gridCol w:w="957"/>
        <w:gridCol w:w="1028"/>
        <w:gridCol w:w="991"/>
        <w:gridCol w:w="955"/>
        <w:gridCol w:w="1002"/>
        <w:gridCol w:w="834"/>
        <w:gridCol w:w="823"/>
      </w:tblGrid>
      <w:tr w:rsidR="0005489E" w:rsidRPr="0070425F" w:rsidTr="0005489E">
        <w:trPr>
          <w:cnfStyle w:val="100000000000"/>
        </w:trPr>
        <w:tc>
          <w:tcPr>
            <w:cnfStyle w:val="001000000000"/>
            <w:tcW w:w="2861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Показатель</w:t>
            </w:r>
          </w:p>
        </w:tc>
        <w:tc>
          <w:tcPr>
            <w:cnfStyle w:val="000010000000"/>
            <w:tcW w:w="986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2010-2011</w:t>
            </w:r>
          </w:p>
        </w:tc>
        <w:tc>
          <w:tcPr>
            <w:tcW w:w="984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cnfStyle w:val="1000000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2011-2012</w:t>
            </w:r>
          </w:p>
        </w:tc>
        <w:tc>
          <w:tcPr>
            <w:cnfStyle w:val="000010000000"/>
            <w:tcW w:w="1070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2012-2013</w:t>
            </w:r>
          </w:p>
        </w:tc>
        <w:tc>
          <w:tcPr>
            <w:tcW w:w="1025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</w:t>
            </w:r>
          </w:p>
        </w:tc>
        <w:tc>
          <w:tcPr>
            <w:cnfStyle w:val="000010000000"/>
            <w:tcW w:w="982" w:type="dxa"/>
          </w:tcPr>
          <w:p w:rsidR="0005489E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</w:t>
            </w:r>
          </w:p>
        </w:tc>
        <w:tc>
          <w:tcPr>
            <w:tcW w:w="1039" w:type="dxa"/>
          </w:tcPr>
          <w:p w:rsidR="0005489E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cnfStyle w:val="000010000000"/>
            <w:tcW w:w="836" w:type="dxa"/>
          </w:tcPr>
          <w:p w:rsidR="0005489E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626" w:type="dxa"/>
          </w:tcPr>
          <w:p w:rsidR="0005489E" w:rsidRDefault="0005489E" w:rsidP="00F256C6">
            <w:pPr>
              <w:pStyle w:val="style12"/>
              <w:spacing w:before="0" w:beforeAutospacing="0" w:after="0" w:afterAutospacing="0" w:line="360" w:lineRule="auto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</w:tr>
      <w:tr w:rsidR="0005489E" w:rsidRPr="0070425F" w:rsidTr="0005489E">
        <w:trPr>
          <w:cnfStyle w:val="000000100000"/>
        </w:trPr>
        <w:tc>
          <w:tcPr>
            <w:cnfStyle w:val="001000000000"/>
            <w:tcW w:w="2861" w:type="dxa"/>
          </w:tcPr>
          <w:p w:rsidR="0005489E" w:rsidRPr="0070425F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 xml:space="preserve">Количество общеобразовательных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cnfStyle w:val="000010000000"/>
            <w:tcW w:w="986" w:type="dxa"/>
          </w:tcPr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14</w:t>
            </w:r>
          </w:p>
        </w:tc>
        <w:tc>
          <w:tcPr>
            <w:tcW w:w="984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070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982" w:type="dxa"/>
          </w:tcPr>
          <w:p w:rsidR="0005489E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</w:tcPr>
          <w:p w:rsidR="0005489E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836" w:type="dxa"/>
          </w:tcPr>
          <w:p w:rsidR="0005489E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6" w:type="dxa"/>
          </w:tcPr>
          <w:p w:rsidR="0005489E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5489E" w:rsidRPr="0070425F" w:rsidTr="0005489E">
        <w:tc>
          <w:tcPr>
            <w:cnfStyle w:val="001000000000"/>
            <w:tcW w:w="2861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 xml:space="preserve">Численность обучающихся в общеобразовательных </w:t>
            </w:r>
            <w:r>
              <w:rPr>
                <w:sz w:val="26"/>
                <w:szCs w:val="26"/>
              </w:rPr>
              <w:t>организациях</w:t>
            </w:r>
            <w:r w:rsidRPr="0070425F">
              <w:rPr>
                <w:sz w:val="26"/>
                <w:szCs w:val="26"/>
              </w:rPr>
              <w:t xml:space="preserve"> (чел.), из них:</w:t>
            </w:r>
          </w:p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- начальная школа</w:t>
            </w:r>
          </w:p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- основная школа</w:t>
            </w:r>
          </w:p>
          <w:p w:rsidR="0005489E" w:rsidRDefault="005D3A53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средняя </w:t>
            </w:r>
            <w:r w:rsidR="0005489E" w:rsidRPr="0070425F">
              <w:rPr>
                <w:sz w:val="26"/>
                <w:szCs w:val="26"/>
              </w:rPr>
              <w:t xml:space="preserve"> школа</w:t>
            </w:r>
          </w:p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986" w:type="dxa"/>
          </w:tcPr>
          <w:p w:rsidR="0005489E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2458</w:t>
            </w:r>
          </w:p>
          <w:p w:rsidR="0005489E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Pr="0070425F" w:rsidRDefault="0005489E" w:rsidP="00C226B2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1039</w:t>
            </w:r>
          </w:p>
          <w:p w:rsidR="0005489E" w:rsidRPr="0070425F" w:rsidRDefault="0005489E" w:rsidP="00C226B2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1120</w:t>
            </w:r>
          </w:p>
          <w:p w:rsidR="0005489E" w:rsidRPr="0070425F" w:rsidRDefault="0005489E" w:rsidP="00C226B2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299</w:t>
            </w:r>
          </w:p>
          <w:p w:rsidR="0005489E" w:rsidRPr="0070425F" w:rsidRDefault="0005489E" w:rsidP="00C2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27</w:t>
            </w: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Pr="0070425F" w:rsidRDefault="0005489E" w:rsidP="00C226B2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103</w:t>
            </w:r>
            <w:r>
              <w:rPr>
                <w:sz w:val="26"/>
                <w:szCs w:val="26"/>
              </w:rPr>
              <w:t>2</w:t>
            </w: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104</w:t>
            </w:r>
            <w:r>
              <w:rPr>
                <w:sz w:val="26"/>
                <w:szCs w:val="26"/>
              </w:rPr>
              <w:t>8</w:t>
            </w: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cnfStyle w:val="000010000000"/>
            <w:tcW w:w="1070" w:type="dxa"/>
          </w:tcPr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8</w:t>
            </w: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70</w:t>
            </w: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50</w:t>
            </w:r>
          </w:p>
          <w:p w:rsidR="0005489E" w:rsidRPr="0070425F" w:rsidRDefault="0005489E" w:rsidP="00DD028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228</w:t>
            </w:r>
          </w:p>
        </w:tc>
        <w:tc>
          <w:tcPr>
            <w:tcW w:w="1025" w:type="dxa"/>
          </w:tcPr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2228</w:t>
            </w: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 w:rsidRPr="00435FF2">
              <w:rPr>
                <w:sz w:val="26"/>
                <w:szCs w:val="26"/>
              </w:rPr>
              <w:t>916</w:t>
            </w: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</w:t>
            </w:r>
          </w:p>
          <w:p w:rsidR="0005489E" w:rsidRPr="00435FF2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  <w:p w:rsidR="0005489E" w:rsidRPr="00435FF2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982" w:type="dxa"/>
          </w:tcPr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</w:t>
            </w:r>
          </w:p>
          <w:p w:rsidR="0005489E" w:rsidRPr="00B856E2" w:rsidRDefault="0005489E" w:rsidP="00B856E2">
            <w:pPr>
              <w:rPr>
                <w:sz w:val="26"/>
                <w:szCs w:val="26"/>
              </w:rPr>
            </w:pPr>
          </w:p>
          <w:p w:rsidR="0005489E" w:rsidRPr="00B856E2" w:rsidRDefault="0005489E" w:rsidP="00B856E2">
            <w:pPr>
              <w:rPr>
                <w:sz w:val="26"/>
                <w:szCs w:val="26"/>
              </w:rPr>
            </w:pPr>
          </w:p>
          <w:p w:rsidR="0005489E" w:rsidRPr="00B856E2" w:rsidRDefault="0005489E" w:rsidP="00B856E2">
            <w:pPr>
              <w:rPr>
                <w:sz w:val="26"/>
                <w:szCs w:val="26"/>
              </w:rPr>
            </w:pPr>
          </w:p>
          <w:p w:rsidR="0005489E" w:rsidRDefault="0005489E" w:rsidP="00B856E2">
            <w:pPr>
              <w:rPr>
                <w:sz w:val="26"/>
                <w:szCs w:val="26"/>
              </w:rPr>
            </w:pPr>
          </w:p>
          <w:p w:rsidR="0005489E" w:rsidRDefault="0005489E" w:rsidP="00B85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  <w:p w:rsidR="0005489E" w:rsidRDefault="0005489E" w:rsidP="00B85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</w:t>
            </w:r>
          </w:p>
          <w:p w:rsidR="0005489E" w:rsidRPr="00B856E2" w:rsidRDefault="0005489E" w:rsidP="00B85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1039" w:type="dxa"/>
          </w:tcPr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2263</w:t>
            </w: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1114</w:t>
            </w:r>
          </w:p>
          <w:p w:rsidR="0005489E" w:rsidRDefault="0005489E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cnfStyle w:val="000010000000"/>
            <w:tcW w:w="836" w:type="dxa"/>
          </w:tcPr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2334</w:t>
            </w: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</w:t>
            </w:r>
          </w:p>
          <w:p w:rsidR="0005489E" w:rsidRDefault="0005489E" w:rsidP="00DD0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626" w:type="dxa"/>
          </w:tcPr>
          <w:p w:rsidR="0005489E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2329</w:t>
            </w: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</w:t>
            </w: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1059</w:t>
            </w:r>
          </w:p>
          <w:p w:rsidR="00664381" w:rsidRDefault="00664381" w:rsidP="00DD028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</w:tr>
      <w:tr w:rsidR="0005489E" w:rsidRPr="0070425F" w:rsidTr="0005489E">
        <w:trPr>
          <w:cnfStyle w:val="000000100000"/>
        </w:trPr>
        <w:tc>
          <w:tcPr>
            <w:cnfStyle w:val="001000000000"/>
            <w:tcW w:w="2861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 xml:space="preserve">Средняя </w:t>
            </w:r>
            <w:r>
              <w:rPr>
                <w:sz w:val="26"/>
                <w:szCs w:val="26"/>
              </w:rPr>
              <w:t>наполняемость классов</w:t>
            </w:r>
            <w:r w:rsidRPr="0070425F">
              <w:rPr>
                <w:sz w:val="26"/>
                <w:szCs w:val="26"/>
              </w:rPr>
              <w:t xml:space="preserve"> (чел.)</w:t>
            </w:r>
          </w:p>
        </w:tc>
        <w:tc>
          <w:tcPr>
            <w:cnfStyle w:val="000010000000"/>
            <w:tcW w:w="986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14,6</w:t>
            </w:r>
          </w:p>
        </w:tc>
        <w:tc>
          <w:tcPr>
            <w:tcW w:w="984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cnfStyle w:val="000010000000"/>
            <w:tcW w:w="1070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025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15,05</w:t>
            </w:r>
          </w:p>
        </w:tc>
        <w:tc>
          <w:tcPr>
            <w:cnfStyle w:val="000010000000"/>
            <w:tcW w:w="982" w:type="dxa"/>
          </w:tcPr>
          <w:p w:rsidR="0005489E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16,12</w:t>
            </w:r>
          </w:p>
        </w:tc>
        <w:tc>
          <w:tcPr>
            <w:tcW w:w="1039" w:type="dxa"/>
          </w:tcPr>
          <w:p w:rsidR="0005489E" w:rsidRDefault="0005489E" w:rsidP="00694220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16,76</w:t>
            </w:r>
          </w:p>
        </w:tc>
        <w:tc>
          <w:tcPr>
            <w:cnfStyle w:val="000010000000"/>
            <w:tcW w:w="836" w:type="dxa"/>
          </w:tcPr>
          <w:p w:rsidR="0005489E" w:rsidRDefault="0005489E" w:rsidP="00694220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16,55</w:t>
            </w:r>
          </w:p>
        </w:tc>
        <w:tc>
          <w:tcPr>
            <w:tcW w:w="626" w:type="dxa"/>
          </w:tcPr>
          <w:p w:rsidR="0005489E" w:rsidRDefault="00A945DC" w:rsidP="00694220">
            <w:pPr>
              <w:pStyle w:val="style12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16,87</w:t>
            </w:r>
          </w:p>
        </w:tc>
      </w:tr>
      <w:tr w:rsidR="0005489E" w:rsidRPr="0070425F" w:rsidTr="0005489E">
        <w:tc>
          <w:tcPr>
            <w:cnfStyle w:val="001000000000"/>
            <w:tcW w:w="2861" w:type="dxa"/>
          </w:tcPr>
          <w:p w:rsidR="0005489E" w:rsidRPr="0070425F" w:rsidRDefault="0005489E" w:rsidP="00F256C6">
            <w:pPr>
              <w:pStyle w:val="style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Соотношение учитель-ученик</w:t>
            </w:r>
          </w:p>
        </w:tc>
        <w:tc>
          <w:tcPr>
            <w:cnfStyle w:val="000010000000"/>
            <w:tcW w:w="986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</w:pPr>
            <w:r w:rsidRPr="00AF273B">
              <w:t>1: 12,6</w:t>
            </w:r>
          </w:p>
        </w:tc>
        <w:tc>
          <w:tcPr>
            <w:tcW w:w="984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000000"/>
            </w:pPr>
            <w:r w:rsidRPr="00AF273B">
              <w:t>1:13,8</w:t>
            </w:r>
          </w:p>
        </w:tc>
        <w:tc>
          <w:tcPr>
            <w:cnfStyle w:val="000010000000"/>
            <w:tcW w:w="1070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</w:pPr>
            <w:r w:rsidRPr="00AF273B">
              <w:t>1:12,8</w:t>
            </w:r>
          </w:p>
        </w:tc>
        <w:tc>
          <w:tcPr>
            <w:tcW w:w="1025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000000"/>
            </w:pPr>
            <w:r w:rsidRPr="00AF273B">
              <w:t>1:12,7</w:t>
            </w:r>
          </w:p>
        </w:tc>
        <w:tc>
          <w:tcPr>
            <w:cnfStyle w:val="000010000000"/>
            <w:tcW w:w="982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</w:pPr>
            <w:r w:rsidRPr="00AF273B">
              <w:t>1:14,3</w:t>
            </w:r>
          </w:p>
        </w:tc>
        <w:tc>
          <w:tcPr>
            <w:tcW w:w="1039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  <w:cnfStyle w:val="000000000000"/>
            </w:pPr>
            <w:r w:rsidRPr="00AF273B">
              <w:t>1: 15,6</w:t>
            </w:r>
          </w:p>
        </w:tc>
        <w:tc>
          <w:tcPr>
            <w:cnfStyle w:val="000010000000"/>
            <w:tcW w:w="836" w:type="dxa"/>
          </w:tcPr>
          <w:p w:rsidR="0005489E" w:rsidRPr="00AF273B" w:rsidRDefault="0005489E" w:rsidP="00F256C6">
            <w:pPr>
              <w:pStyle w:val="style12"/>
              <w:spacing w:before="0" w:beforeAutospacing="0" w:after="0" w:afterAutospacing="0"/>
              <w:jc w:val="center"/>
            </w:pPr>
            <w:r w:rsidRPr="00AF273B">
              <w:t>1: 16,2</w:t>
            </w:r>
          </w:p>
        </w:tc>
        <w:tc>
          <w:tcPr>
            <w:tcW w:w="626" w:type="dxa"/>
          </w:tcPr>
          <w:p w:rsidR="0005489E" w:rsidRPr="00AF273B" w:rsidRDefault="00B47ABB" w:rsidP="00F256C6">
            <w:pPr>
              <w:pStyle w:val="style12"/>
              <w:spacing w:before="0" w:beforeAutospacing="0" w:after="0" w:afterAutospacing="0"/>
              <w:jc w:val="center"/>
              <w:cnfStyle w:val="000000000000"/>
            </w:pPr>
            <w:r>
              <w:t>1:16,2</w:t>
            </w:r>
          </w:p>
        </w:tc>
      </w:tr>
    </w:tbl>
    <w:p w:rsidR="00F256C6" w:rsidRPr="00F256C6" w:rsidRDefault="00F256C6" w:rsidP="00F256C6">
      <w:pPr>
        <w:spacing w:line="360" w:lineRule="auto"/>
        <w:jc w:val="both"/>
        <w:rPr>
          <w:sz w:val="26"/>
          <w:szCs w:val="26"/>
        </w:rPr>
      </w:pPr>
      <w:r>
        <w:rPr>
          <w:color w:val="C00000"/>
          <w:sz w:val="36"/>
          <w:szCs w:val="36"/>
        </w:rPr>
        <w:t xml:space="preserve"> </w:t>
      </w:r>
    </w:p>
    <w:p w:rsidR="005C68FF" w:rsidRPr="005C68FF" w:rsidRDefault="00575C5E" w:rsidP="005C68FF">
      <w:pPr>
        <w:spacing w:line="360" w:lineRule="auto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lastRenderedPageBreak/>
        <w:pict>
          <v:shape id="Полилиния 15" o:spid="_x0000_s1029" style="position:absolute;left:0;text-align:left;margin-left:113.45pt;margin-top:28.05pt;width:320.25pt;height:3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6920,43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" path="m,c667683,210483,1335366,420966,1995055,434820,2654744,448674,3655469,134282,3958137,83127v302668,-51155,-119362,40498,-147071,44761c3783357,132151,3771634,112968,3791883,108705v20249,-4263,96982,,140677,-6394c3976255,95917,4015154,83127,4054054,70338e" filled="f" strokecolor="#363c53 [1604]" strokeweight="2pt">
            <v:path arrowok="t" o:connecttype="custom" o:connectlocs="0,0;1995055,434820;3958137,83127;3811066,127888;3791883,108705;3932560,102311;4054054,70338" o:connectangles="0,0,0,0,0,0,0"/>
          </v:shape>
        </w:pict>
      </w:r>
      <w:r w:rsidR="00F256C6" w:rsidRPr="00F256C6">
        <w:rPr>
          <w:noProof/>
          <w:color w:val="C00000"/>
          <w:sz w:val="36"/>
          <w:szCs w:val="36"/>
        </w:rPr>
        <w:drawing>
          <wp:inline distT="0" distB="0" distL="0" distR="0">
            <wp:extent cx="6336856" cy="1777645"/>
            <wp:effectExtent l="0" t="0" r="26035" b="13335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51A0" w:rsidRDefault="005C68FF" w:rsidP="005C68FF">
      <w:pPr>
        <w:rPr>
          <w:b/>
          <w:i/>
          <w:sz w:val="26"/>
          <w:szCs w:val="26"/>
        </w:rPr>
      </w:pPr>
      <w:r w:rsidRPr="005C68FF">
        <w:rPr>
          <w:b/>
          <w:i/>
          <w:sz w:val="26"/>
          <w:szCs w:val="26"/>
        </w:rPr>
        <w:t>Рис.7. Численность учащихся по годам</w:t>
      </w:r>
    </w:p>
    <w:p w:rsidR="00C226B2" w:rsidRDefault="00C226B2" w:rsidP="005C68FF">
      <w:pPr>
        <w:rPr>
          <w:b/>
          <w:i/>
          <w:sz w:val="26"/>
          <w:szCs w:val="26"/>
        </w:rPr>
      </w:pPr>
    </w:p>
    <w:p w:rsidR="00C226B2" w:rsidRPr="005C68FF" w:rsidRDefault="00C226B2" w:rsidP="005C68FF">
      <w:pPr>
        <w:rPr>
          <w:b/>
          <w:i/>
          <w:sz w:val="26"/>
          <w:szCs w:val="26"/>
        </w:rPr>
      </w:pPr>
    </w:p>
    <w:p w:rsidR="000B51A0" w:rsidRDefault="00F256C6" w:rsidP="00F256C6">
      <w:pPr>
        <w:spacing w:line="360" w:lineRule="auto"/>
        <w:jc w:val="center"/>
        <w:rPr>
          <w:color w:val="C00000"/>
          <w:sz w:val="36"/>
          <w:szCs w:val="36"/>
        </w:rPr>
      </w:pPr>
      <w:r w:rsidRPr="00F256C6">
        <w:rPr>
          <w:noProof/>
          <w:color w:val="C00000"/>
          <w:sz w:val="36"/>
          <w:szCs w:val="36"/>
        </w:rPr>
        <w:drawing>
          <wp:inline distT="0" distB="0" distL="0" distR="0">
            <wp:extent cx="4923692" cy="1681729"/>
            <wp:effectExtent l="0" t="0" r="10795" b="1397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C68FF" w:rsidRDefault="005C68FF" w:rsidP="005C68FF">
      <w:pPr>
        <w:spacing w:line="360" w:lineRule="auto"/>
        <w:rPr>
          <w:b/>
          <w:i/>
          <w:sz w:val="26"/>
          <w:szCs w:val="26"/>
        </w:rPr>
      </w:pPr>
      <w:r w:rsidRPr="005C68FF">
        <w:rPr>
          <w:b/>
          <w:i/>
          <w:sz w:val="26"/>
          <w:szCs w:val="26"/>
        </w:rPr>
        <w:t>Рис. 8. Численность обучающихся по уровням образования</w:t>
      </w:r>
      <w:r>
        <w:rPr>
          <w:b/>
          <w:i/>
          <w:sz w:val="26"/>
          <w:szCs w:val="26"/>
        </w:rPr>
        <w:t xml:space="preserve"> в сравнении по годам</w:t>
      </w:r>
    </w:p>
    <w:p w:rsidR="00876412" w:rsidRPr="00876412" w:rsidRDefault="00876412" w:rsidP="005C68FF">
      <w:pPr>
        <w:spacing w:line="360" w:lineRule="auto"/>
        <w:rPr>
          <w:b/>
          <w:i/>
          <w:sz w:val="26"/>
          <w:szCs w:val="26"/>
        </w:rPr>
      </w:pPr>
    </w:p>
    <w:p w:rsidR="001B27AF" w:rsidRPr="001B27AF" w:rsidRDefault="00F256C6" w:rsidP="001B27AF">
      <w:pPr>
        <w:spacing w:line="360" w:lineRule="auto"/>
        <w:jc w:val="center"/>
        <w:rPr>
          <w:color w:val="C00000"/>
          <w:sz w:val="36"/>
          <w:szCs w:val="36"/>
        </w:rPr>
      </w:pPr>
      <w:r w:rsidRPr="00C226B2"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6231988" cy="2025747"/>
            <wp:effectExtent l="0" t="0" r="16510" b="1270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C68FF" w:rsidRDefault="005C68FF" w:rsidP="005C68FF">
      <w:pPr>
        <w:pStyle w:val="21"/>
        <w:tabs>
          <w:tab w:val="left" w:pos="567"/>
        </w:tabs>
        <w:spacing w:after="0" w:line="360" w:lineRule="auto"/>
        <w:rPr>
          <w:sz w:val="26"/>
          <w:szCs w:val="26"/>
        </w:rPr>
      </w:pPr>
      <w:r w:rsidRPr="005C68FF">
        <w:rPr>
          <w:b/>
          <w:i/>
          <w:sz w:val="26"/>
          <w:szCs w:val="26"/>
        </w:rPr>
        <w:t>Рис. 9.</w:t>
      </w:r>
      <w:r>
        <w:rPr>
          <w:sz w:val="26"/>
          <w:szCs w:val="26"/>
        </w:rPr>
        <w:t xml:space="preserve"> </w:t>
      </w:r>
      <w:r w:rsidRPr="005C68FF">
        <w:rPr>
          <w:b/>
          <w:i/>
          <w:sz w:val="26"/>
          <w:szCs w:val="26"/>
        </w:rPr>
        <w:t>Численность обучающихся по уровням образования</w:t>
      </w:r>
      <w:r>
        <w:rPr>
          <w:b/>
          <w:i/>
          <w:sz w:val="26"/>
          <w:szCs w:val="26"/>
        </w:rPr>
        <w:t xml:space="preserve"> в сравнении по годам</w:t>
      </w:r>
    </w:p>
    <w:p w:rsidR="00B1454A" w:rsidRDefault="00B1454A" w:rsidP="002F4777">
      <w:pPr>
        <w:pStyle w:val="21"/>
        <w:tabs>
          <w:tab w:val="left" w:pos="56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B1454A">
        <w:rPr>
          <w:sz w:val="26"/>
          <w:szCs w:val="26"/>
        </w:rPr>
        <w:t xml:space="preserve">Важным направлением в деятельности образовательных организаций </w:t>
      </w:r>
      <w:r w:rsidR="001B27AF">
        <w:rPr>
          <w:sz w:val="26"/>
          <w:szCs w:val="26"/>
        </w:rPr>
        <w:t>района</w:t>
      </w:r>
      <w:r w:rsidRPr="00B1454A">
        <w:rPr>
          <w:sz w:val="26"/>
          <w:szCs w:val="26"/>
        </w:rPr>
        <w:t xml:space="preserve"> остается обеспечение не только доступности, но и обязательности общего образования.</w:t>
      </w:r>
    </w:p>
    <w:p w:rsidR="0044198F" w:rsidRDefault="00B1454A" w:rsidP="002F4777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B1454A">
        <w:rPr>
          <w:sz w:val="26"/>
          <w:szCs w:val="26"/>
        </w:rPr>
        <w:t>Мониторинговые исследования, систематически проводимые  отделом народного образования</w:t>
      </w:r>
      <w:r w:rsidR="005C68FF">
        <w:rPr>
          <w:sz w:val="26"/>
          <w:szCs w:val="26"/>
        </w:rPr>
        <w:t xml:space="preserve">, </w:t>
      </w:r>
      <w:r w:rsidRPr="00B1454A">
        <w:rPr>
          <w:sz w:val="26"/>
          <w:szCs w:val="26"/>
        </w:rPr>
        <w:t xml:space="preserve">обеспечивают </w:t>
      </w:r>
      <w:proofErr w:type="gramStart"/>
      <w:r w:rsidRPr="00B1454A">
        <w:rPr>
          <w:sz w:val="26"/>
          <w:szCs w:val="26"/>
        </w:rPr>
        <w:t>контроль за</w:t>
      </w:r>
      <w:proofErr w:type="gramEnd"/>
      <w:r w:rsidRPr="00B1454A">
        <w:rPr>
          <w:sz w:val="26"/>
          <w:szCs w:val="26"/>
        </w:rPr>
        <w:t xml:space="preserve"> всеобучем и дают представление о том, как реализуются конституционные права граждан на получение доступного и </w:t>
      </w:r>
      <w:r w:rsidR="00C226B2">
        <w:rPr>
          <w:sz w:val="26"/>
          <w:szCs w:val="26"/>
        </w:rPr>
        <w:t xml:space="preserve">бесплатного общего образования. </w:t>
      </w:r>
      <w:r w:rsidRPr="00B1454A">
        <w:rPr>
          <w:sz w:val="26"/>
          <w:szCs w:val="26"/>
        </w:rPr>
        <w:t xml:space="preserve">Ежемесячный анализ ситуации позволил </w:t>
      </w:r>
      <w:r w:rsidR="005C68FF">
        <w:rPr>
          <w:sz w:val="26"/>
          <w:szCs w:val="26"/>
        </w:rPr>
        <w:t>добиться стабильных результатов:</w:t>
      </w:r>
      <w:r>
        <w:rPr>
          <w:sz w:val="26"/>
          <w:szCs w:val="26"/>
        </w:rPr>
        <w:t xml:space="preserve"> 100 % детей в возрасте до 18 лет охвачены общим образованием.</w:t>
      </w:r>
    </w:p>
    <w:p w:rsidR="00D77246" w:rsidRPr="002D07D6" w:rsidRDefault="00D77246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2D07D6">
        <w:rPr>
          <w:sz w:val="26"/>
          <w:szCs w:val="26"/>
        </w:rPr>
        <w:lastRenderedPageBreak/>
        <w:t>Для достижения новых качественных образовательных результатов в районе последовательно проводится работа по введению федеральных государственных образовательных стандартов</w:t>
      </w:r>
      <w:r w:rsidR="002D07D6">
        <w:rPr>
          <w:sz w:val="26"/>
          <w:szCs w:val="26"/>
        </w:rPr>
        <w:t xml:space="preserve"> начального  и </w:t>
      </w:r>
      <w:r w:rsidRPr="002D07D6">
        <w:rPr>
          <w:sz w:val="26"/>
          <w:szCs w:val="26"/>
        </w:rPr>
        <w:t>основного общего образования, обеспечивающих единство обучения и воспитания. В 2017 году 69,3 % школьников обучались по федеральным государственным стандартам общего образования (100 % учащихся начальной школы, 56,7 % учащихс</w:t>
      </w:r>
      <w:r w:rsidR="0077740B" w:rsidRPr="002D07D6">
        <w:rPr>
          <w:sz w:val="26"/>
          <w:szCs w:val="26"/>
        </w:rPr>
        <w:t xml:space="preserve">я основной школы (5-7 классы). </w:t>
      </w:r>
    </w:p>
    <w:p w:rsidR="00420C13" w:rsidRDefault="00961124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Образовательным организациям </w:t>
      </w:r>
      <w:r w:rsidR="00371936">
        <w:rPr>
          <w:sz w:val="26"/>
          <w:szCs w:val="26"/>
        </w:rPr>
        <w:t>оказывается  методическая</w:t>
      </w:r>
      <w:r w:rsidR="00420C13">
        <w:rPr>
          <w:sz w:val="26"/>
          <w:szCs w:val="26"/>
        </w:rPr>
        <w:t xml:space="preserve"> помощ</w:t>
      </w:r>
      <w:r w:rsidR="00371936">
        <w:rPr>
          <w:sz w:val="26"/>
          <w:szCs w:val="26"/>
        </w:rPr>
        <w:t>ь</w:t>
      </w:r>
      <w:r w:rsidR="00420C13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работе в</w:t>
      </w:r>
      <w:r w:rsidR="00420C13">
        <w:rPr>
          <w:sz w:val="26"/>
          <w:szCs w:val="26"/>
        </w:rPr>
        <w:t xml:space="preserve"> условиях перехода на федеральные стандарты </w:t>
      </w:r>
      <w:proofErr w:type="gramStart"/>
      <w:r w:rsidR="00420C13">
        <w:rPr>
          <w:sz w:val="26"/>
          <w:szCs w:val="26"/>
        </w:rPr>
        <w:t>через</w:t>
      </w:r>
      <w:proofErr w:type="gramEnd"/>
      <w:r w:rsidR="00420C13">
        <w:rPr>
          <w:sz w:val="26"/>
          <w:szCs w:val="26"/>
        </w:rPr>
        <w:t>:</w:t>
      </w:r>
    </w:p>
    <w:p w:rsidR="00D77246" w:rsidRDefault="00D77246" w:rsidP="002F477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участия в краевых мероприятиях по проблемам введения ФГОС: конференции, семинары,  фестивали;  </w:t>
      </w:r>
    </w:p>
    <w:p w:rsidR="00D77246" w:rsidRPr="00721399" w:rsidRDefault="00D77246" w:rsidP="002F477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педагогов (ноябрь</w:t>
      </w:r>
      <w:r w:rsidRPr="00721399">
        <w:rPr>
          <w:sz w:val="26"/>
          <w:szCs w:val="26"/>
        </w:rPr>
        <w:t xml:space="preserve"> 2017 года</w:t>
      </w:r>
      <w:r>
        <w:rPr>
          <w:sz w:val="26"/>
          <w:szCs w:val="26"/>
        </w:rPr>
        <w:t xml:space="preserve"> -</w:t>
      </w:r>
      <w:r w:rsidRPr="00721399">
        <w:rPr>
          <w:sz w:val="26"/>
          <w:szCs w:val="26"/>
        </w:rPr>
        <w:t xml:space="preserve"> 22 педагога прошли </w:t>
      </w:r>
      <w:proofErr w:type="gramStart"/>
      <w:r w:rsidRPr="00721399">
        <w:rPr>
          <w:sz w:val="26"/>
          <w:szCs w:val="26"/>
        </w:rPr>
        <w:t>обучение по программе</w:t>
      </w:r>
      <w:proofErr w:type="gramEnd"/>
      <w:r w:rsidRPr="00721399">
        <w:rPr>
          <w:sz w:val="26"/>
          <w:szCs w:val="26"/>
        </w:rPr>
        <w:t xml:space="preserve">  внебюджетных курсов   «Организация проектной и исследовательской деятельности в условиях ФГОС ОО</w:t>
      </w:r>
      <w:r>
        <w:rPr>
          <w:sz w:val="26"/>
          <w:szCs w:val="26"/>
        </w:rPr>
        <w:t>»);</w:t>
      </w:r>
    </w:p>
    <w:p w:rsidR="00D77246" w:rsidRPr="00721399" w:rsidRDefault="00D77246" w:rsidP="002F477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1399">
        <w:rPr>
          <w:sz w:val="26"/>
          <w:szCs w:val="26"/>
        </w:rPr>
        <w:t>обучение заместителей директоров по учебно-воспитательной работе (теоретический семинар «</w:t>
      </w:r>
      <w:proofErr w:type="spellStart"/>
      <w:r w:rsidRPr="00721399">
        <w:rPr>
          <w:sz w:val="26"/>
          <w:szCs w:val="26"/>
        </w:rPr>
        <w:t>Внутришкольный</w:t>
      </w:r>
      <w:proofErr w:type="spellEnd"/>
      <w:r w:rsidRPr="00721399">
        <w:rPr>
          <w:sz w:val="26"/>
          <w:szCs w:val="26"/>
        </w:rPr>
        <w:t xml:space="preserve"> контроль как инструмент управления качеством образования», совещание по теме «Новые ВПР и ФГОС: что заместителю директора изменить в системе оценки качества. Разработка плана методического сопровождения реализации ФГОС в 5-7 классах», семинар-практикум «Основные типы уроков по ФГОС. Структура урока открытия новых знаний»);</w:t>
      </w:r>
    </w:p>
    <w:p w:rsidR="00D77246" w:rsidRPr="00EB7210" w:rsidRDefault="00D77246" w:rsidP="002F4777">
      <w:pPr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7210">
        <w:rPr>
          <w:sz w:val="26"/>
          <w:szCs w:val="26"/>
        </w:rPr>
        <w:t>организацию районных учебно-методических семинаров</w:t>
      </w:r>
      <w:r>
        <w:rPr>
          <w:sz w:val="26"/>
          <w:szCs w:val="26"/>
        </w:rPr>
        <w:t xml:space="preserve">;  </w:t>
      </w:r>
    </w:p>
    <w:p w:rsidR="00D77246" w:rsidRPr="00D77246" w:rsidRDefault="00D77246" w:rsidP="002F4777">
      <w:pPr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B7210">
        <w:rPr>
          <w:sz w:val="26"/>
          <w:szCs w:val="26"/>
        </w:rPr>
        <w:t xml:space="preserve">организацию работы районных методических объединений учителей-предметников  (в рамках августовской педагогической конференции была организована работа методических объединений по единой теме </w:t>
      </w:r>
      <w:r w:rsidRPr="00463021">
        <w:rPr>
          <w:b/>
          <w:i/>
          <w:kern w:val="2"/>
          <w:sz w:val="26"/>
          <w:szCs w:val="26"/>
          <w:lang w:eastAsia="ar-SA"/>
        </w:rPr>
        <w:t>«Повышение качества образования в условиях реализации федеральных государственных образовательных стандартов»</w:t>
      </w:r>
      <w:r>
        <w:rPr>
          <w:kern w:val="2"/>
          <w:sz w:val="26"/>
          <w:szCs w:val="26"/>
          <w:lang w:eastAsia="ar-SA"/>
        </w:rPr>
        <w:t>;</w:t>
      </w:r>
    </w:p>
    <w:p w:rsidR="00D77246" w:rsidRPr="00D77246" w:rsidRDefault="00D77246" w:rsidP="002F4777">
      <w:pPr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77246">
        <w:rPr>
          <w:sz w:val="26"/>
          <w:szCs w:val="26"/>
        </w:rPr>
        <w:t xml:space="preserve">организацию районных практических семинаров: практический семинар учителей истории и обществознания «Формирование ключевых компетенций с использованием проблемных, поисково-исследовательских видов деятельности на уроках истории и обществознания» на базе МБОУ «ПСОШ №1 ПМР»; практический семинар учителей начальных классов «Системно-деятельностный подход на уроках в начальной школе» на базе МБОУ «Барано-Оренбургская СОШ ПМР»; практический семинар учителей русского языка и литературы «Современные учебных задач и учебных ситуаций на уроках русского языка и литературы» на базе филиала МБОУ «Жариковская СОШ ПМР» в с.Богуславка; </w:t>
      </w:r>
    </w:p>
    <w:p w:rsidR="00D77246" w:rsidRPr="002C63A1" w:rsidRDefault="00D77246" w:rsidP="002F4777">
      <w:pPr>
        <w:numPr>
          <w:ilvl w:val="0"/>
          <w:numId w:val="12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C63A1">
        <w:rPr>
          <w:sz w:val="26"/>
          <w:szCs w:val="26"/>
        </w:rPr>
        <w:t>контро</w:t>
      </w:r>
      <w:r w:rsidR="00371936">
        <w:rPr>
          <w:sz w:val="26"/>
          <w:szCs w:val="26"/>
        </w:rPr>
        <w:t xml:space="preserve">ль за самообразованием учителей; </w:t>
      </w:r>
    </w:p>
    <w:p w:rsidR="00D77246" w:rsidRDefault="00D77246" w:rsidP="002F4777">
      <w:pPr>
        <w:numPr>
          <w:ilvl w:val="0"/>
          <w:numId w:val="12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обобщение опыта педагогов;  </w:t>
      </w:r>
    </w:p>
    <w:p w:rsidR="004B7D0E" w:rsidRPr="00D77246" w:rsidRDefault="00D77246" w:rsidP="002F4777">
      <w:pPr>
        <w:numPr>
          <w:ilvl w:val="0"/>
          <w:numId w:val="12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конкурсов профессионального мастерства.</w:t>
      </w:r>
    </w:p>
    <w:p w:rsidR="00FF2A62" w:rsidRPr="00661258" w:rsidRDefault="00FF2A62" w:rsidP="00F54270">
      <w:pPr>
        <w:spacing w:line="360" w:lineRule="auto"/>
        <w:ind w:firstLine="567"/>
        <w:jc w:val="both"/>
        <w:rPr>
          <w:sz w:val="26"/>
          <w:szCs w:val="26"/>
        </w:rPr>
      </w:pPr>
    </w:p>
    <w:p w:rsidR="002302E6" w:rsidRPr="008078E2" w:rsidRDefault="00283444" w:rsidP="008078E2">
      <w:pPr>
        <w:pStyle w:val="ad"/>
        <w:spacing w:line="360" w:lineRule="auto"/>
        <w:ind w:left="0"/>
        <w:rPr>
          <w:b/>
          <w:sz w:val="26"/>
        </w:rPr>
      </w:pPr>
      <w:r w:rsidRPr="00283444">
        <w:rPr>
          <w:b/>
          <w:sz w:val="26"/>
        </w:rPr>
        <w:t>2.4.3. Дополнительное образование детей и подростков</w:t>
      </w:r>
    </w:p>
    <w:p w:rsidR="00F54270" w:rsidRDefault="00F54270" w:rsidP="00F54270">
      <w:pPr>
        <w:spacing w:line="360" w:lineRule="auto"/>
        <w:ind w:firstLine="709"/>
        <w:jc w:val="both"/>
        <w:rPr>
          <w:sz w:val="26"/>
          <w:szCs w:val="26"/>
        </w:rPr>
      </w:pPr>
      <w:r w:rsidRPr="0071079F">
        <w:rPr>
          <w:sz w:val="26"/>
          <w:szCs w:val="26"/>
        </w:rPr>
        <w:t>Согласно Концепции модернизации дополнительного образования детей Российск</w:t>
      </w:r>
      <w:r w:rsidR="002A50E2">
        <w:rPr>
          <w:sz w:val="26"/>
          <w:szCs w:val="26"/>
        </w:rPr>
        <w:t>ой Федерации</w:t>
      </w:r>
      <w:r w:rsidRPr="0071079F">
        <w:rPr>
          <w:sz w:val="26"/>
          <w:szCs w:val="26"/>
        </w:rPr>
        <w:t xml:space="preserve"> дополнит</w:t>
      </w:r>
      <w:r>
        <w:rPr>
          <w:sz w:val="26"/>
          <w:szCs w:val="26"/>
        </w:rPr>
        <w:t>ельное образование детей – это «</w:t>
      </w:r>
      <w:r w:rsidRPr="0071079F">
        <w:rPr>
          <w:sz w:val="26"/>
          <w:szCs w:val="26"/>
        </w:rPr>
        <w:t xml:space="preserve">мотивированное образование за рамками основного образования, позволяющее человеку </w:t>
      </w:r>
      <w:r>
        <w:rPr>
          <w:sz w:val="26"/>
          <w:szCs w:val="26"/>
        </w:rPr>
        <w:t xml:space="preserve"> </w:t>
      </w:r>
      <w:r w:rsidRPr="0071079F">
        <w:rPr>
          <w:sz w:val="26"/>
          <w:szCs w:val="26"/>
        </w:rPr>
        <w:t xml:space="preserve"> максимально реализовать себя, самоопределиться предметно, социал</w:t>
      </w:r>
      <w:r>
        <w:rPr>
          <w:sz w:val="26"/>
          <w:szCs w:val="26"/>
        </w:rPr>
        <w:t>ьно, профессионально, личностно»</w:t>
      </w:r>
      <w:r w:rsidRPr="0071079F">
        <w:rPr>
          <w:sz w:val="26"/>
          <w:szCs w:val="26"/>
        </w:rPr>
        <w:t>.</w:t>
      </w:r>
    </w:p>
    <w:p w:rsidR="00CE12C2" w:rsidRPr="0071079F" w:rsidRDefault="00CE12C2" w:rsidP="00CE12C2">
      <w:pPr>
        <w:spacing w:line="360" w:lineRule="auto"/>
        <w:ind w:firstLine="567"/>
        <w:jc w:val="both"/>
        <w:rPr>
          <w:sz w:val="26"/>
          <w:szCs w:val="26"/>
        </w:rPr>
      </w:pPr>
      <w:r w:rsidRPr="0071079F">
        <w:rPr>
          <w:sz w:val="26"/>
          <w:szCs w:val="26"/>
        </w:rPr>
        <w:t xml:space="preserve">На территории Пограничного муниципального района функционируют 3 организации дополнительного образования детей,  из них: </w:t>
      </w:r>
    </w:p>
    <w:p w:rsidR="00CE12C2" w:rsidRPr="0071079F" w:rsidRDefault="00CE12C2" w:rsidP="00CE12C2">
      <w:pPr>
        <w:pStyle w:val="ad"/>
        <w:numPr>
          <w:ilvl w:val="0"/>
          <w:numId w:val="23"/>
        </w:numPr>
        <w:spacing w:line="360" w:lineRule="auto"/>
        <w:ind w:left="567" w:hanging="567"/>
        <w:jc w:val="both"/>
        <w:rPr>
          <w:sz w:val="26"/>
          <w:szCs w:val="26"/>
          <w:shd w:val="clear" w:color="auto" w:fill="FFFFFF"/>
        </w:rPr>
      </w:pPr>
      <w:r w:rsidRPr="0071079F">
        <w:rPr>
          <w:sz w:val="26"/>
          <w:szCs w:val="26"/>
        </w:rPr>
        <w:t>2 организаци</w:t>
      </w:r>
      <w:r w:rsidR="00BA669D">
        <w:rPr>
          <w:sz w:val="26"/>
          <w:szCs w:val="26"/>
        </w:rPr>
        <w:t>и в сфере образования - МБОУ ДО</w:t>
      </w:r>
      <w:r w:rsidRPr="0071079F">
        <w:rPr>
          <w:sz w:val="26"/>
          <w:szCs w:val="26"/>
        </w:rPr>
        <w:t xml:space="preserve"> «Центр д</w:t>
      </w:r>
      <w:r w:rsidR="00BA669D">
        <w:rPr>
          <w:sz w:val="26"/>
          <w:szCs w:val="26"/>
        </w:rPr>
        <w:t xml:space="preserve">ополнительного образования», МБОУ </w:t>
      </w:r>
      <w:proofErr w:type="gramStart"/>
      <w:r w:rsidR="00BA669D">
        <w:rPr>
          <w:sz w:val="26"/>
          <w:szCs w:val="26"/>
        </w:rPr>
        <w:t>ДО</w:t>
      </w:r>
      <w:proofErr w:type="gramEnd"/>
      <w:r w:rsidR="00BA669D">
        <w:rPr>
          <w:sz w:val="26"/>
          <w:szCs w:val="26"/>
        </w:rPr>
        <w:t xml:space="preserve"> </w:t>
      </w:r>
      <w:r w:rsidRPr="0071079F">
        <w:rPr>
          <w:sz w:val="26"/>
          <w:szCs w:val="26"/>
        </w:rPr>
        <w:t xml:space="preserve"> «Детско-юношеская спортивная школа»;</w:t>
      </w:r>
    </w:p>
    <w:p w:rsidR="00CE12C2" w:rsidRPr="00CE12C2" w:rsidRDefault="00CE12C2" w:rsidP="00CE12C2">
      <w:pPr>
        <w:pStyle w:val="ad"/>
        <w:numPr>
          <w:ilvl w:val="0"/>
          <w:numId w:val="23"/>
        </w:numPr>
        <w:spacing w:line="360" w:lineRule="auto"/>
        <w:ind w:left="567" w:hanging="567"/>
        <w:jc w:val="both"/>
        <w:rPr>
          <w:sz w:val="26"/>
          <w:szCs w:val="26"/>
          <w:shd w:val="clear" w:color="auto" w:fill="FFFFFF"/>
        </w:rPr>
      </w:pPr>
      <w:r w:rsidRPr="0071079F">
        <w:rPr>
          <w:sz w:val="26"/>
          <w:szCs w:val="26"/>
        </w:rPr>
        <w:t xml:space="preserve">1 организация в сфере культуры - МБУДО «Детская школа искусств Пограничного муниципального района».  </w:t>
      </w:r>
    </w:p>
    <w:p w:rsidR="004B76F9" w:rsidRDefault="00CE12C2" w:rsidP="00371936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12C2">
        <w:rPr>
          <w:rFonts w:eastAsia="Calibri"/>
          <w:sz w:val="26"/>
          <w:szCs w:val="26"/>
          <w:lang w:eastAsia="en-US"/>
        </w:rPr>
        <w:t xml:space="preserve">По данным на 01 </w:t>
      </w:r>
      <w:r>
        <w:rPr>
          <w:rFonts w:eastAsia="Calibri"/>
          <w:sz w:val="26"/>
          <w:szCs w:val="26"/>
          <w:lang w:eastAsia="en-US"/>
        </w:rPr>
        <w:t>июня</w:t>
      </w:r>
      <w:r w:rsidR="00D77246">
        <w:rPr>
          <w:rFonts w:eastAsia="Calibri"/>
          <w:sz w:val="26"/>
          <w:szCs w:val="26"/>
          <w:lang w:eastAsia="en-US"/>
        </w:rPr>
        <w:t xml:space="preserve"> 2018</w:t>
      </w:r>
      <w:r w:rsidRPr="00CE12C2">
        <w:rPr>
          <w:rFonts w:eastAsia="Calibri"/>
          <w:sz w:val="26"/>
          <w:szCs w:val="26"/>
          <w:lang w:eastAsia="en-US"/>
        </w:rPr>
        <w:t xml:space="preserve"> года общий охват дополнительным образованием детей в возр</w:t>
      </w:r>
      <w:r w:rsidR="00371936">
        <w:rPr>
          <w:rFonts w:eastAsia="Calibri"/>
          <w:sz w:val="26"/>
          <w:szCs w:val="26"/>
          <w:lang w:eastAsia="en-US"/>
        </w:rPr>
        <w:t>асте от   5 до 18 лет составил</w:t>
      </w:r>
      <w:r w:rsidR="00574D59">
        <w:rPr>
          <w:rFonts w:eastAsia="Calibri"/>
          <w:sz w:val="26"/>
          <w:szCs w:val="26"/>
          <w:lang w:eastAsia="en-US"/>
        </w:rPr>
        <w:t xml:space="preserve"> 68,7 % </w:t>
      </w:r>
      <w:r w:rsidRPr="00CE12C2">
        <w:rPr>
          <w:rFonts w:eastAsia="Calibri"/>
          <w:sz w:val="26"/>
          <w:szCs w:val="26"/>
          <w:lang w:eastAsia="en-US"/>
        </w:rPr>
        <w:t>от общей численности детей соответствующего возраста (18</w:t>
      </w:r>
      <w:r w:rsidR="00574D59">
        <w:rPr>
          <w:rFonts w:eastAsia="Calibri"/>
          <w:sz w:val="26"/>
          <w:szCs w:val="26"/>
          <w:lang w:eastAsia="en-US"/>
        </w:rPr>
        <w:t>67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74D59">
        <w:rPr>
          <w:rFonts w:eastAsia="Calibri"/>
          <w:sz w:val="26"/>
          <w:szCs w:val="26"/>
          <w:lang w:eastAsia="en-US"/>
        </w:rPr>
        <w:t>человек) (01.06.2017 г. – 67 %).</w:t>
      </w:r>
    </w:p>
    <w:p w:rsidR="005C68FF" w:rsidRPr="005C68FF" w:rsidRDefault="005C68FF" w:rsidP="00CE12C2">
      <w:pPr>
        <w:spacing w:line="360" w:lineRule="auto"/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5C68FF">
        <w:rPr>
          <w:rFonts w:eastAsia="Calibri"/>
          <w:b/>
          <w:i/>
          <w:sz w:val="26"/>
          <w:szCs w:val="26"/>
          <w:lang w:eastAsia="en-US"/>
        </w:rPr>
        <w:t>Таб.</w:t>
      </w:r>
      <w:r w:rsidR="002559E5">
        <w:rPr>
          <w:rFonts w:eastAsia="Calibri"/>
          <w:b/>
          <w:i/>
          <w:sz w:val="26"/>
          <w:szCs w:val="26"/>
          <w:lang w:eastAsia="en-US"/>
        </w:rPr>
        <w:t>9</w:t>
      </w:r>
      <w:r>
        <w:rPr>
          <w:rFonts w:eastAsia="Calibri"/>
          <w:b/>
          <w:i/>
          <w:sz w:val="26"/>
          <w:szCs w:val="26"/>
          <w:lang w:eastAsia="en-US"/>
        </w:rPr>
        <w:t>.</w:t>
      </w:r>
      <w:r w:rsidRPr="005C68FF">
        <w:rPr>
          <w:rFonts w:eastAsia="Calibri"/>
          <w:b/>
          <w:i/>
          <w:sz w:val="26"/>
          <w:szCs w:val="26"/>
          <w:lang w:eastAsia="en-US"/>
        </w:rPr>
        <w:t xml:space="preserve"> Количество воспитанников организаций дополнительного образования детей</w:t>
      </w:r>
    </w:p>
    <w:tbl>
      <w:tblPr>
        <w:tblStyle w:val="-421"/>
        <w:tblW w:w="10314" w:type="dxa"/>
        <w:tblLook w:val="04A0"/>
      </w:tblPr>
      <w:tblGrid>
        <w:gridCol w:w="7479"/>
        <w:gridCol w:w="2835"/>
      </w:tblGrid>
      <w:tr w:rsidR="00CE12C2" w:rsidRPr="00CE12C2" w:rsidTr="003239BD">
        <w:trPr>
          <w:cnfStyle w:val="100000000000"/>
          <w:trHeight w:val="916"/>
        </w:trPr>
        <w:tc>
          <w:tcPr>
            <w:cnfStyle w:val="001000000000"/>
            <w:tcW w:w="7479" w:type="dxa"/>
          </w:tcPr>
          <w:p w:rsidR="00CE12C2" w:rsidRPr="00CE12C2" w:rsidRDefault="00CE12C2" w:rsidP="00CE12C2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12C2">
              <w:rPr>
                <w:rFonts w:eastAsia="Calibri"/>
                <w:sz w:val="26"/>
                <w:szCs w:val="26"/>
                <w:lang w:eastAsia="en-US"/>
              </w:rPr>
              <w:t>Название учреждения</w:t>
            </w:r>
          </w:p>
        </w:tc>
        <w:tc>
          <w:tcPr>
            <w:tcW w:w="2835" w:type="dxa"/>
          </w:tcPr>
          <w:p w:rsidR="00CE12C2" w:rsidRPr="00CE12C2" w:rsidRDefault="00CE12C2" w:rsidP="00CE12C2">
            <w:pPr>
              <w:spacing w:line="360" w:lineRule="auto"/>
              <w:jc w:val="both"/>
              <w:cnfStyle w:val="100000000000"/>
              <w:rPr>
                <w:rFonts w:eastAsia="Calibri"/>
                <w:sz w:val="26"/>
                <w:szCs w:val="26"/>
                <w:lang w:eastAsia="en-US"/>
              </w:rPr>
            </w:pPr>
            <w:r w:rsidRPr="00CE12C2">
              <w:rPr>
                <w:rFonts w:eastAsia="Calibri"/>
                <w:sz w:val="26"/>
                <w:szCs w:val="26"/>
                <w:lang w:eastAsia="en-US"/>
              </w:rPr>
              <w:t>Количество воспитанников</w:t>
            </w:r>
          </w:p>
        </w:tc>
      </w:tr>
      <w:tr w:rsidR="00CE12C2" w:rsidRPr="00EF7D3D" w:rsidTr="003239BD">
        <w:trPr>
          <w:cnfStyle w:val="000000100000"/>
          <w:trHeight w:val="464"/>
        </w:trPr>
        <w:tc>
          <w:tcPr>
            <w:cnfStyle w:val="001000000000"/>
            <w:tcW w:w="7479" w:type="dxa"/>
          </w:tcPr>
          <w:p w:rsidR="00CE12C2" w:rsidRPr="003239BD" w:rsidRDefault="00BA669D" w:rsidP="00CE12C2">
            <w:pPr>
              <w:spacing w:line="360" w:lineRule="auto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МБОУ </w:t>
            </w:r>
            <w:proofErr w:type="gramStart"/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>ДО</w:t>
            </w:r>
            <w:proofErr w:type="gramEnd"/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«</w:t>
            </w:r>
            <w:proofErr w:type="gramStart"/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>Центр</w:t>
            </w:r>
            <w:proofErr w:type="gramEnd"/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д</w:t>
            </w: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>ополнительного образования</w:t>
            </w:r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</w:tcPr>
          <w:p w:rsidR="00CE12C2" w:rsidRPr="003239BD" w:rsidRDefault="00281E8E" w:rsidP="00CE12C2">
            <w:pPr>
              <w:spacing w:line="360" w:lineRule="auto"/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  <w:r w:rsidRPr="003239BD">
              <w:rPr>
                <w:rFonts w:eastAsia="Calibri"/>
                <w:sz w:val="26"/>
                <w:szCs w:val="26"/>
                <w:lang w:eastAsia="en-US"/>
              </w:rPr>
              <w:t>998</w:t>
            </w:r>
            <w:r w:rsidR="00CE12C2" w:rsidRPr="003239BD">
              <w:rPr>
                <w:rFonts w:eastAsia="Calibri"/>
                <w:sz w:val="26"/>
                <w:szCs w:val="26"/>
                <w:lang w:eastAsia="en-US"/>
              </w:rPr>
              <w:t xml:space="preserve"> чел.</w:t>
            </w:r>
          </w:p>
        </w:tc>
      </w:tr>
      <w:tr w:rsidR="00CE12C2" w:rsidRPr="00CE12C2" w:rsidTr="003239BD">
        <w:trPr>
          <w:trHeight w:val="452"/>
        </w:trPr>
        <w:tc>
          <w:tcPr>
            <w:cnfStyle w:val="001000000000"/>
            <w:tcW w:w="7479" w:type="dxa"/>
          </w:tcPr>
          <w:p w:rsidR="00CE12C2" w:rsidRPr="003239BD" w:rsidRDefault="00BA669D" w:rsidP="00CE12C2">
            <w:pPr>
              <w:spacing w:line="360" w:lineRule="auto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МБОУ </w:t>
            </w:r>
            <w:proofErr w:type="gramStart"/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>ДО</w:t>
            </w:r>
            <w:proofErr w:type="gramEnd"/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«Детско-юношеская спортивная школа»</w:t>
            </w:r>
          </w:p>
        </w:tc>
        <w:tc>
          <w:tcPr>
            <w:tcW w:w="2835" w:type="dxa"/>
          </w:tcPr>
          <w:p w:rsidR="00CE12C2" w:rsidRPr="003239BD" w:rsidRDefault="00281E8E" w:rsidP="00CE12C2">
            <w:pPr>
              <w:spacing w:line="360" w:lineRule="auto"/>
              <w:jc w:val="both"/>
              <w:cnfStyle w:val="000000000000"/>
              <w:rPr>
                <w:rFonts w:eastAsia="Calibri"/>
                <w:sz w:val="26"/>
                <w:szCs w:val="26"/>
                <w:lang w:eastAsia="en-US"/>
              </w:rPr>
            </w:pPr>
            <w:r w:rsidRPr="003239BD">
              <w:rPr>
                <w:rFonts w:eastAsia="Calibri"/>
                <w:sz w:val="26"/>
                <w:szCs w:val="26"/>
                <w:lang w:eastAsia="en-US"/>
              </w:rPr>
              <w:t>675</w:t>
            </w:r>
            <w:r w:rsidR="00CE12C2" w:rsidRPr="003239BD">
              <w:rPr>
                <w:rFonts w:eastAsia="Calibri"/>
                <w:sz w:val="26"/>
                <w:szCs w:val="26"/>
                <w:lang w:eastAsia="en-US"/>
              </w:rPr>
              <w:t xml:space="preserve"> чел.</w:t>
            </w:r>
          </w:p>
        </w:tc>
      </w:tr>
      <w:tr w:rsidR="00CE12C2" w:rsidRPr="00CE12C2" w:rsidTr="003239BD">
        <w:trPr>
          <w:cnfStyle w:val="000000100000"/>
          <w:trHeight w:val="464"/>
        </w:trPr>
        <w:tc>
          <w:tcPr>
            <w:cnfStyle w:val="001000000000"/>
            <w:tcW w:w="7479" w:type="dxa"/>
          </w:tcPr>
          <w:p w:rsidR="00CE12C2" w:rsidRPr="003239BD" w:rsidRDefault="00281E8E" w:rsidP="00CE12C2">
            <w:pPr>
              <w:spacing w:line="360" w:lineRule="auto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МБУДО «ДШИ </w:t>
            </w:r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>По</w:t>
            </w:r>
            <w:r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>граничного МР</w:t>
            </w:r>
            <w:r w:rsidR="00CE12C2" w:rsidRPr="003239BD">
              <w:rPr>
                <w:rFonts w:eastAsia="Calibri"/>
                <w:b w:val="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</w:tcPr>
          <w:p w:rsidR="00CE12C2" w:rsidRPr="003239BD" w:rsidRDefault="00281E8E" w:rsidP="00CE12C2">
            <w:pPr>
              <w:spacing w:line="360" w:lineRule="auto"/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  <w:r w:rsidRPr="003239BD">
              <w:rPr>
                <w:rFonts w:eastAsia="Calibri"/>
                <w:sz w:val="26"/>
                <w:szCs w:val="26"/>
                <w:lang w:eastAsia="en-US"/>
              </w:rPr>
              <w:t>194</w:t>
            </w:r>
            <w:r w:rsidR="00CE12C2" w:rsidRPr="003239BD">
              <w:rPr>
                <w:rFonts w:eastAsia="Calibri"/>
                <w:sz w:val="26"/>
                <w:szCs w:val="26"/>
                <w:lang w:eastAsia="en-US"/>
              </w:rPr>
              <w:t xml:space="preserve"> чел.</w:t>
            </w:r>
          </w:p>
        </w:tc>
      </w:tr>
      <w:tr w:rsidR="00CE12C2" w:rsidRPr="00CE12C2" w:rsidTr="003239BD">
        <w:trPr>
          <w:trHeight w:val="464"/>
        </w:trPr>
        <w:tc>
          <w:tcPr>
            <w:cnfStyle w:val="001000000000"/>
            <w:tcW w:w="7479" w:type="dxa"/>
          </w:tcPr>
          <w:p w:rsidR="00CE12C2" w:rsidRPr="00CE12C2" w:rsidRDefault="00CE12C2" w:rsidP="00CE12C2">
            <w:pPr>
              <w:spacing w:line="360" w:lineRule="auto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CE12C2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835" w:type="dxa"/>
          </w:tcPr>
          <w:p w:rsidR="00CE12C2" w:rsidRPr="00CE12C2" w:rsidRDefault="00CE12C2" w:rsidP="00CE12C2">
            <w:pPr>
              <w:spacing w:line="360" w:lineRule="auto"/>
              <w:jc w:val="both"/>
              <w:cnfStyle w:val="00000000000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E12C2">
              <w:rPr>
                <w:rFonts w:eastAsia="Calibri"/>
                <w:b/>
                <w:sz w:val="26"/>
                <w:szCs w:val="26"/>
                <w:lang w:eastAsia="en-US"/>
              </w:rPr>
              <w:t>18</w:t>
            </w:r>
            <w:r w:rsidR="00281E8E">
              <w:rPr>
                <w:rFonts w:eastAsia="Calibri"/>
                <w:b/>
                <w:sz w:val="26"/>
                <w:szCs w:val="26"/>
                <w:lang w:eastAsia="en-US"/>
              </w:rPr>
              <w:t>67</w:t>
            </w:r>
            <w:r w:rsidRPr="00CE12C2">
              <w:rPr>
                <w:rFonts w:eastAsia="Calibri"/>
                <w:b/>
                <w:sz w:val="26"/>
                <w:szCs w:val="26"/>
                <w:lang w:eastAsia="en-US"/>
              </w:rPr>
              <w:t xml:space="preserve"> чел.</w:t>
            </w:r>
          </w:p>
        </w:tc>
      </w:tr>
    </w:tbl>
    <w:p w:rsidR="00CE12C2" w:rsidRDefault="00CE12C2" w:rsidP="003239BD">
      <w:pPr>
        <w:spacing w:line="360" w:lineRule="auto"/>
        <w:ind w:firstLine="709"/>
        <w:jc w:val="center"/>
        <w:rPr>
          <w:sz w:val="26"/>
          <w:szCs w:val="26"/>
        </w:rPr>
      </w:pPr>
    </w:p>
    <w:p w:rsidR="00CE12C2" w:rsidRDefault="00281E8E" w:rsidP="002F4777">
      <w:pPr>
        <w:spacing w:line="360" w:lineRule="auto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 них, 89,6</w:t>
      </w:r>
      <w:r w:rsidR="00CE12C2">
        <w:rPr>
          <w:rFonts w:eastAsia="Calibri"/>
          <w:sz w:val="26"/>
          <w:szCs w:val="26"/>
          <w:lang w:eastAsia="en-US"/>
        </w:rPr>
        <w:t xml:space="preserve"> % (16</w:t>
      </w:r>
      <w:r>
        <w:rPr>
          <w:rFonts w:eastAsia="Calibri"/>
          <w:sz w:val="26"/>
          <w:szCs w:val="26"/>
          <w:lang w:eastAsia="en-US"/>
        </w:rPr>
        <w:t xml:space="preserve">73 </w:t>
      </w:r>
      <w:r w:rsidR="00CE12C2" w:rsidRPr="00CE12C2">
        <w:rPr>
          <w:rFonts w:eastAsia="Calibri"/>
          <w:sz w:val="26"/>
          <w:szCs w:val="26"/>
          <w:lang w:eastAsia="en-US"/>
        </w:rPr>
        <w:t>человека) – воспитанники центра д</w:t>
      </w:r>
      <w:r w:rsidR="00BA669D">
        <w:rPr>
          <w:rFonts w:eastAsia="Calibri"/>
          <w:sz w:val="26"/>
          <w:szCs w:val="26"/>
          <w:lang w:eastAsia="en-US"/>
        </w:rPr>
        <w:t xml:space="preserve">ополнительного образования </w:t>
      </w:r>
      <w:r w:rsidR="00CE12C2" w:rsidRPr="00CE12C2">
        <w:rPr>
          <w:rFonts w:eastAsia="Calibri"/>
          <w:sz w:val="26"/>
          <w:szCs w:val="26"/>
          <w:lang w:eastAsia="en-US"/>
        </w:rPr>
        <w:t xml:space="preserve"> и спортивной школы.</w:t>
      </w:r>
      <w:r w:rsidR="00F41195">
        <w:rPr>
          <w:rFonts w:eastAsia="Calibri"/>
          <w:sz w:val="26"/>
          <w:szCs w:val="26"/>
          <w:lang w:eastAsia="en-US"/>
        </w:rPr>
        <w:t xml:space="preserve"> Как видно из диаграммы контингент воспитанников увеличился по сравнению с</w:t>
      </w:r>
      <w:r>
        <w:rPr>
          <w:rFonts w:eastAsia="Calibri"/>
          <w:sz w:val="26"/>
          <w:szCs w:val="26"/>
          <w:lang w:eastAsia="en-US"/>
        </w:rPr>
        <w:t xml:space="preserve"> прошлым годом на 51</w:t>
      </w:r>
      <w:r w:rsidR="00F41195">
        <w:rPr>
          <w:rFonts w:eastAsia="Calibri"/>
          <w:sz w:val="26"/>
          <w:szCs w:val="26"/>
          <w:lang w:eastAsia="en-US"/>
        </w:rPr>
        <w:t xml:space="preserve"> человек.</w:t>
      </w:r>
    </w:p>
    <w:p w:rsidR="00ED12B4" w:rsidRDefault="00F41195" w:rsidP="00CE5B3E">
      <w:pPr>
        <w:spacing w:line="360" w:lineRule="auto"/>
        <w:ind w:right="-1" w:firstLine="567"/>
        <w:jc w:val="both"/>
        <w:rPr>
          <w:rFonts w:eastAsia="Calibri"/>
          <w:color w:val="000000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745192" cy="2277373"/>
            <wp:effectExtent l="0" t="0" r="8255" b="88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C68FF" w:rsidRPr="005C68FF" w:rsidRDefault="005C68FF" w:rsidP="00CE12C2">
      <w:pPr>
        <w:spacing w:line="360" w:lineRule="auto"/>
        <w:ind w:right="-1" w:firstLine="567"/>
        <w:jc w:val="both"/>
        <w:rPr>
          <w:rFonts w:eastAsia="Calibri"/>
          <w:b/>
          <w:i/>
          <w:color w:val="000000"/>
          <w:sz w:val="26"/>
          <w:szCs w:val="26"/>
        </w:rPr>
      </w:pPr>
      <w:r w:rsidRPr="005C68FF">
        <w:rPr>
          <w:rFonts w:eastAsia="Calibri"/>
          <w:b/>
          <w:i/>
          <w:color w:val="000000"/>
          <w:sz w:val="26"/>
          <w:szCs w:val="26"/>
        </w:rPr>
        <w:t>Рис.10. Количество обучающихся организаций дополнительного образования детей по годам.</w:t>
      </w:r>
    </w:p>
    <w:p w:rsidR="00CE12C2" w:rsidRDefault="00CE12C2" w:rsidP="002F4777">
      <w:pPr>
        <w:spacing w:line="360" w:lineRule="auto"/>
        <w:ind w:right="-1" w:firstLine="709"/>
        <w:jc w:val="both"/>
        <w:rPr>
          <w:rFonts w:eastAsia="Calibri"/>
          <w:color w:val="000000"/>
          <w:sz w:val="26"/>
          <w:szCs w:val="26"/>
        </w:rPr>
      </w:pPr>
      <w:r w:rsidRPr="00CE12C2">
        <w:rPr>
          <w:rFonts w:eastAsia="Calibri"/>
          <w:color w:val="000000"/>
          <w:sz w:val="26"/>
          <w:szCs w:val="26"/>
        </w:rPr>
        <w:t>В возрастной стру</w:t>
      </w:r>
      <w:r w:rsidR="002A50E2">
        <w:rPr>
          <w:rFonts w:eastAsia="Calibri"/>
          <w:color w:val="000000"/>
          <w:sz w:val="26"/>
          <w:szCs w:val="26"/>
        </w:rPr>
        <w:t xml:space="preserve">ктуре контингента обучающихся </w:t>
      </w:r>
      <w:r w:rsidR="00BA669D">
        <w:rPr>
          <w:rFonts w:eastAsia="Calibri"/>
          <w:color w:val="000000"/>
          <w:sz w:val="26"/>
          <w:szCs w:val="26"/>
        </w:rPr>
        <w:t>ЦДО</w:t>
      </w:r>
      <w:r w:rsidRPr="00CE12C2">
        <w:rPr>
          <w:rFonts w:eastAsia="Calibri"/>
          <w:color w:val="000000"/>
          <w:sz w:val="26"/>
          <w:szCs w:val="26"/>
        </w:rPr>
        <w:t xml:space="preserve"> и ДЮСШ преобладают дети 7-10 лет и 11-14 лет (</w:t>
      </w:r>
      <w:r w:rsidR="008A198F">
        <w:rPr>
          <w:rFonts w:eastAsia="Calibri"/>
          <w:color w:val="000000"/>
          <w:sz w:val="26"/>
          <w:szCs w:val="26"/>
        </w:rPr>
        <w:t>38,3</w:t>
      </w:r>
      <w:r w:rsidRPr="00CE12C2">
        <w:rPr>
          <w:rFonts w:eastAsia="Calibri"/>
          <w:color w:val="000000"/>
          <w:sz w:val="26"/>
          <w:szCs w:val="26"/>
        </w:rPr>
        <w:t xml:space="preserve">% и </w:t>
      </w:r>
      <w:r w:rsidR="008A198F">
        <w:rPr>
          <w:rFonts w:eastAsia="Calibri"/>
          <w:color w:val="000000"/>
          <w:sz w:val="26"/>
          <w:szCs w:val="26"/>
        </w:rPr>
        <w:t>33,8</w:t>
      </w:r>
      <w:r w:rsidRPr="00CE12C2">
        <w:rPr>
          <w:rFonts w:eastAsia="Calibri"/>
          <w:color w:val="000000"/>
          <w:sz w:val="26"/>
          <w:szCs w:val="26"/>
        </w:rPr>
        <w:t xml:space="preserve"> % соответственно). Доля учащихся старших классов составляет </w:t>
      </w:r>
      <w:r w:rsidR="008A198F">
        <w:rPr>
          <w:rFonts w:eastAsia="Calibri"/>
          <w:color w:val="000000"/>
          <w:sz w:val="26"/>
          <w:szCs w:val="26"/>
        </w:rPr>
        <w:t xml:space="preserve">23,2 % (в 2017 году - </w:t>
      </w:r>
      <w:r w:rsidRPr="00CE12C2">
        <w:rPr>
          <w:rFonts w:eastAsia="Calibri"/>
          <w:color w:val="000000"/>
          <w:sz w:val="26"/>
          <w:szCs w:val="26"/>
        </w:rPr>
        <w:t>12 %</w:t>
      </w:r>
      <w:r w:rsidR="008A198F">
        <w:rPr>
          <w:rFonts w:eastAsia="Calibri"/>
          <w:color w:val="000000"/>
          <w:sz w:val="26"/>
          <w:szCs w:val="26"/>
        </w:rPr>
        <w:t>)</w:t>
      </w:r>
      <w:r w:rsidRPr="00CE12C2">
        <w:rPr>
          <w:rFonts w:eastAsia="Calibri"/>
          <w:color w:val="000000"/>
          <w:sz w:val="26"/>
          <w:szCs w:val="26"/>
        </w:rPr>
        <w:t xml:space="preserve">. </w:t>
      </w:r>
      <w:r w:rsidR="008A198F">
        <w:rPr>
          <w:rFonts w:eastAsia="Calibri"/>
          <w:color w:val="000000"/>
          <w:sz w:val="26"/>
          <w:szCs w:val="26"/>
        </w:rPr>
        <w:t>Это объясняется тем, что в организациях д</w:t>
      </w:r>
      <w:r w:rsidR="00BA669D">
        <w:rPr>
          <w:rFonts w:eastAsia="Calibri"/>
          <w:color w:val="000000"/>
          <w:sz w:val="26"/>
          <w:szCs w:val="26"/>
        </w:rPr>
        <w:t xml:space="preserve">ополнительного образования </w:t>
      </w:r>
      <w:r w:rsidRPr="00CE12C2">
        <w:rPr>
          <w:rFonts w:eastAsia="Calibri"/>
          <w:color w:val="000000"/>
          <w:sz w:val="26"/>
          <w:szCs w:val="26"/>
        </w:rPr>
        <w:t xml:space="preserve"> отмечается дефицит предложения современных программ, отвечающих интересам представителей старшей возрастной группы.</w:t>
      </w:r>
    </w:p>
    <w:p w:rsidR="003239BD" w:rsidRDefault="003239BD" w:rsidP="00CE12C2">
      <w:pPr>
        <w:spacing w:line="360" w:lineRule="auto"/>
        <w:ind w:right="-1" w:firstLine="567"/>
        <w:jc w:val="both"/>
        <w:rPr>
          <w:rFonts w:eastAsia="Calibri"/>
          <w:color w:val="000000"/>
          <w:sz w:val="26"/>
          <w:szCs w:val="26"/>
        </w:rPr>
      </w:pPr>
    </w:p>
    <w:p w:rsidR="00CE12C2" w:rsidRDefault="00CE12C2" w:rsidP="0053092F">
      <w:pPr>
        <w:spacing w:line="360" w:lineRule="auto"/>
        <w:ind w:right="-1" w:firstLine="567"/>
        <w:jc w:val="center"/>
        <w:rPr>
          <w:rFonts w:eastAsia="Calibri"/>
          <w:sz w:val="26"/>
          <w:szCs w:val="26"/>
          <w:lang w:eastAsia="en-US"/>
        </w:rPr>
      </w:pPr>
      <w:r w:rsidRPr="005C68FF">
        <w:rPr>
          <w:noProof/>
          <w:sz w:val="32"/>
          <w:szCs w:val="32"/>
        </w:rPr>
        <w:drawing>
          <wp:inline distT="0" distB="0" distL="0" distR="0">
            <wp:extent cx="4899803" cy="2570672"/>
            <wp:effectExtent l="0" t="0" r="15240" b="127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68FF" w:rsidRPr="00595A10" w:rsidRDefault="00595A10" w:rsidP="00CE12C2">
      <w:pPr>
        <w:spacing w:line="360" w:lineRule="auto"/>
        <w:ind w:right="-1"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595A10">
        <w:rPr>
          <w:rFonts w:eastAsia="Calibri"/>
          <w:b/>
          <w:i/>
          <w:sz w:val="26"/>
          <w:szCs w:val="26"/>
          <w:lang w:eastAsia="en-US"/>
        </w:rPr>
        <w:t xml:space="preserve">Рис. 11. Возрастная структура </w:t>
      </w:r>
      <w:r w:rsidR="00BA669D">
        <w:rPr>
          <w:rFonts w:eastAsia="Calibri"/>
          <w:b/>
          <w:i/>
          <w:sz w:val="26"/>
          <w:szCs w:val="26"/>
          <w:lang w:eastAsia="en-US"/>
        </w:rPr>
        <w:t xml:space="preserve">контингента </w:t>
      </w:r>
      <w:proofErr w:type="gramStart"/>
      <w:r w:rsidR="00BA669D">
        <w:rPr>
          <w:rFonts w:eastAsia="Calibri"/>
          <w:b/>
          <w:i/>
          <w:sz w:val="26"/>
          <w:szCs w:val="26"/>
          <w:lang w:eastAsia="en-US"/>
        </w:rPr>
        <w:t>обучающихся</w:t>
      </w:r>
      <w:proofErr w:type="gramEnd"/>
      <w:r w:rsidR="00BA669D">
        <w:rPr>
          <w:rFonts w:eastAsia="Calibri"/>
          <w:b/>
          <w:i/>
          <w:sz w:val="26"/>
          <w:szCs w:val="26"/>
          <w:lang w:eastAsia="en-US"/>
        </w:rPr>
        <w:t xml:space="preserve"> МБОУ ДО «ЦДО» и МБОУ  ДО</w:t>
      </w:r>
      <w:r w:rsidRPr="00595A10">
        <w:rPr>
          <w:rFonts w:eastAsia="Calibri"/>
          <w:b/>
          <w:i/>
          <w:sz w:val="26"/>
          <w:szCs w:val="26"/>
          <w:lang w:eastAsia="en-US"/>
        </w:rPr>
        <w:t xml:space="preserve"> «ДЮСШ».</w:t>
      </w:r>
    </w:p>
    <w:p w:rsidR="003239BD" w:rsidRDefault="00CE12C2" w:rsidP="002F4777">
      <w:pPr>
        <w:spacing w:line="360" w:lineRule="auto"/>
        <w:ind w:left="-142"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составе дополнительных образовательных программ в организациях дополнительного образования преобладают художественной и физкультурно-спортивной направленности.</w:t>
      </w:r>
    </w:p>
    <w:p w:rsidR="003239BD" w:rsidRDefault="003239BD" w:rsidP="003239BD">
      <w:pPr>
        <w:spacing w:line="360" w:lineRule="auto"/>
        <w:ind w:left="-142" w:firstLine="568"/>
        <w:jc w:val="both"/>
        <w:rPr>
          <w:color w:val="000000"/>
          <w:sz w:val="26"/>
          <w:szCs w:val="26"/>
          <w:shd w:val="clear" w:color="auto" w:fill="FFFFFF"/>
        </w:rPr>
      </w:pPr>
    </w:p>
    <w:p w:rsidR="00CE12C2" w:rsidRPr="0071079F" w:rsidRDefault="00ED12B4" w:rsidP="003239BD">
      <w:pPr>
        <w:spacing w:line="360" w:lineRule="auto"/>
        <w:ind w:left="-142" w:firstLine="568"/>
        <w:jc w:val="center"/>
        <w:rPr>
          <w:sz w:val="26"/>
          <w:szCs w:val="26"/>
        </w:rPr>
      </w:pPr>
      <w:r w:rsidRPr="002547B5">
        <w:rPr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322498" cy="1984075"/>
            <wp:effectExtent l="0" t="0" r="1206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95A10" w:rsidRPr="00595A10" w:rsidRDefault="00595A10" w:rsidP="00ED12B4">
      <w:pPr>
        <w:autoSpaceDE w:val="0"/>
        <w:autoSpaceDN w:val="0"/>
        <w:adjustRightInd w:val="0"/>
        <w:spacing w:line="360" w:lineRule="auto"/>
        <w:ind w:left="-142" w:firstLine="568"/>
        <w:jc w:val="both"/>
        <w:rPr>
          <w:b/>
          <w:i/>
          <w:color w:val="000000"/>
          <w:sz w:val="26"/>
          <w:szCs w:val="26"/>
        </w:rPr>
      </w:pPr>
      <w:r w:rsidRPr="00595A10">
        <w:rPr>
          <w:b/>
          <w:i/>
          <w:color w:val="000000"/>
          <w:sz w:val="26"/>
          <w:szCs w:val="26"/>
        </w:rPr>
        <w:t>Рис. 12. Численность обучающихся организаций дополнительного образования детей по направлениям.</w:t>
      </w:r>
    </w:p>
    <w:p w:rsidR="00D01D7F" w:rsidRPr="00371936" w:rsidRDefault="002F2057" w:rsidP="00D01D7F">
      <w:pPr>
        <w:autoSpaceDE w:val="0"/>
        <w:autoSpaceDN w:val="0"/>
        <w:adjustRightInd w:val="0"/>
        <w:spacing w:line="360" w:lineRule="auto"/>
        <w:ind w:left="-142" w:firstLine="568"/>
        <w:jc w:val="both"/>
        <w:rPr>
          <w:sz w:val="26"/>
          <w:szCs w:val="26"/>
        </w:rPr>
      </w:pPr>
      <w:r w:rsidRPr="00371936">
        <w:rPr>
          <w:sz w:val="26"/>
          <w:szCs w:val="26"/>
        </w:rPr>
        <w:t>С целью поддержки перспективных направлений технического творчества с сен</w:t>
      </w:r>
      <w:r w:rsidR="00BA669D">
        <w:rPr>
          <w:sz w:val="26"/>
          <w:szCs w:val="26"/>
        </w:rPr>
        <w:t>тября 2017 года на базе МБОУ ДО «ЦДО</w:t>
      </w:r>
      <w:r w:rsidRPr="00371936">
        <w:rPr>
          <w:sz w:val="26"/>
          <w:szCs w:val="26"/>
        </w:rPr>
        <w:t>» начал действовать кружок «Робототехника», на организацию которого</w:t>
      </w:r>
      <w:r w:rsidR="00BA669D">
        <w:rPr>
          <w:sz w:val="26"/>
          <w:szCs w:val="26"/>
        </w:rPr>
        <w:t xml:space="preserve"> из муниципального бюджета </w:t>
      </w:r>
      <w:r w:rsidRPr="00371936">
        <w:rPr>
          <w:sz w:val="26"/>
          <w:szCs w:val="26"/>
        </w:rPr>
        <w:t xml:space="preserve"> выделено 590,0 тыс. рублей. </w:t>
      </w:r>
    </w:p>
    <w:p w:rsidR="00D01D7F" w:rsidRPr="00E320F8" w:rsidRDefault="00DF441A" w:rsidP="00D01D7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Педаг</w:t>
      </w:r>
      <w:r w:rsidR="00E320F8">
        <w:rPr>
          <w:sz w:val="26"/>
          <w:szCs w:val="26"/>
        </w:rPr>
        <w:t>оги центра д</w:t>
      </w:r>
      <w:r w:rsidR="00BA669D">
        <w:rPr>
          <w:sz w:val="26"/>
          <w:szCs w:val="26"/>
        </w:rPr>
        <w:t xml:space="preserve">ополнительного образования </w:t>
      </w:r>
      <w:r w:rsidR="00E320F8">
        <w:rPr>
          <w:sz w:val="26"/>
          <w:szCs w:val="26"/>
        </w:rPr>
        <w:t xml:space="preserve"> организуют и  проводят </w:t>
      </w:r>
      <w:r w:rsidRPr="00DF441A">
        <w:rPr>
          <w:sz w:val="26"/>
          <w:szCs w:val="26"/>
        </w:rPr>
        <w:t>различные районные мероприятия: выставка декоративно-прикладного творчества «Чудо своими руками», танцевальный конкурс «Танцевальный триумф», спортивный праздник «Мам</w:t>
      </w:r>
      <w:r w:rsidR="00371936">
        <w:rPr>
          <w:sz w:val="26"/>
          <w:szCs w:val="26"/>
        </w:rPr>
        <w:t>а, папа, я – спортивная семья» и др.</w:t>
      </w:r>
    </w:p>
    <w:p w:rsidR="00D01D7F" w:rsidRDefault="00DF441A" w:rsidP="002F4777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iCs/>
          <w:sz w:val="26"/>
          <w:szCs w:val="26"/>
        </w:rPr>
      </w:pPr>
      <w:r w:rsidRPr="00DF441A">
        <w:rPr>
          <w:color w:val="000000"/>
          <w:sz w:val="26"/>
          <w:szCs w:val="26"/>
        </w:rPr>
        <w:t>Реализацией программ д</w:t>
      </w:r>
      <w:r w:rsidR="00BA669D">
        <w:rPr>
          <w:color w:val="000000"/>
          <w:sz w:val="26"/>
          <w:szCs w:val="26"/>
        </w:rPr>
        <w:t xml:space="preserve">ополнительного образования </w:t>
      </w:r>
      <w:r w:rsidRPr="00DF441A">
        <w:rPr>
          <w:color w:val="000000"/>
          <w:sz w:val="26"/>
          <w:szCs w:val="26"/>
        </w:rPr>
        <w:t xml:space="preserve"> в области физической культуры и спорта занимается детско-юношеская спортивная школа, в которой реализуются </w:t>
      </w:r>
      <w:r w:rsidRPr="00DF441A">
        <w:rPr>
          <w:sz w:val="26"/>
          <w:szCs w:val="26"/>
        </w:rPr>
        <w:t xml:space="preserve"> </w:t>
      </w:r>
      <w:r w:rsidRPr="00DF441A">
        <w:rPr>
          <w:color w:val="000000"/>
          <w:sz w:val="26"/>
          <w:szCs w:val="26"/>
        </w:rPr>
        <w:t>образовательные программы  по различным видам спорта</w:t>
      </w:r>
      <w:r w:rsidR="00D01D7F">
        <w:rPr>
          <w:sz w:val="26"/>
          <w:szCs w:val="26"/>
        </w:rPr>
        <w:t xml:space="preserve">: </w:t>
      </w:r>
      <w:r w:rsidR="00D01D7F" w:rsidRPr="00474BD2">
        <w:rPr>
          <w:sz w:val="26"/>
          <w:szCs w:val="26"/>
        </w:rPr>
        <w:t xml:space="preserve"> волейбол, баскетбол, футбол, шашки, дзюдо, самбо, настольный теннис, хоккей с шайбой, силовые виды спорта, шахматы, кикбоксинг, бокс</w:t>
      </w:r>
      <w:r w:rsidR="00D01D7F">
        <w:rPr>
          <w:sz w:val="26"/>
          <w:szCs w:val="26"/>
        </w:rPr>
        <w:t xml:space="preserve">, </w:t>
      </w:r>
      <w:r w:rsidR="00D01D7F" w:rsidRPr="00474BD2">
        <w:rPr>
          <w:sz w:val="26"/>
          <w:szCs w:val="26"/>
        </w:rPr>
        <w:t>спортивный туризм, стрельба из пневматической винтовки</w:t>
      </w:r>
      <w:r w:rsidR="00D01D7F">
        <w:rPr>
          <w:sz w:val="26"/>
          <w:szCs w:val="26"/>
        </w:rPr>
        <w:t>.</w:t>
      </w:r>
      <w:r w:rsidR="00D01D7F" w:rsidRPr="00D01D7F">
        <w:rPr>
          <w:sz w:val="26"/>
          <w:szCs w:val="26"/>
        </w:rPr>
        <w:t xml:space="preserve"> </w:t>
      </w:r>
      <w:r w:rsidR="00D01D7F">
        <w:rPr>
          <w:sz w:val="26"/>
          <w:szCs w:val="26"/>
        </w:rPr>
        <w:t>С</w:t>
      </w:r>
      <w:r w:rsidR="00D01D7F" w:rsidRPr="00DF441A">
        <w:rPr>
          <w:sz w:val="26"/>
          <w:szCs w:val="26"/>
        </w:rPr>
        <w:t xml:space="preserve">амыми популярными </w:t>
      </w:r>
      <w:r w:rsidR="00371936">
        <w:rPr>
          <w:sz w:val="26"/>
          <w:szCs w:val="26"/>
        </w:rPr>
        <w:t xml:space="preserve"> </w:t>
      </w:r>
      <w:r w:rsidR="00D01D7F" w:rsidRPr="00DF441A">
        <w:rPr>
          <w:sz w:val="26"/>
          <w:szCs w:val="26"/>
        </w:rPr>
        <w:t xml:space="preserve"> являются футбол и дзюдо.   </w:t>
      </w:r>
      <w:r w:rsidR="00D01D7F" w:rsidRPr="00DF441A">
        <w:rPr>
          <w:iCs/>
          <w:sz w:val="26"/>
          <w:szCs w:val="26"/>
        </w:rPr>
        <w:t xml:space="preserve">  </w:t>
      </w:r>
    </w:p>
    <w:p w:rsidR="00DF441A" w:rsidRDefault="00371936" w:rsidP="002F4777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Детско-юношеская спортивная школа занимается </w:t>
      </w:r>
      <w:r w:rsidRPr="00B90A61">
        <w:rPr>
          <w:sz w:val="26"/>
          <w:szCs w:val="26"/>
        </w:rPr>
        <w:t>вопросам</w:t>
      </w:r>
      <w:r>
        <w:rPr>
          <w:sz w:val="26"/>
          <w:szCs w:val="26"/>
        </w:rPr>
        <w:t>и</w:t>
      </w:r>
      <w:r w:rsidRPr="00B90A61">
        <w:rPr>
          <w:sz w:val="26"/>
          <w:szCs w:val="26"/>
        </w:rPr>
        <w:t xml:space="preserve"> массового пр</w:t>
      </w:r>
      <w:r>
        <w:rPr>
          <w:sz w:val="26"/>
          <w:szCs w:val="26"/>
        </w:rPr>
        <w:t>ивлечения детей к спорту, при этом</w:t>
      </w:r>
      <w:r w:rsidRPr="00B90A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тесно взаимодействует с  образовательными организациями. </w:t>
      </w:r>
      <w:r w:rsidR="00BA669D">
        <w:rPr>
          <w:sz w:val="26"/>
          <w:szCs w:val="26"/>
        </w:rPr>
        <w:t>На базе МБОУ ДО</w:t>
      </w:r>
      <w:r w:rsidR="00DF441A" w:rsidRPr="00B90A61">
        <w:rPr>
          <w:sz w:val="26"/>
          <w:szCs w:val="26"/>
        </w:rPr>
        <w:t xml:space="preserve"> «ДЮСШ ПМР»  в течение года проводятся различные районные спортивные соревнования: соревнования по футболу «Золотая осень», спартакиада учащихся Пограничного муниципального района по 7 видам спорта, соревнования по хоккею «Золотая шайба», малые олимпийские игры, соревнования команд летних оздоровительных лагерей «Дружба» и другие.</w:t>
      </w:r>
    </w:p>
    <w:p w:rsidR="002F4777" w:rsidRDefault="00DF441A" w:rsidP="002F4777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iCs/>
          <w:sz w:val="26"/>
          <w:szCs w:val="26"/>
        </w:rPr>
      </w:pPr>
      <w:r w:rsidRPr="00B90A61">
        <w:rPr>
          <w:sz w:val="26"/>
          <w:szCs w:val="26"/>
          <w:lang w:eastAsia="en-US" w:bidi="en-US"/>
        </w:rPr>
        <w:t>Благ</w:t>
      </w:r>
      <w:r w:rsidR="00BA669D">
        <w:rPr>
          <w:sz w:val="26"/>
          <w:szCs w:val="26"/>
          <w:lang w:eastAsia="en-US" w:bidi="en-US"/>
        </w:rPr>
        <w:t>одаря профессионализму педагогов</w:t>
      </w:r>
      <w:r w:rsidRPr="00B90A61">
        <w:rPr>
          <w:sz w:val="26"/>
          <w:szCs w:val="26"/>
          <w:lang w:eastAsia="en-US" w:bidi="en-US"/>
        </w:rPr>
        <w:t xml:space="preserve"> и</w:t>
      </w:r>
      <w:r w:rsidRPr="00B90A61">
        <w:rPr>
          <w:sz w:val="26"/>
          <w:szCs w:val="26"/>
          <w:lang w:val="en-US" w:eastAsia="en-US" w:bidi="en-US"/>
        </w:rPr>
        <w:t> </w:t>
      </w:r>
      <w:r w:rsidRPr="00B90A61">
        <w:rPr>
          <w:sz w:val="26"/>
          <w:szCs w:val="26"/>
          <w:lang w:eastAsia="en-US" w:bidi="en-US"/>
        </w:rPr>
        <w:t>качеству обучения воспитанники спортивной школы</w:t>
      </w:r>
      <w:r w:rsidRPr="00B90A61">
        <w:rPr>
          <w:sz w:val="26"/>
          <w:szCs w:val="26"/>
          <w:lang w:val="en-US" w:eastAsia="en-US" w:bidi="en-US"/>
        </w:rPr>
        <w:t> </w:t>
      </w:r>
      <w:r w:rsidRPr="00B90A61">
        <w:rPr>
          <w:sz w:val="26"/>
          <w:szCs w:val="26"/>
          <w:lang w:eastAsia="en-US" w:bidi="en-US"/>
        </w:rPr>
        <w:t>успешно выполняют</w:t>
      </w:r>
      <w:r w:rsidRPr="00B90A61">
        <w:rPr>
          <w:sz w:val="26"/>
          <w:szCs w:val="26"/>
          <w:lang w:val="en-US" w:eastAsia="en-US" w:bidi="en-US"/>
        </w:rPr>
        <w:t> </w:t>
      </w:r>
      <w:r w:rsidRPr="00B90A61">
        <w:rPr>
          <w:sz w:val="26"/>
          <w:szCs w:val="26"/>
          <w:lang w:eastAsia="en-US" w:bidi="en-US"/>
        </w:rPr>
        <w:t>разрядные нормы. В  2017</w:t>
      </w:r>
      <w:r w:rsidR="00D01D7F">
        <w:rPr>
          <w:sz w:val="26"/>
          <w:szCs w:val="26"/>
          <w:lang w:eastAsia="en-US" w:bidi="en-US"/>
        </w:rPr>
        <w:t>-2018 учебном году 29</w:t>
      </w:r>
      <w:r w:rsidRPr="00B90A61">
        <w:rPr>
          <w:sz w:val="26"/>
          <w:szCs w:val="26"/>
          <w:lang w:eastAsia="en-US" w:bidi="en-US"/>
        </w:rPr>
        <w:t xml:space="preserve"> челов</w:t>
      </w:r>
      <w:r w:rsidR="00D01D7F">
        <w:rPr>
          <w:sz w:val="26"/>
          <w:szCs w:val="26"/>
          <w:lang w:eastAsia="en-US" w:bidi="en-US"/>
        </w:rPr>
        <w:t xml:space="preserve">ек </w:t>
      </w:r>
      <w:r w:rsidRPr="00B90A61">
        <w:rPr>
          <w:sz w:val="26"/>
          <w:szCs w:val="26"/>
          <w:lang w:eastAsia="en-US" w:bidi="en-US"/>
        </w:rPr>
        <w:t>получили спортивные разряды,</w:t>
      </w:r>
      <w:r w:rsidRPr="00B90A61">
        <w:rPr>
          <w:bCs/>
          <w:sz w:val="26"/>
          <w:szCs w:val="26"/>
        </w:rPr>
        <w:t xml:space="preserve">  3 человека выполнили </w:t>
      </w:r>
      <w:r w:rsidRPr="00B90A61">
        <w:rPr>
          <w:sz w:val="26"/>
          <w:szCs w:val="26"/>
        </w:rPr>
        <w:t xml:space="preserve">  нормы ГТ</w:t>
      </w:r>
      <w:r w:rsidR="00E320F8">
        <w:rPr>
          <w:sz w:val="26"/>
          <w:szCs w:val="26"/>
        </w:rPr>
        <w:t xml:space="preserve">О на золотой значок, </w:t>
      </w:r>
      <w:r w:rsidR="00FE60D6">
        <w:rPr>
          <w:sz w:val="26"/>
          <w:szCs w:val="26"/>
        </w:rPr>
        <w:t xml:space="preserve">     </w:t>
      </w:r>
      <w:r w:rsidR="00E320F8">
        <w:rPr>
          <w:sz w:val="26"/>
          <w:szCs w:val="26"/>
        </w:rPr>
        <w:t>15 человек</w:t>
      </w:r>
      <w:r w:rsidR="00FE60D6">
        <w:rPr>
          <w:sz w:val="26"/>
          <w:szCs w:val="26"/>
        </w:rPr>
        <w:t xml:space="preserve">  -  на серебряный,    </w:t>
      </w:r>
      <w:r w:rsidRPr="00B90A61">
        <w:rPr>
          <w:sz w:val="26"/>
          <w:szCs w:val="26"/>
        </w:rPr>
        <w:t xml:space="preserve">3 человека - </w:t>
      </w:r>
      <w:proofErr w:type="gramStart"/>
      <w:r w:rsidRPr="00B90A61">
        <w:rPr>
          <w:sz w:val="26"/>
          <w:szCs w:val="26"/>
        </w:rPr>
        <w:t>на</w:t>
      </w:r>
      <w:proofErr w:type="gramEnd"/>
      <w:r w:rsidRPr="00B90A61">
        <w:rPr>
          <w:sz w:val="26"/>
          <w:szCs w:val="26"/>
        </w:rPr>
        <w:t xml:space="preserve"> бронзовый. </w:t>
      </w:r>
    </w:p>
    <w:p w:rsidR="00371936" w:rsidRPr="002F4777" w:rsidRDefault="00F41195" w:rsidP="002F4777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iCs/>
          <w:sz w:val="26"/>
          <w:szCs w:val="26"/>
        </w:rPr>
      </w:pPr>
      <w:r w:rsidRPr="0071079F">
        <w:rPr>
          <w:color w:val="000000"/>
          <w:sz w:val="26"/>
          <w:szCs w:val="26"/>
        </w:rPr>
        <w:lastRenderedPageBreak/>
        <w:t>Важне</w:t>
      </w:r>
      <w:r w:rsidR="00780DD8">
        <w:rPr>
          <w:color w:val="000000"/>
          <w:sz w:val="26"/>
          <w:szCs w:val="26"/>
        </w:rPr>
        <w:t xml:space="preserve">йшим аспектом в </w:t>
      </w:r>
      <w:r>
        <w:rPr>
          <w:color w:val="000000"/>
          <w:sz w:val="26"/>
          <w:szCs w:val="26"/>
        </w:rPr>
        <w:t>обучении детей в организациях дополнительного образования</w:t>
      </w:r>
      <w:r w:rsidRPr="0071079F">
        <w:rPr>
          <w:color w:val="000000"/>
          <w:sz w:val="26"/>
          <w:szCs w:val="26"/>
        </w:rPr>
        <w:t xml:space="preserve">    является результативность их</w:t>
      </w:r>
      <w:r>
        <w:rPr>
          <w:color w:val="000000"/>
          <w:sz w:val="26"/>
          <w:szCs w:val="26"/>
        </w:rPr>
        <w:t xml:space="preserve"> участия в различных</w:t>
      </w:r>
      <w:r w:rsidR="00780DD8">
        <w:rPr>
          <w:color w:val="000000"/>
          <w:sz w:val="26"/>
          <w:szCs w:val="26"/>
        </w:rPr>
        <w:t xml:space="preserve"> мероприятиях</w:t>
      </w:r>
      <w:r>
        <w:rPr>
          <w:color w:val="000000"/>
          <w:sz w:val="26"/>
          <w:szCs w:val="26"/>
        </w:rPr>
        <w:t>: конкурсах, выставках, фести</w:t>
      </w:r>
      <w:r w:rsidR="00780DD8">
        <w:rPr>
          <w:color w:val="000000"/>
          <w:sz w:val="26"/>
          <w:szCs w:val="26"/>
        </w:rPr>
        <w:t>валях, спортивных соревнованиях</w:t>
      </w:r>
      <w:r>
        <w:rPr>
          <w:color w:val="000000"/>
          <w:sz w:val="26"/>
          <w:szCs w:val="26"/>
        </w:rPr>
        <w:t xml:space="preserve">. </w:t>
      </w:r>
      <w:r w:rsidRPr="008A4355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 xml:space="preserve"> </w:t>
      </w:r>
    </w:p>
    <w:p w:rsidR="00D01D7F" w:rsidRDefault="002559E5" w:rsidP="005B314A">
      <w:pPr>
        <w:spacing w:line="360" w:lineRule="auto"/>
        <w:ind w:firstLine="42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 10</w:t>
      </w:r>
      <w:r w:rsidR="00595A10">
        <w:rPr>
          <w:b/>
          <w:i/>
          <w:sz w:val="26"/>
          <w:szCs w:val="26"/>
        </w:rPr>
        <w:t>.</w:t>
      </w:r>
      <w:r w:rsidR="00595A10" w:rsidRPr="00595A10">
        <w:rPr>
          <w:b/>
          <w:i/>
          <w:sz w:val="26"/>
          <w:szCs w:val="26"/>
        </w:rPr>
        <w:t xml:space="preserve"> </w:t>
      </w:r>
      <w:proofErr w:type="gramStart"/>
      <w:r w:rsidR="00CE5B3E" w:rsidRPr="00595A10">
        <w:rPr>
          <w:b/>
          <w:i/>
          <w:sz w:val="26"/>
          <w:szCs w:val="26"/>
        </w:rPr>
        <w:t>Результ</w:t>
      </w:r>
      <w:r w:rsidR="00BA669D">
        <w:rPr>
          <w:b/>
          <w:i/>
          <w:sz w:val="26"/>
          <w:szCs w:val="26"/>
        </w:rPr>
        <w:t>аты участия обучающихся МБОУ ДО «ЦДО</w:t>
      </w:r>
      <w:r w:rsidR="00CE5B3E" w:rsidRPr="00595A10">
        <w:rPr>
          <w:b/>
          <w:i/>
          <w:sz w:val="26"/>
          <w:szCs w:val="26"/>
        </w:rPr>
        <w:t xml:space="preserve"> ПМР» в конкурсах всероссийского, краевого, рег</w:t>
      </w:r>
      <w:r w:rsidR="00595A10">
        <w:rPr>
          <w:b/>
          <w:i/>
          <w:sz w:val="26"/>
          <w:szCs w:val="26"/>
        </w:rPr>
        <w:t>ионального и районного уровней.</w:t>
      </w:r>
      <w:proofErr w:type="gramEnd"/>
    </w:p>
    <w:tbl>
      <w:tblPr>
        <w:tblStyle w:val="-421"/>
        <w:tblW w:w="0" w:type="auto"/>
        <w:tblLook w:val="04A0"/>
      </w:tblPr>
      <w:tblGrid>
        <w:gridCol w:w="3794"/>
        <w:gridCol w:w="2268"/>
        <w:gridCol w:w="1673"/>
        <w:gridCol w:w="71"/>
        <w:gridCol w:w="2603"/>
      </w:tblGrid>
      <w:tr w:rsidR="00F41195" w:rsidRPr="003E6660" w:rsidTr="002559E5">
        <w:trPr>
          <w:cnfStyle w:val="100000000000"/>
        </w:trPr>
        <w:tc>
          <w:tcPr>
            <w:cnfStyle w:val="001000000000"/>
            <w:tcW w:w="3794" w:type="dxa"/>
          </w:tcPr>
          <w:p w:rsidR="00F41195" w:rsidRPr="003E6660" w:rsidRDefault="00F41195" w:rsidP="00DA48A1">
            <w:pPr>
              <w:pStyle w:val="ad"/>
              <w:tabs>
                <w:tab w:val="left" w:pos="2070"/>
              </w:tabs>
              <w:ind w:left="0"/>
              <w:jc w:val="center"/>
            </w:pPr>
            <w:r w:rsidRPr="003E6660">
              <w:t>Название мероприятия</w:t>
            </w:r>
          </w:p>
        </w:tc>
        <w:tc>
          <w:tcPr>
            <w:tcW w:w="2268" w:type="dxa"/>
          </w:tcPr>
          <w:p w:rsidR="00F41195" w:rsidRPr="003E6660" w:rsidRDefault="00F41195" w:rsidP="00DA48A1">
            <w:pPr>
              <w:pStyle w:val="ad"/>
              <w:tabs>
                <w:tab w:val="left" w:pos="2070"/>
              </w:tabs>
              <w:ind w:left="0"/>
              <w:jc w:val="center"/>
              <w:cnfStyle w:val="100000000000"/>
            </w:pPr>
            <w:r w:rsidRPr="003E6660">
              <w:t>Количество участников мероприятия</w:t>
            </w:r>
          </w:p>
        </w:tc>
        <w:tc>
          <w:tcPr>
            <w:tcW w:w="1673" w:type="dxa"/>
          </w:tcPr>
          <w:p w:rsidR="00F41195" w:rsidRPr="003E6660" w:rsidRDefault="00F41195" w:rsidP="00DA48A1">
            <w:pPr>
              <w:pStyle w:val="ad"/>
              <w:tabs>
                <w:tab w:val="left" w:pos="2070"/>
              </w:tabs>
              <w:ind w:left="0"/>
              <w:jc w:val="center"/>
              <w:cnfStyle w:val="100000000000"/>
            </w:pPr>
            <w:r w:rsidRPr="003E6660">
              <w:t>Класс</w:t>
            </w:r>
          </w:p>
        </w:tc>
        <w:tc>
          <w:tcPr>
            <w:tcW w:w="2674" w:type="dxa"/>
            <w:gridSpan w:val="2"/>
          </w:tcPr>
          <w:p w:rsidR="00F41195" w:rsidRPr="003E6660" w:rsidRDefault="00F41195" w:rsidP="00DA48A1">
            <w:pPr>
              <w:pStyle w:val="ad"/>
              <w:tabs>
                <w:tab w:val="left" w:pos="2070"/>
              </w:tabs>
              <w:ind w:left="0"/>
              <w:jc w:val="center"/>
              <w:cnfStyle w:val="100000000000"/>
            </w:pPr>
            <w:r w:rsidRPr="003E6660">
              <w:t>Результат</w:t>
            </w:r>
          </w:p>
          <w:p w:rsidR="00F41195" w:rsidRPr="003E6660" w:rsidRDefault="00F41195" w:rsidP="00DA48A1">
            <w:pPr>
              <w:pStyle w:val="ad"/>
              <w:tabs>
                <w:tab w:val="left" w:pos="2070"/>
              </w:tabs>
              <w:ind w:left="0"/>
              <w:jc w:val="center"/>
              <w:cnfStyle w:val="100000000000"/>
            </w:pPr>
            <w:r>
              <w:t xml:space="preserve"> </w:t>
            </w:r>
          </w:p>
        </w:tc>
      </w:tr>
      <w:tr w:rsidR="00F41195" w:rsidRPr="003E6660" w:rsidTr="002559E5">
        <w:trPr>
          <w:cnfStyle w:val="000000100000"/>
        </w:trPr>
        <w:tc>
          <w:tcPr>
            <w:cnfStyle w:val="001000000000"/>
            <w:tcW w:w="10409" w:type="dxa"/>
            <w:gridSpan w:val="5"/>
          </w:tcPr>
          <w:p w:rsidR="00F41195" w:rsidRPr="00F41195" w:rsidRDefault="00F41195" w:rsidP="00DA48A1">
            <w:pPr>
              <w:pStyle w:val="ad"/>
              <w:tabs>
                <w:tab w:val="left" w:pos="2070"/>
              </w:tabs>
              <w:ind w:left="0"/>
              <w:jc w:val="center"/>
              <w:rPr>
                <w:b w:val="0"/>
                <w:i/>
              </w:rPr>
            </w:pPr>
            <w:r w:rsidRPr="00F41195">
              <w:rPr>
                <w:b w:val="0"/>
                <w:i/>
              </w:rPr>
              <w:t>Всероссийские конкурсы</w:t>
            </w:r>
          </w:p>
        </w:tc>
      </w:tr>
      <w:tr w:rsidR="005B314A" w:rsidRPr="003E6660" w:rsidTr="002559E5">
        <w:trPr>
          <w:trHeight w:val="68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 творческий работ  «</w:t>
            </w:r>
            <w:proofErr w:type="gramStart"/>
            <w:r w:rsidRPr="002559E5">
              <w:rPr>
                <w:b w:val="0"/>
              </w:rPr>
              <w:t>Волшебная</w:t>
            </w:r>
            <w:proofErr w:type="gramEnd"/>
            <w:r w:rsidRPr="002559E5">
              <w:rPr>
                <w:b w:val="0"/>
              </w:rPr>
              <w:t xml:space="preserve"> </w:t>
            </w:r>
            <w:proofErr w:type="spellStart"/>
            <w:r w:rsidRPr="002559E5">
              <w:rPr>
                <w:b w:val="0"/>
              </w:rPr>
              <w:t>Валентинка</w:t>
            </w:r>
            <w:proofErr w:type="spellEnd"/>
            <w:r w:rsidRPr="002559E5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1</w:t>
            </w:r>
          </w:p>
        </w:tc>
        <w:tc>
          <w:tcPr>
            <w:tcW w:w="1673" w:type="dxa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3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диплом 1</w:t>
            </w:r>
            <w:r w:rsidRPr="00AE6752">
              <w:t xml:space="preserve"> степени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 xml:space="preserve">  </w:t>
            </w:r>
          </w:p>
        </w:tc>
      </w:tr>
      <w:tr w:rsidR="005B314A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 «Юные таланты»</w:t>
            </w:r>
          </w:p>
        </w:tc>
        <w:tc>
          <w:tcPr>
            <w:tcW w:w="2268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2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4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2</w:t>
            </w:r>
            <w:r w:rsidRPr="00AE6752">
              <w:t xml:space="preserve"> диплома 1 степени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 xml:space="preserve"> </w:t>
            </w:r>
          </w:p>
        </w:tc>
      </w:tr>
      <w:tr w:rsidR="005B314A" w:rsidRPr="003E6660" w:rsidTr="002559E5"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Всероссийская  олимпиада  «В мире  букв и звуков»</w:t>
            </w:r>
          </w:p>
        </w:tc>
        <w:tc>
          <w:tcPr>
            <w:tcW w:w="2268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6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5-</w:t>
            </w:r>
            <w:r w:rsidRPr="00AE6752">
              <w:t>6</w:t>
            </w:r>
            <w:r>
              <w:t xml:space="preserve"> лет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 xml:space="preserve">6 </w:t>
            </w:r>
            <w:r w:rsidRPr="00AE6752">
              <w:t>диплом</w:t>
            </w:r>
            <w:r>
              <w:t xml:space="preserve">ов </w:t>
            </w:r>
            <w:r w:rsidRPr="00AE6752">
              <w:t xml:space="preserve"> за 1 место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 xml:space="preserve"> </w:t>
            </w:r>
          </w:p>
        </w:tc>
      </w:tr>
      <w:tr w:rsidR="005B314A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 «Вектор развития»</w:t>
            </w:r>
          </w:p>
        </w:tc>
        <w:tc>
          <w:tcPr>
            <w:tcW w:w="2268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>1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2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1</w:t>
            </w:r>
            <w:r w:rsidRPr="00AE6752">
              <w:t>диплом за 2 место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 xml:space="preserve"> </w:t>
            </w:r>
          </w:p>
        </w:tc>
      </w:tr>
      <w:tr w:rsidR="005B314A" w:rsidRPr="003E6660" w:rsidTr="002559E5"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Викторина  Время  Знаний  «Правила дорожного движения»</w:t>
            </w:r>
          </w:p>
        </w:tc>
        <w:tc>
          <w:tcPr>
            <w:tcW w:w="2268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2</w:t>
            </w:r>
          </w:p>
        </w:tc>
        <w:tc>
          <w:tcPr>
            <w:tcW w:w="1673" w:type="dxa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 xml:space="preserve"> 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6 лет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  <w:tc>
          <w:tcPr>
            <w:tcW w:w="2674" w:type="dxa"/>
            <w:gridSpan w:val="2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cnfStyle w:val="000000000000"/>
            </w:pP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2 диплома за 2 место</w:t>
            </w:r>
            <w:r w:rsidRPr="00AE6752">
              <w:t xml:space="preserve"> 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</w:tr>
      <w:tr w:rsidR="005B314A" w:rsidRPr="003E6660" w:rsidTr="002559E5">
        <w:trPr>
          <w:cnfStyle w:val="000000100000"/>
          <w:trHeight w:val="592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Всероссийская олимпиада  «В мире животных»</w:t>
            </w:r>
          </w:p>
        </w:tc>
        <w:tc>
          <w:tcPr>
            <w:tcW w:w="2268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7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6  лет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 xml:space="preserve">7 </w:t>
            </w:r>
            <w:r w:rsidRPr="00AE6752">
              <w:t>диплом</w:t>
            </w:r>
            <w:r>
              <w:t xml:space="preserve">ов </w:t>
            </w:r>
            <w:r w:rsidRPr="00AE6752">
              <w:t xml:space="preserve"> 1 степени </w:t>
            </w:r>
          </w:p>
        </w:tc>
      </w:tr>
      <w:tr w:rsidR="005B314A" w:rsidRPr="003E6660" w:rsidTr="002559E5"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 xml:space="preserve">Олимпиада  «Осень 2017» </w:t>
            </w:r>
          </w:p>
        </w:tc>
        <w:tc>
          <w:tcPr>
            <w:tcW w:w="2268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2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7 лет</w:t>
            </w:r>
          </w:p>
        </w:tc>
        <w:tc>
          <w:tcPr>
            <w:tcW w:w="2674" w:type="dxa"/>
            <w:gridSpan w:val="2"/>
          </w:tcPr>
          <w:p w:rsidR="005B314A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диплом победителя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1 степени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 xml:space="preserve"> </w:t>
            </w:r>
          </w:p>
        </w:tc>
      </w:tr>
      <w:tr w:rsidR="005B314A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ind w:left="41" w:hanging="41"/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 «В мире опасных предметов»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697" w:hanging="805"/>
              <w:contextualSpacing/>
              <w:jc w:val="center"/>
              <w:cnfStyle w:val="000000100000"/>
            </w:pPr>
            <w:r>
              <w:t>3</w:t>
            </w:r>
          </w:p>
        </w:tc>
        <w:tc>
          <w:tcPr>
            <w:tcW w:w="1673" w:type="dxa"/>
          </w:tcPr>
          <w:p w:rsidR="005B314A" w:rsidRPr="00AE6752" w:rsidRDefault="005B314A" w:rsidP="005B314A">
            <w:pPr>
              <w:tabs>
                <w:tab w:val="left" w:pos="2070"/>
              </w:tabs>
              <w:ind w:left="459"/>
              <w:contextualSpacing/>
              <w:cnfStyle w:val="000000100000"/>
            </w:pPr>
            <w:r>
              <w:t>6 лет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100000"/>
            </w:pPr>
            <w:r>
              <w:t xml:space="preserve">3диплома </w:t>
            </w:r>
          </w:p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100000"/>
            </w:pPr>
            <w:r>
              <w:t xml:space="preserve"> 1</w:t>
            </w:r>
            <w:r w:rsidRPr="00AE6752">
              <w:t xml:space="preserve"> степени</w:t>
            </w:r>
          </w:p>
        </w:tc>
      </w:tr>
      <w:tr w:rsidR="005B314A" w:rsidRPr="003E6660" w:rsidTr="002559E5">
        <w:trPr>
          <w:trHeight w:val="728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ind w:left="41" w:hanging="41"/>
              <w:contextualSpacing/>
              <w:rPr>
                <w:b w:val="0"/>
              </w:rPr>
            </w:pPr>
            <w:r w:rsidRPr="002559E5">
              <w:rPr>
                <w:b w:val="0"/>
              </w:rPr>
              <w:t>Олимпиада  «Юный эколог»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000000"/>
            </w:pPr>
            <w:r w:rsidRPr="00AE6752">
              <w:t>1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cnfStyle w:val="000000000000"/>
            </w:pPr>
            <w:r>
              <w:t>6 лет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1 диплом  1 место</w:t>
            </w:r>
          </w:p>
        </w:tc>
      </w:tr>
      <w:tr w:rsidR="005B314A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ind w:left="41" w:hanging="41"/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 «Разноцветный мир детства»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100000"/>
            </w:pPr>
            <w:r>
              <w:t>3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cnfStyle w:val="000000100000"/>
            </w:pPr>
            <w:r w:rsidRPr="00AE6752">
              <w:t>3-4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100000"/>
            </w:pPr>
            <w:r>
              <w:t>3</w:t>
            </w:r>
            <w:r w:rsidRPr="00AE6752">
              <w:t>диплом</w:t>
            </w:r>
            <w:r>
              <w:t>а</w:t>
            </w:r>
            <w:r w:rsidRPr="00AE6752">
              <w:t xml:space="preserve"> 1 степени</w:t>
            </w:r>
          </w:p>
        </w:tc>
      </w:tr>
      <w:tr w:rsidR="005B314A" w:rsidRPr="003E6660" w:rsidTr="002559E5"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поделок «Время – лето!»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000000"/>
            </w:pPr>
            <w:r>
              <w:t>3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cnfStyle w:val="000000000000"/>
            </w:pPr>
            <w:r>
              <w:t>4-</w:t>
            </w:r>
            <w:r w:rsidRPr="00AE6752">
              <w:t>5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000000"/>
            </w:pPr>
            <w:r>
              <w:t>3</w:t>
            </w:r>
            <w:r w:rsidRPr="00AE6752">
              <w:t>диплом</w:t>
            </w:r>
            <w:r>
              <w:t>а</w:t>
            </w:r>
            <w:r w:rsidRPr="00AE6752">
              <w:t xml:space="preserve"> за 1 место</w:t>
            </w:r>
          </w:p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jc w:val="center"/>
              <w:cnfStyle w:val="000000000000"/>
            </w:pPr>
            <w:r w:rsidRPr="00AE6752">
              <w:t xml:space="preserve"> </w:t>
            </w:r>
          </w:p>
        </w:tc>
      </w:tr>
      <w:tr w:rsidR="005B314A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 xml:space="preserve">Конкурс «От  весны  до зимы» 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100000"/>
            </w:pPr>
            <w:r>
              <w:t>2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cnfStyle w:val="000000100000"/>
            </w:pPr>
            <w:r>
              <w:t>6 лет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100000"/>
            </w:pPr>
            <w:r>
              <w:t xml:space="preserve">2 </w:t>
            </w:r>
            <w:r w:rsidRPr="00AE6752">
              <w:t>диплом</w:t>
            </w:r>
            <w:r>
              <w:t>а 1</w:t>
            </w:r>
            <w:r w:rsidRPr="00AE6752">
              <w:t xml:space="preserve"> степени</w:t>
            </w:r>
          </w:p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jc w:val="center"/>
              <w:cnfStyle w:val="000000100000"/>
            </w:pPr>
            <w:r w:rsidRPr="00AE6752">
              <w:t xml:space="preserve"> </w:t>
            </w:r>
          </w:p>
        </w:tc>
      </w:tr>
      <w:tr w:rsidR="005B314A" w:rsidRPr="003E6660" w:rsidTr="002559E5"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ind w:left="41"/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рисунков и поделок «В мире опасных  предметов»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000000"/>
            </w:pPr>
            <w:r>
              <w:t>2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cnfStyle w:val="000000000000"/>
            </w:pPr>
            <w:r w:rsidRPr="00AE6752">
              <w:t>3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000000"/>
            </w:pPr>
            <w:r>
              <w:t xml:space="preserve">2 </w:t>
            </w:r>
            <w:r w:rsidRPr="00AE6752">
              <w:t>диплом</w:t>
            </w:r>
            <w:r>
              <w:t>а</w:t>
            </w:r>
            <w:r w:rsidRPr="00AE6752">
              <w:t xml:space="preserve"> 1 степени</w:t>
            </w:r>
          </w:p>
          <w:p w:rsidR="005B314A" w:rsidRPr="00AE6752" w:rsidRDefault="005B314A" w:rsidP="00125AB0">
            <w:pPr>
              <w:tabs>
                <w:tab w:val="left" w:pos="2070"/>
              </w:tabs>
              <w:ind w:left="720"/>
              <w:contextualSpacing/>
              <w:jc w:val="center"/>
              <w:cnfStyle w:val="000000000000"/>
            </w:pPr>
            <w:r w:rsidRPr="00AE6752">
              <w:t xml:space="preserve"> </w:t>
            </w:r>
          </w:p>
        </w:tc>
      </w:tr>
      <w:tr w:rsidR="005B314A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Всероссийский фестиваль  «</w:t>
            </w:r>
            <w:r w:rsidR="00C17DE3" w:rsidRPr="002559E5">
              <w:rPr>
                <w:b w:val="0"/>
              </w:rPr>
              <w:t xml:space="preserve">Мир, </w:t>
            </w:r>
            <w:r w:rsidRPr="002559E5">
              <w:rPr>
                <w:b w:val="0"/>
              </w:rPr>
              <w:t>в котором я живу!»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100000"/>
            </w:pPr>
            <w:r>
              <w:t>3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4-5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jc w:val="center"/>
              <w:cnfStyle w:val="000000100000"/>
            </w:pPr>
            <w:r w:rsidRPr="00AE6752">
              <w:t>диплом    3 степени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 xml:space="preserve"> </w:t>
            </w:r>
          </w:p>
        </w:tc>
      </w:tr>
      <w:tr w:rsidR="005B314A" w:rsidRPr="003E6660" w:rsidTr="002559E5"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ind w:left="41"/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</w:t>
            </w:r>
            <w:proofErr w:type="gramStart"/>
            <w:r w:rsidRPr="002559E5">
              <w:rPr>
                <w:b w:val="0"/>
                <w:lang w:val="en-US"/>
              </w:rPr>
              <w:t>c</w:t>
            </w:r>
            <w:proofErr w:type="gramEnd"/>
            <w:r w:rsidRPr="002559E5">
              <w:rPr>
                <w:b w:val="0"/>
              </w:rPr>
              <w:t xml:space="preserve"> рисунков «Наш зеленый огород  нас  прокормит»</w:t>
            </w:r>
          </w:p>
        </w:tc>
        <w:tc>
          <w:tcPr>
            <w:tcW w:w="2268" w:type="dxa"/>
          </w:tcPr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000000"/>
            </w:pPr>
            <w:r>
              <w:t>3</w:t>
            </w:r>
          </w:p>
        </w:tc>
        <w:tc>
          <w:tcPr>
            <w:tcW w:w="1673" w:type="dxa"/>
          </w:tcPr>
          <w:p w:rsidR="005B314A" w:rsidRPr="00AE6752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5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125AB0">
            <w:pPr>
              <w:tabs>
                <w:tab w:val="left" w:pos="2070"/>
              </w:tabs>
              <w:cnfStyle w:val="000000000000"/>
            </w:pPr>
            <w:r>
              <w:t xml:space="preserve"> 3 диплома 2 степени</w:t>
            </w:r>
          </w:p>
        </w:tc>
      </w:tr>
      <w:tr w:rsidR="005B314A" w:rsidRPr="003E6660" w:rsidTr="002559E5">
        <w:trPr>
          <w:cnfStyle w:val="000000100000"/>
          <w:trHeight w:val="465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поделок «Пасхальная  поделка»</w:t>
            </w:r>
          </w:p>
        </w:tc>
        <w:tc>
          <w:tcPr>
            <w:tcW w:w="2268" w:type="dxa"/>
          </w:tcPr>
          <w:p w:rsidR="005B314A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100000"/>
            </w:pPr>
            <w:r w:rsidRPr="00AE6752">
              <w:t>1</w:t>
            </w:r>
          </w:p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100000"/>
            </w:pPr>
          </w:p>
        </w:tc>
        <w:tc>
          <w:tcPr>
            <w:tcW w:w="1673" w:type="dxa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3</w:t>
            </w:r>
          </w:p>
        </w:tc>
        <w:tc>
          <w:tcPr>
            <w:tcW w:w="2674" w:type="dxa"/>
            <w:gridSpan w:val="2"/>
          </w:tcPr>
          <w:p w:rsidR="005B314A" w:rsidRPr="00AE6752" w:rsidRDefault="005B314A" w:rsidP="005B314A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1 диплом  2 место</w:t>
            </w:r>
          </w:p>
          <w:p w:rsidR="005B314A" w:rsidRPr="00AE6752" w:rsidRDefault="005B314A" w:rsidP="00125AB0">
            <w:pPr>
              <w:tabs>
                <w:tab w:val="left" w:pos="2070"/>
              </w:tabs>
              <w:contextualSpacing/>
              <w:cnfStyle w:val="000000100000"/>
            </w:pPr>
            <w:r w:rsidRPr="00AE6752">
              <w:t xml:space="preserve">  </w:t>
            </w:r>
          </w:p>
        </w:tc>
      </w:tr>
      <w:tr w:rsidR="005B314A" w:rsidRPr="003E6660" w:rsidTr="002559E5">
        <w:trPr>
          <w:trHeight w:val="897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 xml:space="preserve">Блиц-олимпиада «Праздники нашей страны»    </w:t>
            </w:r>
          </w:p>
        </w:tc>
        <w:tc>
          <w:tcPr>
            <w:tcW w:w="2268" w:type="dxa"/>
          </w:tcPr>
          <w:p w:rsidR="005B314A" w:rsidRDefault="005B314A" w:rsidP="00C17DE3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2</w:t>
            </w:r>
          </w:p>
          <w:p w:rsidR="005B314A" w:rsidRPr="00AE6752" w:rsidRDefault="005B314A" w:rsidP="00C17DE3">
            <w:pPr>
              <w:tabs>
                <w:tab w:val="left" w:pos="2070"/>
              </w:tabs>
              <w:ind w:left="-108"/>
              <w:contextualSpacing/>
              <w:jc w:val="center"/>
              <w:cnfStyle w:val="000000000000"/>
            </w:pPr>
          </w:p>
        </w:tc>
        <w:tc>
          <w:tcPr>
            <w:tcW w:w="1673" w:type="dxa"/>
          </w:tcPr>
          <w:p w:rsidR="005B314A" w:rsidRDefault="005B314A" w:rsidP="00C17DE3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6 лет</w:t>
            </w:r>
          </w:p>
          <w:p w:rsidR="005B314A" w:rsidRDefault="005B314A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</w:p>
        </w:tc>
        <w:tc>
          <w:tcPr>
            <w:tcW w:w="2674" w:type="dxa"/>
            <w:gridSpan w:val="2"/>
          </w:tcPr>
          <w:p w:rsidR="005B314A" w:rsidRDefault="005B314A" w:rsidP="00125AB0">
            <w:pPr>
              <w:tabs>
                <w:tab w:val="left" w:pos="2070"/>
              </w:tabs>
              <w:contextualSpacing/>
              <w:cnfStyle w:val="000000000000"/>
            </w:pPr>
            <w:r>
              <w:t>2 диплома  1 степени</w:t>
            </w:r>
          </w:p>
          <w:p w:rsidR="005B314A" w:rsidRDefault="005B314A" w:rsidP="00125AB0">
            <w:pPr>
              <w:tabs>
                <w:tab w:val="left" w:pos="2070"/>
              </w:tabs>
              <w:contextualSpacing/>
              <w:cnfStyle w:val="000000000000"/>
            </w:pPr>
          </w:p>
        </w:tc>
      </w:tr>
      <w:tr w:rsidR="005B314A" w:rsidRPr="003E6660" w:rsidTr="002559E5">
        <w:trPr>
          <w:cnfStyle w:val="000000100000"/>
          <w:trHeight w:val="831"/>
        </w:trPr>
        <w:tc>
          <w:tcPr>
            <w:cnfStyle w:val="001000000000"/>
            <w:tcW w:w="3794" w:type="dxa"/>
          </w:tcPr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Творческий конкурс</w:t>
            </w:r>
          </w:p>
          <w:p w:rsidR="005B314A" w:rsidRPr="002559E5" w:rsidRDefault="005B314A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 xml:space="preserve">«Вечный огонь Победы» </w:t>
            </w:r>
          </w:p>
        </w:tc>
        <w:tc>
          <w:tcPr>
            <w:tcW w:w="2268" w:type="dxa"/>
          </w:tcPr>
          <w:p w:rsidR="005B314A" w:rsidRDefault="005B314A" w:rsidP="00C17DE3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1</w:t>
            </w:r>
          </w:p>
        </w:tc>
        <w:tc>
          <w:tcPr>
            <w:tcW w:w="1673" w:type="dxa"/>
          </w:tcPr>
          <w:p w:rsidR="005B314A" w:rsidRDefault="005B314A" w:rsidP="00C17DE3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6 лет</w:t>
            </w:r>
          </w:p>
        </w:tc>
        <w:tc>
          <w:tcPr>
            <w:tcW w:w="2674" w:type="dxa"/>
            <w:gridSpan w:val="2"/>
          </w:tcPr>
          <w:p w:rsidR="005B314A" w:rsidRDefault="005B314A" w:rsidP="00125AB0">
            <w:pPr>
              <w:tabs>
                <w:tab w:val="left" w:pos="2070"/>
              </w:tabs>
              <w:contextualSpacing/>
              <w:cnfStyle w:val="000000100000"/>
            </w:pPr>
            <w:r>
              <w:t>1 диплом  1 место</w:t>
            </w:r>
          </w:p>
        </w:tc>
      </w:tr>
      <w:tr w:rsidR="00E047AA" w:rsidRPr="003E6660" w:rsidTr="002559E5">
        <w:tc>
          <w:tcPr>
            <w:cnfStyle w:val="001000000000"/>
            <w:tcW w:w="10409" w:type="dxa"/>
            <w:gridSpan w:val="5"/>
          </w:tcPr>
          <w:p w:rsidR="00E047AA" w:rsidRPr="002559E5" w:rsidRDefault="00E047AA" w:rsidP="00DA48A1">
            <w:pPr>
              <w:pStyle w:val="ad"/>
              <w:tabs>
                <w:tab w:val="left" w:pos="2070"/>
              </w:tabs>
              <w:ind w:left="0"/>
              <w:jc w:val="center"/>
              <w:rPr>
                <w:b w:val="0"/>
                <w:i/>
              </w:rPr>
            </w:pPr>
            <w:r w:rsidRPr="002559E5">
              <w:rPr>
                <w:b w:val="0"/>
                <w:i/>
              </w:rPr>
              <w:t>Краевые конкурсы</w:t>
            </w:r>
          </w:p>
        </w:tc>
      </w:tr>
      <w:tr w:rsidR="00C17DE3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C17DE3" w:rsidRPr="002559E5" w:rsidRDefault="00C17DE3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 xml:space="preserve">Участие  в 8 краевой  выставке  </w:t>
            </w:r>
            <w:r w:rsidRPr="002559E5">
              <w:rPr>
                <w:b w:val="0"/>
              </w:rPr>
              <w:lastRenderedPageBreak/>
              <w:t>декоративно - прикладного творчества  детей и юношества «Радуга талантов»</w:t>
            </w:r>
          </w:p>
        </w:tc>
        <w:tc>
          <w:tcPr>
            <w:tcW w:w="2268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lastRenderedPageBreak/>
              <w:t>18</w:t>
            </w:r>
          </w:p>
        </w:tc>
        <w:tc>
          <w:tcPr>
            <w:tcW w:w="1744" w:type="dxa"/>
            <w:gridSpan w:val="2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>4-8</w:t>
            </w:r>
          </w:p>
        </w:tc>
        <w:tc>
          <w:tcPr>
            <w:tcW w:w="2603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cnfStyle w:val="000000100000"/>
            </w:pPr>
            <w:r w:rsidRPr="00AE6752">
              <w:t>4 диплома 1 степени</w:t>
            </w:r>
          </w:p>
          <w:p w:rsidR="00C17DE3" w:rsidRPr="00AE6752" w:rsidRDefault="00C17DE3" w:rsidP="00125AB0">
            <w:pPr>
              <w:tabs>
                <w:tab w:val="left" w:pos="2070"/>
              </w:tabs>
              <w:contextualSpacing/>
              <w:cnfStyle w:val="000000100000"/>
            </w:pPr>
            <w:r w:rsidRPr="00AE6752">
              <w:lastRenderedPageBreak/>
              <w:t>2 диплома 2 степени</w:t>
            </w:r>
          </w:p>
        </w:tc>
      </w:tr>
      <w:tr w:rsidR="00CE4239" w:rsidRPr="003E6660" w:rsidTr="002559E5">
        <w:tc>
          <w:tcPr>
            <w:cnfStyle w:val="001000000000"/>
            <w:tcW w:w="10409" w:type="dxa"/>
            <w:gridSpan w:val="5"/>
          </w:tcPr>
          <w:p w:rsidR="00CE4239" w:rsidRPr="002559E5" w:rsidRDefault="00CE4239" w:rsidP="00CE4239">
            <w:pPr>
              <w:jc w:val="center"/>
              <w:rPr>
                <w:b w:val="0"/>
                <w:i/>
              </w:rPr>
            </w:pPr>
            <w:r w:rsidRPr="002559E5">
              <w:rPr>
                <w:b w:val="0"/>
                <w:i/>
              </w:rPr>
              <w:lastRenderedPageBreak/>
              <w:t>Районные конкурсы</w:t>
            </w:r>
          </w:p>
        </w:tc>
      </w:tr>
      <w:tr w:rsidR="00C17DE3" w:rsidRPr="003E6660" w:rsidTr="002559E5">
        <w:trPr>
          <w:cnfStyle w:val="000000100000"/>
        </w:trPr>
        <w:tc>
          <w:tcPr>
            <w:cnfStyle w:val="001000000000"/>
            <w:tcW w:w="3794" w:type="dxa"/>
          </w:tcPr>
          <w:p w:rsidR="00C17DE3" w:rsidRPr="002559E5" w:rsidRDefault="00C17DE3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Конкурс рисунков  «Охрана  труда глазами детей»</w:t>
            </w:r>
          </w:p>
        </w:tc>
        <w:tc>
          <w:tcPr>
            <w:tcW w:w="2268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2</w:t>
            </w:r>
          </w:p>
        </w:tc>
        <w:tc>
          <w:tcPr>
            <w:tcW w:w="1744" w:type="dxa"/>
            <w:gridSpan w:val="2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>5</w:t>
            </w:r>
          </w:p>
        </w:tc>
        <w:tc>
          <w:tcPr>
            <w:tcW w:w="2603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cnfStyle w:val="000000100000"/>
            </w:pPr>
          </w:p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>
              <w:t>2 грамоты  2 место</w:t>
            </w:r>
          </w:p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</w:p>
        </w:tc>
      </w:tr>
      <w:tr w:rsidR="00C17DE3" w:rsidRPr="003E6660" w:rsidTr="002559E5">
        <w:trPr>
          <w:trHeight w:val="604"/>
        </w:trPr>
        <w:tc>
          <w:tcPr>
            <w:cnfStyle w:val="001000000000"/>
            <w:tcW w:w="3794" w:type="dxa"/>
          </w:tcPr>
          <w:p w:rsidR="00C17DE3" w:rsidRPr="002559E5" w:rsidRDefault="00C17DE3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Выставка декоративно-прикладного творчества «Чудо своими руками»</w:t>
            </w:r>
          </w:p>
        </w:tc>
        <w:tc>
          <w:tcPr>
            <w:tcW w:w="2268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19</w:t>
            </w:r>
          </w:p>
        </w:tc>
        <w:tc>
          <w:tcPr>
            <w:tcW w:w="1744" w:type="dxa"/>
            <w:gridSpan w:val="2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1-7</w:t>
            </w:r>
          </w:p>
        </w:tc>
        <w:tc>
          <w:tcPr>
            <w:tcW w:w="2603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8 дипломов за 1 место</w:t>
            </w:r>
          </w:p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8 дипломов за 2 место</w:t>
            </w:r>
          </w:p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3 диплома за 3 место</w:t>
            </w:r>
          </w:p>
        </w:tc>
      </w:tr>
      <w:tr w:rsidR="00C17DE3" w:rsidRPr="003E6660" w:rsidTr="002559E5">
        <w:trPr>
          <w:cnfStyle w:val="000000100000"/>
          <w:trHeight w:val="887"/>
        </w:trPr>
        <w:tc>
          <w:tcPr>
            <w:cnfStyle w:val="001000000000"/>
            <w:tcW w:w="3794" w:type="dxa"/>
          </w:tcPr>
          <w:p w:rsidR="00C17DE3" w:rsidRPr="002559E5" w:rsidRDefault="00C17DE3" w:rsidP="00125AB0">
            <w:pPr>
              <w:tabs>
                <w:tab w:val="left" w:pos="2070"/>
              </w:tabs>
              <w:contextualSpacing/>
              <w:rPr>
                <w:b w:val="0"/>
              </w:rPr>
            </w:pPr>
            <w:r w:rsidRPr="002559E5">
              <w:rPr>
                <w:b w:val="0"/>
              </w:rPr>
              <w:t>Участие в районной  военно-спортивной игре «Победа»  ВПК «</w:t>
            </w:r>
            <w:proofErr w:type="spellStart"/>
            <w:r w:rsidRPr="002559E5">
              <w:rPr>
                <w:b w:val="0"/>
              </w:rPr>
              <w:t>Гродековец</w:t>
            </w:r>
            <w:proofErr w:type="spellEnd"/>
            <w:r w:rsidRPr="002559E5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>12</w:t>
            </w:r>
          </w:p>
        </w:tc>
        <w:tc>
          <w:tcPr>
            <w:tcW w:w="1744" w:type="dxa"/>
            <w:gridSpan w:val="2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>5-9</w:t>
            </w:r>
          </w:p>
        </w:tc>
        <w:tc>
          <w:tcPr>
            <w:tcW w:w="2603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100000"/>
            </w:pPr>
            <w:r w:rsidRPr="00AE6752">
              <w:t xml:space="preserve">диплом за 1 место в </w:t>
            </w:r>
            <w:r>
              <w:t>районной военно-спортивной игре</w:t>
            </w:r>
            <w:r w:rsidRPr="00AE6752">
              <w:t xml:space="preserve"> </w:t>
            </w:r>
            <w:r>
              <w:t>«</w:t>
            </w:r>
            <w:r w:rsidRPr="00AE6752">
              <w:t>Победа»</w:t>
            </w:r>
          </w:p>
        </w:tc>
      </w:tr>
      <w:tr w:rsidR="00C17DE3" w:rsidRPr="003E6660" w:rsidTr="002559E5">
        <w:tc>
          <w:tcPr>
            <w:cnfStyle w:val="001000000000"/>
            <w:tcW w:w="3794" w:type="dxa"/>
          </w:tcPr>
          <w:p w:rsidR="00C17DE3" w:rsidRPr="002559E5" w:rsidRDefault="00C17DE3" w:rsidP="00125AB0">
            <w:pPr>
              <w:tabs>
                <w:tab w:val="left" w:pos="2070"/>
              </w:tabs>
              <w:ind w:hanging="11"/>
              <w:contextualSpacing/>
              <w:rPr>
                <w:b w:val="0"/>
              </w:rPr>
            </w:pPr>
            <w:r w:rsidRPr="002559E5">
              <w:rPr>
                <w:b w:val="0"/>
              </w:rPr>
              <w:t>Танцевальный конкурс «Танцевальный триумф»</w:t>
            </w:r>
          </w:p>
          <w:p w:rsidR="00C17DE3" w:rsidRPr="002559E5" w:rsidRDefault="00C17DE3" w:rsidP="00125AB0">
            <w:pPr>
              <w:tabs>
                <w:tab w:val="left" w:pos="2070"/>
              </w:tabs>
              <w:ind w:hanging="11"/>
              <w:contextualSpacing/>
              <w:rPr>
                <w:b w:val="0"/>
              </w:rPr>
            </w:pPr>
          </w:p>
        </w:tc>
        <w:tc>
          <w:tcPr>
            <w:tcW w:w="2268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16</w:t>
            </w:r>
          </w:p>
        </w:tc>
        <w:tc>
          <w:tcPr>
            <w:tcW w:w="1744" w:type="dxa"/>
            <w:gridSpan w:val="2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3-6</w:t>
            </w:r>
          </w:p>
        </w:tc>
        <w:tc>
          <w:tcPr>
            <w:tcW w:w="2603" w:type="dxa"/>
          </w:tcPr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 w:rsidRPr="00AE6752">
              <w:t>Победители  в номинации «Самый  захватывающий танец»</w:t>
            </w:r>
            <w:r>
              <w:t>,</w:t>
            </w:r>
          </w:p>
          <w:p w:rsidR="00C17DE3" w:rsidRPr="00AE6752" w:rsidRDefault="00C17DE3" w:rsidP="00125AB0">
            <w:pPr>
              <w:tabs>
                <w:tab w:val="left" w:pos="2070"/>
              </w:tabs>
              <w:contextualSpacing/>
              <w:jc w:val="center"/>
              <w:cnfStyle w:val="000000000000"/>
            </w:pPr>
            <w:r>
              <w:t>п</w:t>
            </w:r>
            <w:r w:rsidRPr="00AE6752">
              <w:t>обедители  в номинации «Необычный танец»</w:t>
            </w:r>
          </w:p>
        </w:tc>
      </w:tr>
    </w:tbl>
    <w:p w:rsidR="00C17DE3" w:rsidRDefault="00C17DE3" w:rsidP="00925B52">
      <w:pPr>
        <w:spacing w:line="360" w:lineRule="auto"/>
        <w:jc w:val="both"/>
        <w:rPr>
          <w:b/>
          <w:i/>
          <w:sz w:val="26"/>
          <w:szCs w:val="26"/>
        </w:rPr>
      </w:pPr>
    </w:p>
    <w:p w:rsidR="00C778B6" w:rsidRPr="00595A10" w:rsidRDefault="002559E5" w:rsidP="00C17DE3">
      <w:pPr>
        <w:spacing w:line="360" w:lineRule="auto"/>
        <w:ind w:firstLine="42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Таб.11</w:t>
      </w:r>
      <w:r w:rsidR="00595A10" w:rsidRPr="00595A10">
        <w:rPr>
          <w:b/>
          <w:i/>
          <w:sz w:val="26"/>
          <w:szCs w:val="26"/>
        </w:rPr>
        <w:t>.</w:t>
      </w:r>
      <w:r w:rsidR="00F41195" w:rsidRPr="00595A10">
        <w:rPr>
          <w:b/>
          <w:i/>
          <w:sz w:val="26"/>
          <w:szCs w:val="26"/>
        </w:rPr>
        <w:t xml:space="preserve"> </w:t>
      </w:r>
      <w:proofErr w:type="gramStart"/>
      <w:r w:rsidR="00C24D09" w:rsidRPr="00595A10">
        <w:rPr>
          <w:b/>
          <w:i/>
          <w:sz w:val="26"/>
          <w:szCs w:val="26"/>
        </w:rPr>
        <w:t>Результ</w:t>
      </w:r>
      <w:r w:rsidR="00BA669D">
        <w:rPr>
          <w:b/>
          <w:i/>
          <w:sz w:val="26"/>
          <w:szCs w:val="26"/>
        </w:rPr>
        <w:t>аты участия обучающихся МБОУ ДО</w:t>
      </w:r>
      <w:r w:rsidR="00C24D09" w:rsidRPr="00595A10">
        <w:rPr>
          <w:b/>
          <w:i/>
          <w:sz w:val="26"/>
          <w:szCs w:val="26"/>
        </w:rPr>
        <w:t xml:space="preserve"> «ДЮСШ ПМР» в спортивных соревнованиях:</w:t>
      </w:r>
      <w:proofErr w:type="gramEnd"/>
    </w:p>
    <w:tbl>
      <w:tblPr>
        <w:tblStyle w:val="-421"/>
        <w:tblW w:w="10490" w:type="dxa"/>
        <w:tblLook w:val="00A0"/>
      </w:tblPr>
      <w:tblGrid>
        <w:gridCol w:w="5822"/>
        <w:gridCol w:w="4668"/>
      </w:tblGrid>
      <w:tr w:rsidR="00820A2C" w:rsidRPr="00371936" w:rsidTr="002559E5">
        <w:trPr>
          <w:cnfStyle w:val="100000000000"/>
          <w:trHeight w:val="248"/>
        </w:trPr>
        <w:tc>
          <w:tcPr>
            <w:cnfStyle w:val="001000000000"/>
            <w:tcW w:w="5822" w:type="dxa"/>
          </w:tcPr>
          <w:p w:rsidR="00820A2C" w:rsidRPr="00371936" w:rsidRDefault="00820A2C" w:rsidP="002C7CCB">
            <w:pPr>
              <w:pStyle w:val="ad"/>
              <w:tabs>
                <w:tab w:val="left" w:pos="2070"/>
              </w:tabs>
              <w:ind w:left="0" w:firstLine="720"/>
              <w:jc w:val="both"/>
            </w:pPr>
            <w:r w:rsidRPr="00371936">
              <w:t>мероприятие</w:t>
            </w:r>
          </w:p>
        </w:tc>
        <w:tc>
          <w:tcPr>
            <w:cnfStyle w:val="000010000000"/>
            <w:tcW w:w="4668" w:type="dxa"/>
          </w:tcPr>
          <w:p w:rsidR="00820A2C" w:rsidRPr="00371936" w:rsidRDefault="00820A2C" w:rsidP="002C7CCB">
            <w:pPr>
              <w:pStyle w:val="ad"/>
              <w:tabs>
                <w:tab w:val="left" w:pos="2070"/>
              </w:tabs>
              <w:ind w:left="0" w:firstLine="720"/>
              <w:jc w:val="both"/>
            </w:pPr>
            <w:r w:rsidRPr="00371936">
              <w:t>результат</w:t>
            </w:r>
          </w:p>
        </w:tc>
      </w:tr>
      <w:tr w:rsidR="00820A2C" w:rsidRPr="00371936" w:rsidTr="002559E5">
        <w:trPr>
          <w:cnfStyle w:val="000000100000"/>
          <w:trHeight w:val="248"/>
        </w:trPr>
        <w:tc>
          <w:tcPr>
            <w:cnfStyle w:val="001000000000"/>
            <w:tcW w:w="10490" w:type="dxa"/>
            <w:gridSpan w:val="2"/>
          </w:tcPr>
          <w:p w:rsidR="00820A2C" w:rsidRPr="00371936" w:rsidRDefault="00820A2C" w:rsidP="002C7CCB">
            <w:pPr>
              <w:pStyle w:val="ad"/>
              <w:tabs>
                <w:tab w:val="left" w:pos="2070"/>
              </w:tabs>
              <w:ind w:left="0" w:firstLine="720"/>
              <w:jc w:val="center"/>
              <w:rPr>
                <w:b w:val="0"/>
              </w:rPr>
            </w:pPr>
            <w:r w:rsidRPr="00371936">
              <w:rPr>
                <w:b w:val="0"/>
              </w:rPr>
              <w:t>Всероссийский уровень</w:t>
            </w:r>
          </w:p>
        </w:tc>
      </w:tr>
      <w:tr w:rsidR="00820A2C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820A2C" w:rsidRPr="002559E5" w:rsidRDefault="0049530C" w:rsidP="0049530C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Открытое</w:t>
            </w:r>
            <w:r w:rsidR="00820A2C" w:rsidRPr="002559E5">
              <w:rPr>
                <w:b w:val="0"/>
              </w:rPr>
              <w:t xml:space="preserve"> </w:t>
            </w:r>
            <w:r w:rsidRPr="002559E5">
              <w:rPr>
                <w:b w:val="0"/>
              </w:rPr>
              <w:t>первенство по дзюдо среди юношей и девушек (г.Хабаровск)</w:t>
            </w:r>
          </w:p>
        </w:tc>
        <w:tc>
          <w:tcPr>
            <w:cnfStyle w:val="000010000000"/>
            <w:tcW w:w="4668" w:type="dxa"/>
          </w:tcPr>
          <w:p w:rsidR="00820A2C" w:rsidRPr="00371936" w:rsidRDefault="0049530C" w:rsidP="0049530C">
            <w:pPr>
              <w:pStyle w:val="ad"/>
              <w:tabs>
                <w:tab w:val="left" w:pos="2070"/>
              </w:tabs>
              <w:ind w:left="0"/>
            </w:pPr>
            <w:r w:rsidRPr="00371936">
              <w:t xml:space="preserve">одно 2 </w:t>
            </w:r>
            <w:r w:rsidR="00820A2C" w:rsidRPr="00371936">
              <w:t xml:space="preserve"> место</w:t>
            </w:r>
            <w:r w:rsidRPr="00371936">
              <w:t>, два  3 места</w:t>
            </w:r>
          </w:p>
        </w:tc>
      </w:tr>
      <w:tr w:rsidR="0049530C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49530C" w:rsidRPr="002559E5" w:rsidRDefault="0049530C" w:rsidP="0049530C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Новогодний турнир по дзюдо среди юношей и девушек на призы Дальневосточного Деда Мороза (г.Хабаровск)</w:t>
            </w:r>
          </w:p>
        </w:tc>
        <w:tc>
          <w:tcPr>
            <w:cnfStyle w:val="000010000000"/>
            <w:tcW w:w="4668" w:type="dxa"/>
          </w:tcPr>
          <w:p w:rsidR="0049530C" w:rsidRPr="00371936" w:rsidRDefault="0049530C" w:rsidP="0049530C">
            <w:pPr>
              <w:pStyle w:val="ad"/>
              <w:tabs>
                <w:tab w:val="left" w:pos="2070"/>
              </w:tabs>
              <w:ind w:left="0"/>
            </w:pPr>
            <w:r w:rsidRPr="00371936">
              <w:t>одно 1 место, одно 2 место</w:t>
            </w:r>
          </w:p>
        </w:tc>
      </w:tr>
      <w:tr w:rsidR="00820A2C" w:rsidRPr="00371936" w:rsidTr="002559E5">
        <w:trPr>
          <w:trHeight w:val="248"/>
        </w:trPr>
        <w:tc>
          <w:tcPr>
            <w:cnfStyle w:val="001000000000"/>
            <w:tcW w:w="10490" w:type="dxa"/>
            <w:gridSpan w:val="2"/>
          </w:tcPr>
          <w:p w:rsidR="00820A2C" w:rsidRPr="002559E5" w:rsidRDefault="00820A2C" w:rsidP="002C7CCB">
            <w:pPr>
              <w:pStyle w:val="ad"/>
              <w:tabs>
                <w:tab w:val="left" w:pos="2070"/>
              </w:tabs>
              <w:ind w:left="0"/>
              <w:jc w:val="center"/>
              <w:rPr>
                <w:b w:val="0"/>
              </w:rPr>
            </w:pPr>
            <w:r w:rsidRPr="002559E5">
              <w:rPr>
                <w:b w:val="0"/>
              </w:rPr>
              <w:t>Краевой уровень</w:t>
            </w:r>
          </w:p>
        </w:tc>
      </w:tr>
      <w:tr w:rsidR="00820A2C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820A2C" w:rsidRPr="002559E5" w:rsidRDefault="0049530C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Чемпионат Уссурийского городского округа по настольному теннис</w:t>
            </w:r>
            <w:proofErr w:type="gramStart"/>
            <w:r w:rsidRPr="002559E5">
              <w:rPr>
                <w:b w:val="0"/>
              </w:rPr>
              <w:t>у(</w:t>
            </w:r>
            <w:proofErr w:type="gramEnd"/>
            <w:r w:rsidRPr="002559E5">
              <w:rPr>
                <w:b w:val="0"/>
              </w:rPr>
              <w:t>г. Уссурийск)</w:t>
            </w:r>
          </w:p>
        </w:tc>
        <w:tc>
          <w:tcPr>
            <w:cnfStyle w:val="000010000000"/>
            <w:tcW w:w="4668" w:type="dxa"/>
          </w:tcPr>
          <w:p w:rsidR="00820A2C" w:rsidRPr="00371936" w:rsidRDefault="0049530C" w:rsidP="002C7CCB">
            <w:pPr>
              <w:pStyle w:val="ad"/>
              <w:tabs>
                <w:tab w:val="left" w:pos="2070"/>
              </w:tabs>
              <w:ind w:left="0"/>
            </w:pPr>
            <w:r w:rsidRPr="00371936">
              <w:t xml:space="preserve"> 3 место</w:t>
            </w:r>
          </w:p>
        </w:tc>
      </w:tr>
      <w:tr w:rsidR="00820A2C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820A2C" w:rsidRPr="002559E5" w:rsidRDefault="0049530C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Открытое первенство Уссурийского городского округа  по борьбе дзюдо среди юношей и девушек (г</w:t>
            </w:r>
            <w:proofErr w:type="gramStart"/>
            <w:r w:rsidRPr="002559E5">
              <w:rPr>
                <w:b w:val="0"/>
              </w:rPr>
              <w:t>.У</w:t>
            </w:r>
            <w:proofErr w:type="gramEnd"/>
            <w:r w:rsidRPr="002559E5">
              <w:rPr>
                <w:b w:val="0"/>
              </w:rPr>
              <w:t>ссурийск)</w:t>
            </w:r>
          </w:p>
        </w:tc>
        <w:tc>
          <w:tcPr>
            <w:cnfStyle w:val="000010000000"/>
            <w:tcW w:w="4668" w:type="dxa"/>
          </w:tcPr>
          <w:p w:rsidR="00820A2C" w:rsidRPr="00371936" w:rsidRDefault="0049530C" w:rsidP="002C7CCB">
            <w:pPr>
              <w:pStyle w:val="ad"/>
              <w:tabs>
                <w:tab w:val="left" w:pos="2070"/>
              </w:tabs>
              <w:ind w:left="0"/>
            </w:pPr>
            <w:r w:rsidRPr="00371936">
              <w:t>1 место</w:t>
            </w:r>
          </w:p>
        </w:tc>
      </w:tr>
      <w:tr w:rsidR="00820A2C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820A2C" w:rsidRPr="002559E5" w:rsidRDefault="0049530C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Открытое первенство МБУ ДОД ДЮСШ с</w:t>
            </w:r>
            <w:proofErr w:type="gramStart"/>
            <w:r w:rsidRPr="002559E5">
              <w:rPr>
                <w:b w:val="0"/>
              </w:rPr>
              <w:t>.Ч</w:t>
            </w:r>
            <w:proofErr w:type="gramEnd"/>
            <w:r w:rsidRPr="002559E5">
              <w:rPr>
                <w:b w:val="0"/>
              </w:rPr>
              <w:t>ерниговка  по  мини-футболу среди  юношей 2008 г.р.  и младше (с.Черниговка)</w:t>
            </w:r>
          </w:p>
        </w:tc>
        <w:tc>
          <w:tcPr>
            <w:cnfStyle w:val="000010000000"/>
            <w:tcW w:w="4668" w:type="dxa"/>
          </w:tcPr>
          <w:p w:rsidR="00820A2C" w:rsidRPr="00371936" w:rsidRDefault="0049530C" w:rsidP="002C7CCB">
            <w:r w:rsidRPr="00371936">
              <w:t xml:space="preserve"> 3 место</w:t>
            </w:r>
          </w:p>
        </w:tc>
      </w:tr>
      <w:tr w:rsidR="00820A2C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820A2C" w:rsidRPr="002559E5" w:rsidRDefault="00913BB6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Открытый краевой кубок федераций   «Приморская осень  2017» по  волейболу среди женских команд  (г</w:t>
            </w:r>
            <w:proofErr w:type="gramStart"/>
            <w:r w:rsidRPr="002559E5">
              <w:rPr>
                <w:b w:val="0"/>
              </w:rPr>
              <w:t>.У</w:t>
            </w:r>
            <w:proofErr w:type="gramEnd"/>
            <w:r w:rsidRPr="002559E5">
              <w:rPr>
                <w:b w:val="0"/>
              </w:rPr>
              <w:t>ссурийск)</w:t>
            </w:r>
          </w:p>
        </w:tc>
        <w:tc>
          <w:tcPr>
            <w:cnfStyle w:val="000010000000"/>
            <w:tcW w:w="4668" w:type="dxa"/>
          </w:tcPr>
          <w:p w:rsidR="00820A2C" w:rsidRPr="00371936" w:rsidRDefault="00913BB6" w:rsidP="002C7CCB">
            <w:r w:rsidRPr="00371936">
              <w:t>2</w:t>
            </w:r>
            <w:r w:rsidR="00820A2C" w:rsidRPr="00371936">
              <w:t xml:space="preserve"> место </w:t>
            </w:r>
          </w:p>
        </w:tc>
      </w:tr>
      <w:tr w:rsidR="00820A2C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820A2C" w:rsidRPr="002559E5" w:rsidRDefault="00913BB6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Открытое первенство  Находкинского городского округа по  дзюдо   среди   юношей и девушек 2002-2004, 2005-2006 г.р.</w:t>
            </w:r>
          </w:p>
        </w:tc>
        <w:tc>
          <w:tcPr>
            <w:cnfStyle w:val="000010000000"/>
            <w:tcW w:w="4668" w:type="dxa"/>
          </w:tcPr>
          <w:p w:rsidR="00820A2C" w:rsidRPr="00371936" w:rsidRDefault="00913BB6" w:rsidP="002C7CCB">
            <w:r w:rsidRPr="00371936">
              <w:t xml:space="preserve"> одно 1 место, шесть 3 мест</w:t>
            </w:r>
          </w:p>
        </w:tc>
      </w:tr>
      <w:tr w:rsidR="00913BB6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</w:rPr>
              <w:t>Открытое первенство МБУ ДОД ДЮСШ с</w:t>
            </w:r>
            <w:proofErr w:type="gramStart"/>
            <w:r w:rsidRPr="002559E5">
              <w:rPr>
                <w:b w:val="0"/>
              </w:rPr>
              <w:t>.Ч</w:t>
            </w:r>
            <w:proofErr w:type="gramEnd"/>
            <w:r w:rsidRPr="002559E5">
              <w:rPr>
                <w:b w:val="0"/>
              </w:rPr>
              <w:t>ерниговка  по  мини-футболу среди  юношей 2008 года рождения  и младше  с.Черниговка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2C7CCB">
            <w:r w:rsidRPr="00371936">
              <w:t>1 место в группе</w:t>
            </w:r>
          </w:p>
        </w:tc>
      </w:tr>
      <w:tr w:rsidR="00913BB6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2C7CCB">
            <w:pPr>
              <w:pStyle w:val="ad"/>
              <w:tabs>
                <w:tab w:val="left" w:pos="2070"/>
              </w:tabs>
              <w:ind w:left="0"/>
              <w:rPr>
                <w:b w:val="0"/>
              </w:rPr>
            </w:pPr>
            <w:r w:rsidRPr="002559E5">
              <w:rPr>
                <w:b w:val="0"/>
                <w:lang w:val="en-US"/>
              </w:rPr>
              <w:t>III</w:t>
            </w:r>
            <w:r w:rsidRPr="002559E5">
              <w:rPr>
                <w:b w:val="0"/>
              </w:rPr>
              <w:t xml:space="preserve"> открытый турнир по настольному теннису на призы магазина «Конфетный двор»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2C7CCB">
            <w:r w:rsidRPr="00371936">
              <w:t>2 место</w:t>
            </w:r>
          </w:p>
        </w:tc>
      </w:tr>
      <w:tr w:rsidR="00913BB6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>Открытый «Новогодний» блиц-турнир Уссурийского городского округа  по волейболу среди женских команд г</w:t>
            </w:r>
            <w:proofErr w:type="gramStart"/>
            <w:r w:rsidRPr="002559E5">
              <w:rPr>
                <w:b w:val="0"/>
              </w:rPr>
              <w:t>.У</w:t>
            </w:r>
            <w:proofErr w:type="gramEnd"/>
            <w:r w:rsidRPr="002559E5">
              <w:rPr>
                <w:b w:val="0"/>
              </w:rPr>
              <w:t>ссурийск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2C7CCB">
            <w:r w:rsidRPr="00371936">
              <w:t>2 место</w:t>
            </w:r>
          </w:p>
        </w:tc>
      </w:tr>
      <w:tr w:rsidR="00913BB6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>Открытый личный Новогодний  детский турнир по борьбе дзюдо среди юношей и девочек г</w:t>
            </w:r>
            <w:proofErr w:type="gramStart"/>
            <w:r w:rsidRPr="002559E5">
              <w:rPr>
                <w:b w:val="0"/>
              </w:rPr>
              <w:t>.У</w:t>
            </w:r>
            <w:proofErr w:type="gramEnd"/>
            <w:r w:rsidRPr="002559E5">
              <w:rPr>
                <w:b w:val="0"/>
              </w:rPr>
              <w:t xml:space="preserve">ссурийск 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одно 1 место, одно 2 место</w:t>
            </w:r>
          </w:p>
        </w:tc>
      </w:tr>
      <w:tr w:rsidR="00913BB6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>Открытый турнир Октябрьского района по хоккею с шайбой  среди юношеских команд (</w:t>
            </w:r>
            <w:proofErr w:type="spellStart"/>
            <w:r w:rsidRPr="002559E5">
              <w:rPr>
                <w:b w:val="0"/>
              </w:rPr>
              <w:t>п</w:t>
            </w:r>
            <w:proofErr w:type="gramStart"/>
            <w:r w:rsidRPr="002559E5">
              <w:rPr>
                <w:b w:val="0"/>
              </w:rPr>
              <w:t>.Л</w:t>
            </w:r>
            <w:proofErr w:type="gramEnd"/>
            <w:r w:rsidRPr="002559E5">
              <w:rPr>
                <w:b w:val="0"/>
              </w:rPr>
              <w:t>иповцы</w:t>
            </w:r>
            <w:proofErr w:type="spellEnd"/>
            <w:r w:rsidRPr="002559E5">
              <w:rPr>
                <w:b w:val="0"/>
              </w:rPr>
              <w:t>)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2 место</w:t>
            </w:r>
          </w:p>
        </w:tc>
      </w:tr>
      <w:tr w:rsidR="00913BB6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 xml:space="preserve">Открытый чемпионат </w:t>
            </w:r>
            <w:proofErr w:type="spellStart"/>
            <w:r w:rsidRPr="002559E5">
              <w:rPr>
                <w:b w:val="0"/>
              </w:rPr>
              <w:t>Надеждинского</w:t>
            </w:r>
            <w:proofErr w:type="spellEnd"/>
            <w:r w:rsidRPr="002559E5">
              <w:rPr>
                <w:b w:val="0"/>
              </w:rPr>
              <w:t xml:space="preserve">  муниципального </w:t>
            </w:r>
            <w:r w:rsidRPr="002559E5">
              <w:rPr>
                <w:b w:val="0"/>
              </w:rPr>
              <w:lastRenderedPageBreak/>
              <w:t>района по волейболу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lastRenderedPageBreak/>
              <w:t>1 место</w:t>
            </w:r>
          </w:p>
        </w:tc>
      </w:tr>
      <w:tr w:rsidR="00913BB6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lastRenderedPageBreak/>
              <w:t>Открытое Первенство НГО по дзюдо среди юношей г.Находка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одно 1 место, одно 2 место</w:t>
            </w:r>
          </w:p>
        </w:tc>
      </w:tr>
      <w:tr w:rsidR="00913BB6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>Открытое Первенство Уссурийского городского округа по волейболу среди девушек г.Уссурийск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1 место</w:t>
            </w:r>
          </w:p>
        </w:tc>
      </w:tr>
      <w:tr w:rsidR="00913BB6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>Первенство ЗАТО г</w:t>
            </w:r>
            <w:proofErr w:type="gramStart"/>
            <w:r w:rsidRPr="002559E5">
              <w:rPr>
                <w:b w:val="0"/>
              </w:rPr>
              <w:t>.Ф</w:t>
            </w:r>
            <w:proofErr w:type="gramEnd"/>
            <w:r w:rsidRPr="002559E5">
              <w:rPr>
                <w:b w:val="0"/>
              </w:rPr>
              <w:t>окино  по дзюдо среди юношей 2002-2004г.р.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одно 2 место, одно 3 место</w:t>
            </w:r>
          </w:p>
        </w:tc>
      </w:tr>
      <w:tr w:rsidR="00913BB6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>Первенство  г</w:t>
            </w:r>
            <w:proofErr w:type="gramStart"/>
            <w:r w:rsidRPr="002559E5">
              <w:rPr>
                <w:b w:val="0"/>
              </w:rPr>
              <w:t>.В</w:t>
            </w:r>
            <w:proofErr w:type="gramEnd"/>
            <w:r w:rsidRPr="002559E5">
              <w:rPr>
                <w:b w:val="0"/>
              </w:rPr>
              <w:t xml:space="preserve">ладивосток по дзюдо среди юношей  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одно 1 место, одно 2 место, одно 3 место</w:t>
            </w:r>
          </w:p>
        </w:tc>
      </w:tr>
      <w:tr w:rsidR="00913BB6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913BB6" w:rsidRPr="002559E5" w:rsidRDefault="00913BB6" w:rsidP="00125AB0">
            <w:pPr>
              <w:rPr>
                <w:b w:val="0"/>
              </w:rPr>
            </w:pPr>
            <w:r w:rsidRPr="002559E5">
              <w:rPr>
                <w:b w:val="0"/>
              </w:rPr>
              <w:t xml:space="preserve">Открытое Первенство по дзюдо, посвящённое памяти </w:t>
            </w:r>
            <w:proofErr w:type="spellStart"/>
            <w:r w:rsidRPr="002559E5">
              <w:rPr>
                <w:b w:val="0"/>
              </w:rPr>
              <w:t>В.В.Екшибарова</w:t>
            </w:r>
            <w:proofErr w:type="spellEnd"/>
            <w:r w:rsidRPr="002559E5">
              <w:rPr>
                <w:b w:val="0"/>
              </w:rPr>
              <w:t xml:space="preserve">  среди юношей, девушек</w:t>
            </w:r>
          </w:p>
        </w:tc>
        <w:tc>
          <w:tcPr>
            <w:cnfStyle w:val="000010000000"/>
            <w:tcW w:w="4668" w:type="dxa"/>
          </w:tcPr>
          <w:p w:rsidR="00913BB6" w:rsidRPr="00371936" w:rsidRDefault="00913BB6" w:rsidP="00913BB6">
            <w:r w:rsidRPr="00371936">
              <w:t>одно 2 место, шесть 3 мест</w:t>
            </w:r>
          </w:p>
        </w:tc>
      </w:tr>
      <w:tr w:rsidR="00913BB6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913BB6" w:rsidRPr="002559E5" w:rsidRDefault="000D37A7" w:rsidP="00125AB0">
            <w:pPr>
              <w:rPr>
                <w:b w:val="0"/>
              </w:rPr>
            </w:pPr>
            <w:r w:rsidRPr="002559E5">
              <w:rPr>
                <w:b w:val="0"/>
                <w:lang w:val="en-US"/>
              </w:rPr>
              <w:t>X</w:t>
            </w:r>
            <w:r w:rsidRPr="002559E5">
              <w:rPr>
                <w:b w:val="0"/>
              </w:rPr>
              <w:t xml:space="preserve">  краевой открытый  турнир по мини – футболу среди юношей 2002-2003 г.р., посвященного памяти тренера С.Ю. </w:t>
            </w:r>
            <w:proofErr w:type="spellStart"/>
            <w:r w:rsidRPr="002559E5">
              <w:rPr>
                <w:b w:val="0"/>
              </w:rPr>
              <w:t>Мирошникова</w:t>
            </w:r>
            <w:proofErr w:type="spellEnd"/>
          </w:p>
        </w:tc>
        <w:tc>
          <w:tcPr>
            <w:cnfStyle w:val="000010000000"/>
            <w:tcW w:w="4668" w:type="dxa"/>
          </w:tcPr>
          <w:p w:rsidR="00913BB6" w:rsidRPr="00371936" w:rsidRDefault="000D37A7" w:rsidP="00913BB6">
            <w:r w:rsidRPr="00371936">
              <w:t>3 место</w:t>
            </w:r>
          </w:p>
        </w:tc>
      </w:tr>
      <w:tr w:rsidR="000D37A7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0D37A7" w:rsidRPr="002559E5" w:rsidRDefault="000D37A7" w:rsidP="00125AB0">
            <w:pPr>
              <w:rPr>
                <w:b w:val="0"/>
              </w:rPr>
            </w:pPr>
            <w:r w:rsidRPr="002559E5">
              <w:rPr>
                <w:b w:val="0"/>
              </w:rPr>
              <w:t>Юношеский турнир  по дзюдо среди  юношей  и девушек 2004-2006г.р. г</w:t>
            </w:r>
            <w:proofErr w:type="gramStart"/>
            <w:r w:rsidRPr="002559E5">
              <w:rPr>
                <w:b w:val="0"/>
              </w:rPr>
              <w:t>.В</w:t>
            </w:r>
            <w:proofErr w:type="gramEnd"/>
            <w:r w:rsidRPr="002559E5">
              <w:rPr>
                <w:b w:val="0"/>
              </w:rPr>
              <w:t>ладивосток</w:t>
            </w:r>
          </w:p>
        </w:tc>
        <w:tc>
          <w:tcPr>
            <w:cnfStyle w:val="000010000000"/>
            <w:tcW w:w="4668" w:type="dxa"/>
          </w:tcPr>
          <w:p w:rsidR="000D37A7" w:rsidRPr="00371936" w:rsidRDefault="000D37A7" w:rsidP="00913BB6">
            <w:r w:rsidRPr="00371936">
              <w:t>одно 1 место, одно 2 место, одно 3 место</w:t>
            </w:r>
          </w:p>
        </w:tc>
      </w:tr>
      <w:tr w:rsidR="000D37A7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0D37A7" w:rsidRPr="002559E5" w:rsidRDefault="000D37A7" w:rsidP="00125AB0">
            <w:pPr>
              <w:rPr>
                <w:b w:val="0"/>
              </w:rPr>
            </w:pPr>
            <w:r w:rsidRPr="002559E5">
              <w:rPr>
                <w:b w:val="0"/>
              </w:rPr>
              <w:t xml:space="preserve">Открытое первенство УГО по борьбе дзюдо  </w:t>
            </w:r>
            <w:proofErr w:type="spellStart"/>
            <w:r w:rsidRPr="002559E5">
              <w:rPr>
                <w:b w:val="0"/>
              </w:rPr>
              <w:t>с</w:t>
            </w:r>
            <w:proofErr w:type="gramStart"/>
            <w:r w:rsidRPr="002559E5">
              <w:rPr>
                <w:b w:val="0"/>
              </w:rPr>
              <w:t>.Н</w:t>
            </w:r>
            <w:proofErr w:type="gramEnd"/>
            <w:r w:rsidRPr="002559E5">
              <w:rPr>
                <w:b w:val="0"/>
              </w:rPr>
              <w:t>овоникольск</w:t>
            </w:r>
            <w:proofErr w:type="spellEnd"/>
          </w:p>
        </w:tc>
        <w:tc>
          <w:tcPr>
            <w:cnfStyle w:val="000010000000"/>
            <w:tcW w:w="4668" w:type="dxa"/>
          </w:tcPr>
          <w:p w:rsidR="000D37A7" w:rsidRPr="00371936" w:rsidRDefault="000D37A7" w:rsidP="00913BB6">
            <w:r w:rsidRPr="00371936">
              <w:t>одно 1 место, четыре 2 мест, два 3 места</w:t>
            </w:r>
          </w:p>
        </w:tc>
      </w:tr>
      <w:tr w:rsidR="000D37A7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0D37A7" w:rsidRPr="002559E5" w:rsidRDefault="000D37A7" w:rsidP="00125AB0">
            <w:pPr>
              <w:rPr>
                <w:b w:val="0"/>
              </w:rPr>
            </w:pPr>
            <w:r w:rsidRPr="002559E5">
              <w:rPr>
                <w:b w:val="0"/>
              </w:rPr>
              <w:t xml:space="preserve">Открытый кубок </w:t>
            </w:r>
            <w:proofErr w:type="spellStart"/>
            <w:r w:rsidRPr="002559E5">
              <w:rPr>
                <w:b w:val="0"/>
              </w:rPr>
              <w:t>Арсеньевского</w:t>
            </w:r>
            <w:proofErr w:type="spellEnd"/>
            <w:r w:rsidRPr="002559E5">
              <w:rPr>
                <w:b w:val="0"/>
              </w:rPr>
              <w:t xml:space="preserve"> ГО по волейболу среди женских команд</w:t>
            </w:r>
          </w:p>
        </w:tc>
        <w:tc>
          <w:tcPr>
            <w:cnfStyle w:val="000010000000"/>
            <w:tcW w:w="4668" w:type="dxa"/>
          </w:tcPr>
          <w:p w:rsidR="000D37A7" w:rsidRPr="00371936" w:rsidRDefault="000D37A7" w:rsidP="00913BB6">
            <w:r w:rsidRPr="00371936">
              <w:t>1 место</w:t>
            </w:r>
          </w:p>
        </w:tc>
      </w:tr>
      <w:tr w:rsidR="000D37A7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0D37A7" w:rsidRPr="002559E5" w:rsidRDefault="000D37A7" w:rsidP="00125AB0">
            <w:pPr>
              <w:rPr>
                <w:b w:val="0"/>
              </w:rPr>
            </w:pPr>
            <w:r w:rsidRPr="002559E5">
              <w:rPr>
                <w:b w:val="0"/>
              </w:rPr>
              <w:t>Открытое  личное  первенств  Находкинского городского округа по  борьбе  дзюдо, посвящённое Дню Защиты Детей среди юношей 2005-2010г.р. и девушек 2005-2007г.р.</w:t>
            </w:r>
          </w:p>
        </w:tc>
        <w:tc>
          <w:tcPr>
            <w:cnfStyle w:val="000010000000"/>
            <w:tcW w:w="4668" w:type="dxa"/>
          </w:tcPr>
          <w:p w:rsidR="000D37A7" w:rsidRPr="00371936" w:rsidRDefault="000D37A7" w:rsidP="00913BB6">
            <w:r w:rsidRPr="00371936">
              <w:t>одно 1 место, два 2 места, одно 3 место</w:t>
            </w:r>
          </w:p>
        </w:tc>
      </w:tr>
      <w:tr w:rsidR="00820A2C" w:rsidRPr="00371936" w:rsidTr="002559E5">
        <w:trPr>
          <w:trHeight w:val="248"/>
        </w:trPr>
        <w:tc>
          <w:tcPr>
            <w:cnfStyle w:val="001000000000"/>
            <w:tcW w:w="10490" w:type="dxa"/>
            <w:gridSpan w:val="2"/>
          </w:tcPr>
          <w:p w:rsidR="00820A2C" w:rsidRPr="002559E5" w:rsidRDefault="00820A2C" w:rsidP="002C7CCB">
            <w:pPr>
              <w:jc w:val="center"/>
              <w:rPr>
                <w:b w:val="0"/>
                <w:lang w:val="en-US"/>
              </w:rPr>
            </w:pPr>
            <w:r w:rsidRPr="002559E5">
              <w:rPr>
                <w:b w:val="0"/>
              </w:rPr>
              <w:t>Межрайонные соревнования</w:t>
            </w:r>
          </w:p>
        </w:tc>
      </w:tr>
      <w:tr w:rsidR="00820A2C" w:rsidRPr="00371936" w:rsidTr="002559E5">
        <w:trPr>
          <w:cnfStyle w:val="000000100000"/>
          <w:trHeight w:val="248"/>
        </w:trPr>
        <w:tc>
          <w:tcPr>
            <w:cnfStyle w:val="001000000000"/>
            <w:tcW w:w="5822" w:type="dxa"/>
          </w:tcPr>
          <w:p w:rsidR="00820A2C" w:rsidRPr="002559E5" w:rsidRDefault="00820A2C" w:rsidP="002C7CCB">
            <w:pPr>
              <w:rPr>
                <w:b w:val="0"/>
                <w:bCs w:val="0"/>
                <w:color w:val="000000"/>
                <w:shd w:val="clear" w:color="auto" w:fill="FFFAFA"/>
              </w:rPr>
            </w:pPr>
            <w:r w:rsidRPr="002559E5">
              <w:rPr>
                <w:b w:val="0"/>
              </w:rPr>
              <w:t>Межрайонный турнир  по баскетболу  среди девушек, посвящённые 71-годовщине великой Победы  над фашизмом 22.04.2016г. с</w:t>
            </w:r>
            <w:proofErr w:type="gramStart"/>
            <w:r w:rsidRPr="002559E5">
              <w:rPr>
                <w:b w:val="0"/>
              </w:rPr>
              <w:t>.Х</w:t>
            </w:r>
            <w:proofErr w:type="gramEnd"/>
            <w:r w:rsidRPr="002559E5">
              <w:rPr>
                <w:b w:val="0"/>
              </w:rPr>
              <w:t xml:space="preserve">ороль </w:t>
            </w:r>
          </w:p>
        </w:tc>
        <w:tc>
          <w:tcPr>
            <w:cnfStyle w:val="000010000000"/>
            <w:tcW w:w="4668" w:type="dxa"/>
          </w:tcPr>
          <w:p w:rsidR="00820A2C" w:rsidRPr="00371936" w:rsidRDefault="000D37A7" w:rsidP="002C7CCB">
            <w:pPr>
              <w:tabs>
                <w:tab w:val="left" w:pos="2070"/>
              </w:tabs>
            </w:pPr>
            <w:r w:rsidRPr="00371936">
              <w:rPr>
                <w:lang w:val="en-US"/>
              </w:rPr>
              <w:t>2</w:t>
            </w:r>
            <w:r w:rsidR="00820A2C" w:rsidRPr="00371936">
              <w:t xml:space="preserve">  место</w:t>
            </w:r>
          </w:p>
        </w:tc>
      </w:tr>
      <w:tr w:rsidR="00820A2C" w:rsidRPr="00371936" w:rsidTr="002559E5">
        <w:trPr>
          <w:trHeight w:val="248"/>
        </w:trPr>
        <w:tc>
          <w:tcPr>
            <w:cnfStyle w:val="001000000000"/>
            <w:tcW w:w="5822" w:type="dxa"/>
          </w:tcPr>
          <w:p w:rsidR="00820A2C" w:rsidRPr="002559E5" w:rsidRDefault="000D37A7" w:rsidP="002C7CCB">
            <w:pPr>
              <w:rPr>
                <w:b w:val="0"/>
              </w:rPr>
            </w:pPr>
            <w:r w:rsidRPr="002559E5">
              <w:rPr>
                <w:b w:val="0"/>
              </w:rPr>
              <w:t>Межрайонный турнир по дзюдо среди юношей с. Борисовка</w:t>
            </w:r>
          </w:p>
        </w:tc>
        <w:tc>
          <w:tcPr>
            <w:cnfStyle w:val="000010000000"/>
            <w:tcW w:w="4668" w:type="dxa"/>
          </w:tcPr>
          <w:p w:rsidR="00820A2C" w:rsidRPr="00371936" w:rsidRDefault="000D37A7" w:rsidP="002C7CCB">
            <w:pPr>
              <w:tabs>
                <w:tab w:val="left" w:pos="2070"/>
              </w:tabs>
            </w:pPr>
            <w:r w:rsidRPr="00371936">
              <w:t>1</w:t>
            </w:r>
            <w:r w:rsidR="00820A2C" w:rsidRPr="00371936">
              <w:t xml:space="preserve">  место</w:t>
            </w:r>
          </w:p>
        </w:tc>
      </w:tr>
    </w:tbl>
    <w:p w:rsidR="00820A2C" w:rsidRPr="0071079F" w:rsidRDefault="00820A2C" w:rsidP="00820A2C">
      <w:pPr>
        <w:jc w:val="both"/>
        <w:rPr>
          <w:sz w:val="26"/>
          <w:szCs w:val="26"/>
        </w:rPr>
      </w:pPr>
    </w:p>
    <w:p w:rsidR="009C60D8" w:rsidRDefault="001F3E08" w:rsidP="002F4777">
      <w:pPr>
        <w:pStyle w:val="ad"/>
        <w:tabs>
          <w:tab w:val="left" w:pos="2070"/>
        </w:tabs>
        <w:spacing w:line="36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</w:t>
      </w:r>
      <w:r w:rsidRPr="00D3468A">
        <w:rPr>
          <w:sz w:val="26"/>
          <w:szCs w:val="26"/>
        </w:rPr>
        <w:t>истема д</w:t>
      </w:r>
      <w:r w:rsidR="00BA669D">
        <w:rPr>
          <w:sz w:val="26"/>
          <w:szCs w:val="26"/>
        </w:rPr>
        <w:t>ополнительного образования</w:t>
      </w:r>
      <w:r w:rsidRPr="00D3468A">
        <w:rPr>
          <w:sz w:val="26"/>
          <w:szCs w:val="26"/>
        </w:rPr>
        <w:t xml:space="preserve"> включает в себя кружки, секции, объединения, организации, действующие на базе образовательных организаций и учреждений культуры.</w:t>
      </w:r>
      <w:bookmarkStart w:id="1" w:name="_MON_1497341164"/>
      <w:bookmarkStart w:id="2" w:name="_MON_1497341974"/>
      <w:bookmarkStart w:id="3" w:name="_MON_1497340732"/>
      <w:bookmarkStart w:id="4" w:name="_MON_1497340767"/>
      <w:bookmarkStart w:id="5" w:name="_MON_1497340782"/>
      <w:bookmarkStart w:id="6" w:name="_MON_1497340805"/>
      <w:bookmarkEnd w:id="1"/>
      <w:bookmarkEnd w:id="2"/>
      <w:bookmarkEnd w:id="3"/>
      <w:bookmarkEnd w:id="4"/>
      <w:bookmarkEnd w:id="5"/>
      <w:bookmarkEnd w:id="6"/>
      <w:r>
        <w:rPr>
          <w:sz w:val="26"/>
          <w:szCs w:val="26"/>
        </w:rPr>
        <w:t xml:space="preserve"> </w:t>
      </w:r>
      <w:r w:rsidR="0092799B">
        <w:rPr>
          <w:sz w:val="26"/>
          <w:szCs w:val="26"/>
        </w:rPr>
        <w:t>Всего дополнительным образованием охвачено более 8</w:t>
      </w:r>
      <w:r w:rsidR="000D37A7">
        <w:rPr>
          <w:sz w:val="26"/>
          <w:szCs w:val="26"/>
        </w:rPr>
        <w:t>6,8</w:t>
      </w:r>
      <w:r w:rsidR="0092799B">
        <w:rPr>
          <w:sz w:val="26"/>
          <w:szCs w:val="26"/>
        </w:rPr>
        <w:t xml:space="preserve"> % учащихся </w:t>
      </w:r>
      <w:r w:rsidR="00917CE6">
        <w:rPr>
          <w:sz w:val="26"/>
          <w:szCs w:val="26"/>
        </w:rPr>
        <w:t xml:space="preserve"> и воспитанников образовательных организаций района</w:t>
      </w:r>
      <w:r w:rsidR="0092799B">
        <w:rPr>
          <w:sz w:val="26"/>
          <w:szCs w:val="26"/>
        </w:rPr>
        <w:t>.</w:t>
      </w:r>
    </w:p>
    <w:p w:rsidR="00371936" w:rsidRPr="00B1454A" w:rsidRDefault="00B1454A" w:rsidP="002F4777">
      <w:pPr>
        <w:spacing w:line="360" w:lineRule="auto"/>
        <w:ind w:firstLine="851"/>
        <w:jc w:val="both"/>
        <w:rPr>
          <w:sz w:val="26"/>
          <w:szCs w:val="26"/>
        </w:rPr>
      </w:pPr>
      <w:r w:rsidRPr="00B1454A">
        <w:rPr>
          <w:sz w:val="26"/>
          <w:szCs w:val="26"/>
        </w:rPr>
        <w:t xml:space="preserve">Актуальная задача сегодняшнего дня – обновление содержания дополнительного образования в соответствии с интересами детей, государства, современными технологиями. </w:t>
      </w:r>
      <w:r>
        <w:rPr>
          <w:sz w:val="26"/>
          <w:szCs w:val="26"/>
        </w:rPr>
        <w:t xml:space="preserve"> </w:t>
      </w:r>
    </w:p>
    <w:p w:rsidR="00773005" w:rsidRPr="005B5FCE" w:rsidRDefault="00C31927" w:rsidP="00B1454A">
      <w:pPr>
        <w:spacing w:line="360" w:lineRule="auto"/>
        <w:jc w:val="center"/>
        <w:rPr>
          <w:b/>
          <w:sz w:val="28"/>
          <w:szCs w:val="28"/>
        </w:rPr>
      </w:pPr>
      <w:r w:rsidRPr="00C31927">
        <w:rPr>
          <w:b/>
          <w:sz w:val="28"/>
          <w:szCs w:val="28"/>
        </w:rPr>
        <w:t>3. Результаты деятельности системы образования</w:t>
      </w:r>
    </w:p>
    <w:p w:rsidR="00CC1A11" w:rsidRDefault="00CC1A11" w:rsidP="00391F91">
      <w:pPr>
        <w:spacing w:line="360" w:lineRule="auto"/>
        <w:jc w:val="both"/>
        <w:rPr>
          <w:b/>
          <w:i/>
          <w:sz w:val="26"/>
        </w:rPr>
      </w:pPr>
    </w:p>
    <w:p w:rsidR="0030348F" w:rsidRPr="0030348F" w:rsidRDefault="00391F91" w:rsidP="00391F91">
      <w:pPr>
        <w:spacing w:line="360" w:lineRule="auto"/>
        <w:jc w:val="both"/>
        <w:rPr>
          <w:b/>
          <w:i/>
          <w:sz w:val="26"/>
        </w:rPr>
      </w:pPr>
      <w:r w:rsidRPr="0030348F">
        <w:rPr>
          <w:b/>
          <w:i/>
          <w:sz w:val="26"/>
        </w:rPr>
        <w:t>3.1. Учебные результаты</w:t>
      </w:r>
    </w:p>
    <w:p w:rsidR="00251835" w:rsidRDefault="00251835" w:rsidP="002F4777">
      <w:pPr>
        <w:spacing w:line="360" w:lineRule="auto"/>
        <w:ind w:firstLine="709"/>
        <w:jc w:val="both"/>
        <w:rPr>
          <w:sz w:val="26"/>
        </w:rPr>
      </w:pPr>
      <w:r w:rsidRPr="00391F91">
        <w:rPr>
          <w:sz w:val="26"/>
        </w:rPr>
        <w:t xml:space="preserve">Одна из основных задач, решаемых на всех уровнях управления образованием – это контроль качества образования.  </w:t>
      </w:r>
    </w:p>
    <w:p w:rsidR="00251835" w:rsidRDefault="00251835" w:rsidP="002F4777">
      <w:pPr>
        <w:spacing w:line="360" w:lineRule="auto"/>
        <w:ind w:firstLine="709"/>
        <w:jc w:val="both"/>
        <w:rPr>
          <w:sz w:val="26"/>
        </w:rPr>
      </w:pPr>
      <w:r w:rsidRPr="00391F91">
        <w:rPr>
          <w:sz w:val="26"/>
        </w:rPr>
        <w:t>Ситуация по реализации этой задачи в 201</w:t>
      </w:r>
      <w:r w:rsidR="00371936">
        <w:rPr>
          <w:sz w:val="26"/>
        </w:rPr>
        <w:t>7</w:t>
      </w:r>
      <w:r w:rsidRPr="00391F91">
        <w:rPr>
          <w:sz w:val="26"/>
        </w:rPr>
        <w:t>-201</w:t>
      </w:r>
      <w:r w:rsidR="00371936">
        <w:rPr>
          <w:sz w:val="26"/>
        </w:rPr>
        <w:t>8</w:t>
      </w:r>
      <w:r w:rsidRPr="00391F91">
        <w:rPr>
          <w:sz w:val="26"/>
        </w:rPr>
        <w:t xml:space="preserve"> учебном году следующая.  </w:t>
      </w:r>
    </w:p>
    <w:p w:rsidR="00371936" w:rsidRPr="00371936" w:rsidRDefault="00371936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371936">
        <w:rPr>
          <w:sz w:val="26"/>
          <w:szCs w:val="26"/>
        </w:rPr>
        <w:t>Уровень успеваемости обучающихся общеобр</w:t>
      </w:r>
      <w:r>
        <w:rPr>
          <w:sz w:val="26"/>
          <w:szCs w:val="26"/>
        </w:rPr>
        <w:t>азовательных организаций в 2017-2018  учебном году</w:t>
      </w:r>
      <w:r w:rsidRPr="00371936">
        <w:rPr>
          <w:sz w:val="26"/>
          <w:szCs w:val="26"/>
        </w:rPr>
        <w:t xml:space="preserve"> составил 99,55 %, чт</w:t>
      </w:r>
      <w:r w:rsidR="00B577F0">
        <w:rPr>
          <w:sz w:val="26"/>
          <w:szCs w:val="26"/>
        </w:rPr>
        <w:t>о ниже уровня успеваемости 2016-</w:t>
      </w:r>
      <w:r w:rsidRPr="00371936">
        <w:rPr>
          <w:sz w:val="26"/>
          <w:szCs w:val="26"/>
        </w:rPr>
        <w:t>2017 года (99,66 %) на 0,10 процентных пунктов. Количество неуспевающих, по сравн</w:t>
      </w:r>
      <w:r w:rsidR="00B577F0">
        <w:rPr>
          <w:sz w:val="26"/>
          <w:szCs w:val="26"/>
        </w:rPr>
        <w:t>ению с 2016-</w:t>
      </w:r>
      <w:r w:rsidRPr="00371936">
        <w:rPr>
          <w:sz w:val="26"/>
          <w:szCs w:val="26"/>
        </w:rPr>
        <w:t xml:space="preserve">2017 </w:t>
      </w:r>
      <w:r w:rsidRPr="00371936">
        <w:rPr>
          <w:sz w:val="26"/>
          <w:szCs w:val="26"/>
        </w:rPr>
        <w:lastRenderedPageBreak/>
        <w:t xml:space="preserve">учебным годом, увеличилось с 7 до 9 человек. Одна учащаяся не аттестована по причине пропусков без уважительных причин.  </w:t>
      </w:r>
    </w:p>
    <w:p w:rsidR="0093511A" w:rsidRDefault="0093511A" w:rsidP="00B577F0">
      <w:pPr>
        <w:spacing w:line="360" w:lineRule="auto"/>
        <w:jc w:val="both"/>
        <w:rPr>
          <w:sz w:val="26"/>
          <w:szCs w:val="26"/>
        </w:rPr>
      </w:pPr>
    </w:p>
    <w:p w:rsidR="00251835" w:rsidRPr="002559E5" w:rsidRDefault="002559E5" w:rsidP="002559E5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Таб.12</w:t>
      </w:r>
      <w:r w:rsidR="00251835" w:rsidRPr="002559E5">
        <w:rPr>
          <w:b/>
          <w:i/>
          <w:sz w:val="26"/>
          <w:szCs w:val="26"/>
        </w:rPr>
        <w:t>.</w:t>
      </w:r>
      <w:r w:rsidR="0044198F" w:rsidRPr="002559E5">
        <w:rPr>
          <w:b/>
          <w:i/>
          <w:sz w:val="26"/>
          <w:szCs w:val="26"/>
        </w:rPr>
        <w:t xml:space="preserve"> </w:t>
      </w:r>
      <w:r w:rsidR="00251835" w:rsidRPr="002559E5">
        <w:rPr>
          <w:b/>
          <w:i/>
          <w:sz w:val="26"/>
          <w:szCs w:val="26"/>
        </w:rPr>
        <w:t xml:space="preserve">Уровень успеваемости в общеобразовательных организациях </w:t>
      </w:r>
      <w:proofErr w:type="gramStart"/>
      <w:r w:rsidR="00251835" w:rsidRPr="002559E5">
        <w:rPr>
          <w:b/>
          <w:i/>
          <w:sz w:val="26"/>
          <w:szCs w:val="26"/>
        </w:rPr>
        <w:t>Пограничного</w:t>
      </w:r>
      <w:proofErr w:type="gramEnd"/>
      <w:r w:rsidR="00251835" w:rsidRPr="002559E5">
        <w:rPr>
          <w:b/>
          <w:i/>
          <w:sz w:val="26"/>
          <w:szCs w:val="26"/>
        </w:rPr>
        <w:t xml:space="preserve"> МР  </w:t>
      </w:r>
      <w:r w:rsidR="003239BD" w:rsidRPr="002559E5">
        <w:rPr>
          <w:b/>
          <w:i/>
          <w:sz w:val="26"/>
          <w:szCs w:val="26"/>
        </w:rPr>
        <w:t>за 2012 – 2018 годы</w:t>
      </w:r>
      <w:r w:rsidR="00251835" w:rsidRPr="002559E5">
        <w:rPr>
          <w:b/>
          <w:i/>
          <w:sz w:val="26"/>
          <w:szCs w:val="26"/>
        </w:rPr>
        <w:t xml:space="preserve"> </w:t>
      </w:r>
    </w:p>
    <w:p w:rsidR="00251835" w:rsidRDefault="00251835" w:rsidP="00251835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-4211"/>
        <w:tblW w:w="0" w:type="auto"/>
        <w:tblLayout w:type="fixed"/>
        <w:tblLook w:val="04A0"/>
      </w:tblPr>
      <w:tblGrid>
        <w:gridCol w:w="1951"/>
        <w:gridCol w:w="1276"/>
        <w:gridCol w:w="1276"/>
        <w:gridCol w:w="1275"/>
        <w:gridCol w:w="1418"/>
        <w:gridCol w:w="1417"/>
        <w:gridCol w:w="1796"/>
      </w:tblGrid>
      <w:tr w:rsidR="00D6318F" w:rsidTr="00D6318F">
        <w:trPr>
          <w:cnfStyle w:val="100000000000"/>
        </w:trPr>
        <w:tc>
          <w:tcPr>
            <w:cnfStyle w:val="001000000000"/>
            <w:tcW w:w="1951" w:type="dxa"/>
            <w:hideMark/>
          </w:tcPr>
          <w:p w:rsidR="00D6318F" w:rsidRPr="00D6318F" w:rsidRDefault="00D6318F" w:rsidP="00251835">
            <w:pPr>
              <w:jc w:val="both"/>
              <w:rPr>
                <w:lang w:eastAsia="en-US"/>
              </w:rPr>
            </w:pPr>
            <w:r w:rsidRPr="00D6318F">
              <w:rPr>
                <w:lang w:eastAsia="en-US"/>
              </w:rPr>
              <w:t>Учебный период</w:t>
            </w:r>
          </w:p>
        </w:tc>
        <w:tc>
          <w:tcPr>
            <w:tcW w:w="1276" w:type="dxa"/>
            <w:hideMark/>
          </w:tcPr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2012/2013</w:t>
            </w:r>
          </w:p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 xml:space="preserve">учебный год </w:t>
            </w:r>
          </w:p>
        </w:tc>
        <w:tc>
          <w:tcPr>
            <w:tcW w:w="1276" w:type="dxa"/>
            <w:hideMark/>
          </w:tcPr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2013/2014</w:t>
            </w:r>
          </w:p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учебный год</w:t>
            </w:r>
          </w:p>
        </w:tc>
        <w:tc>
          <w:tcPr>
            <w:tcW w:w="1275" w:type="dxa"/>
            <w:hideMark/>
          </w:tcPr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2014/2015</w:t>
            </w:r>
          </w:p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учебный год</w:t>
            </w:r>
          </w:p>
        </w:tc>
        <w:tc>
          <w:tcPr>
            <w:tcW w:w="1418" w:type="dxa"/>
            <w:hideMark/>
          </w:tcPr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2015/2016</w:t>
            </w:r>
          </w:p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учебный год</w:t>
            </w:r>
          </w:p>
        </w:tc>
        <w:tc>
          <w:tcPr>
            <w:tcW w:w="1417" w:type="dxa"/>
          </w:tcPr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2016/2017</w:t>
            </w:r>
          </w:p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учебный год</w:t>
            </w:r>
          </w:p>
        </w:tc>
        <w:tc>
          <w:tcPr>
            <w:tcW w:w="1796" w:type="dxa"/>
          </w:tcPr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2017-2018</w:t>
            </w:r>
          </w:p>
          <w:p w:rsidR="00D6318F" w:rsidRPr="00D6318F" w:rsidRDefault="00D6318F" w:rsidP="00251835">
            <w:pPr>
              <w:jc w:val="center"/>
              <w:cnfStyle w:val="100000000000"/>
              <w:rPr>
                <w:lang w:eastAsia="en-US"/>
              </w:rPr>
            </w:pPr>
            <w:r w:rsidRPr="00D6318F">
              <w:rPr>
                <w:lang w:eastAsia="en-US"/>
              </w:rPr>
              <w:t>учебный год</w:t>
            </w:r>
          </w:p>
        </w:tc>
      </w:tr>
      <w:tr w:rsidR="00D6318F" w:rsidTr="00D6318F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D6318F" w:rsidRDefault="00D6318F" w:rsidP="002518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успеваемости</w:t>
            </w:r>
          </w:p>
        </w:tc>
        <w:tc>
          <w:tcPr>
            <w:tcW w:w="1276" w:type="dxa"/>
            <w:hideMark/>
          </w:tcPr>
          <w:p w:rsidR="00D6318F" w:rsidRDefault="00D6318F" w:rsidP="00251835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98,90</w:t>
            </w:r>
          </w:p>
        </w:tc>
        <w:tc>
          <w:tcPr>
            <w:tcW w:w="1276" w:type="dxa"/>
            <w:hideMark/>
          </w:tcPr>
          <w:p w:rsidR="00D6318F" w:rsidRDefault="00D6318F" w:rsidP="00251835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99,49</w:t>
            </w:r>
          </w:p>
        </w:tc>
        <w:tc>
          <w:tcPr>
            <w:tcW w:w="1275" w:type="dxa"/>
            <w:hideMark/>
          </w:tcPr>
          <w:p w:rsidR="00D6318F" w:rsidRDefault="00D6318F" w:rsidP="00251835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99,44</w:t>
            </w:r>
          </w:p>
        </w:tc>
        <w:tc>
          <w:tcPr>
            <w:tcW w:w="1418" w:type="dxa"/>
            <w:hideMark/>
          </w:tcPr>
          <w:p w:rsidR="00D6318F" w:rsidRDefault="00D6318F" w:rsidP="00251835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99,51</w:t>
            </w:r>
          </w:p>
        </w:tc>
        <w:tc>
          <w:tcPr>
            <w:tcW w:w="1417" w:type="dxa"/>
          </w:tcPr>
          <w:p w:rsidR="00D6318F" w:rsidRDefault="00D6318F" w:rsidP="00251835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99,66</w:t>
            </w:r>
          </w:p>
        </w:tc>
        <w:tc>
          <w:tcPr>
            <w:tcW w:w="1796" w:type="dxa"/>
          </w:tcPr>
          <w:p w:rsidR="00D6318F" w:rsidRDefault="00B577F0" w:rsidP="00251835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99,55</w:t>
            </w:r>
          </w:p>
        </w:tc>
      </w:tr>
    </w:tbl>
    <w:p w:rsidR="00251835" w:rsidRDefault="00251835" w:rsidP="00251835">
      <w:pPr>
        <w:spacing w:line="360" w:lineRule="auto"/>
        <w:jc w:val="both"/>
        <w:rPr>
          <w:sz w:val="26"/>
        </w:rPr>
      </w:pPr>
    </w:p>
    <w:p w:rsidR="00B577F0" w:rsidRDefault="00780DD8" w:rsidP="00B577F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качества знаний 2016-</w:t>
      </w:r>
      <w:r w:rsidR="00B577F0">
        <w:rPr>
          <w:sz w:val="26"/>
          <w:szCs w:val="26"/>
        </w:rPr>
        <w:t>2017 учебного года составил 41,8</w:t>
      </w:r>
      <w:r w:rsidR="0044198F" w:rsidRPr="0044198F">
        <w:rPr>
          <w:sz w:val="26"/>
          <w:szCs w:val="26"/>
        </w:rPr>
        <w:t xml:space="preserve"> %, </w:t>
      </w:r>
      <w:r w:rsidR="00B577F0" w:rsidRPr="00B577F0">
        <w:rPr>
          <w:sz w:val="26"/>
          <w:szCs w:val="26"/>
        </w:rPr>
        <w:t>что ниже уровня прошлого учебного года (43,34 %).  Снижение качества знаний произошло на всех уровнях образования (начального общего основ</w:t>
      </w:r>
      <w:r w:rsidR="00B577F0">
        <w:rPr>
          <w:sz w:val="26"/>
          <w:szCs w:val="26"/>
        </w:rPr>
        <w:t>ного общего и среднего общего).</w:t>
      </w:r>
    </w:p>
    <w:p w:rsidR="00B577F0" w:rsidRPr="00B577F0" w:rsidRDefault="00B577F0" w:rsidP="00B577F0">
      <w:pPr>
        <w:spacing w:line="360" w:lineRule="auto"/>
        <w:ind w:firstLine="709"/>
        <w:jc w:val="both"/>
        <w:rPr>
          <w:sz w:val="26"/>
          <w:szCs w:val="26"/>
        </w:rPr>
      </w:pPr>
    </w:p>
    <w:p w:rsidR="005E19D0" w:rsidRDefault="0030348F" w:rsidP="00B577F0">
      <w:pPr>
        <w:spacing w:line="360" w:lineRule="auto"/>
        <w:ind w:firstLine="709"/>
        <w:jc w:val="both"/>
        <w:rPr>
          <w:b/>
          <w:i/>
          <w:sz w:val="26"/>
        </w:rPr>
      </w:pPr>
      <w:r w:rsidRPr="0030348F">
        <w:rPr>
          <w:b/>
          <w:i/>
          <w:sz w:val="26"/>
        </w:rPr>
        <w:t>3.1.1. Результаты государственной итоговой аттестации выпускников 9 класс</w:t>
      </w:r>
      <w:r>
        <w:rPr>
          <w:b/>
          <w:i/>
          <w:sz w:val="26"/>
        </w:rPr>
        <w:t>ов</w:t>
      </w:r>
    </w:p>
    <w:p w:rsidR="00251835" w:rsidRDefault="00251835" w:rsidP="00780DD8">
      <w:pPr>
        <w:spacing w:line="360" w:lineRule="auto"/>
        <w:ind w:firstLine="680"/>
        <w:jc w:val="both"/>
        <w:rPr>
          <w:sz w:val="26"/>
          <w:szCs w:val="26"/>
        </w:rPr>
      </w:pPr>
      <w:r w:rsidRPr="00CC1A11">
        <w:rPr>
          <w:sz w:val="26"/>
          <w:szCs w:val="26"/>
        </w:rPr>
        <w:t>Объективными показателями качества образовательных услуг, предоставляемых образовательными организациями, являются результаты итоговой аттестации учащихся. Сравнительные результаты статистических данных государственной итоговой аттестации позволяют увидеть уровень овладения содер</w:t>
      </w:r>
      <w:r>
        <w:rPr>
          <w:sz w:val="26"/>
          <w:szCs w:val="26"/>
        </w:rPr>
        <w:t>жанием учебных предметов, отражё</w:t>
      </w:r>
      <w:r w:rsidRPr="00CC1A11">
        <w:rPr>
          <w:sz w:val="26"/>
          <w:szCs w:val="26"/>
        </w:rPr>
        <w:t>нный в обязательном минимуме содержания и требованиях к уровню подготовки выпускников, а также личных достижениях, и выявить слабые места в подготовке учащихся.</w:t>
      </w:r>
    </w:p>
    <w:p w:rsidR="00D15CA4" w:rsidRDefault="00251835" w:rsidP="00780DD8">
      <w:pPr>
        <w:spacing w:line="360" w:lineRule="auto"/>
        <w:ind w:firstLine="680"/>
        <w:jc w:val="both"/>
        <w:rPr>
          <w:sz w:val="26"/>
          <w:szCs w:val="26"/>
        </w:rPr>
      </w:pPr>
      <w:r w:rsidRPr="001830AF">
        <w:rPr>
          <w:sz w:val="26"/>
          <w:szCs w:val="26"/>
        </w:rPr>
        <w:t>В 201</w:t>
      </w:r>
      <w:r w:rsidR="00B577F0">
        <w:rPr>
          <w:sz w:val="26"/>
          <w:szCs w:val="26"/>
        </w:rPr>
        <w:t>7</w:t>
      </w:r>
      <w:r w:rsidRPr="001830AF">
        <w:rPr>
          <w:sz w:val="26"/>
          <w:szCs w:val="26"/>
        </w:rPr>
        <w:t>-201</w:t>
      </w:r>
      <w:r w:rsidR="00B577F0">
        <w:rPr>
          <w:sz w:val="26"/>
          <w:szCs w:val="26"/>
        </w:rPr>
        <w:t>8</w:t>
      </w:r>
      <w:r w:rsidRPr="001830AF">
        <w:rPr>
          <w:sz w:val="26"/>
          <w:szCs w:val="26"/>
        </w:rPr>
        <w:t xml:space="preserve"> учебном году государственная итоговая аттестация обучающихся, освоивших программы основного общего обр</w:t>
      </w:r>
      <w:r>
        <w:rPr>
          <w:sz w:val="26"/>
          <w:szCs w:val="26"/>
        </w:rPr>
        <w:t>азования</w:t>
      </w:r>
      <w:r w:rsidR="009E75D6">
        <w:rPr>
          <w:sz w:val="26"/>
          <w:szCs w:val="26"/>
        </w:rPr>
        <w:t xml:space="preserve"> (9 кла</w:t>
      </w:r>
      <w:r w:rsidR="00D15CA4">
        <w:rPr>
          <w:sz w:val="26"/>
          <w:szCs w:val="26"/>
        </w:rPr>
        <w:t>сс)</w:t>
      </w:r>
      <w:r>
        <w:rPr>
          <w:sz w:val="26"/>
          <w:szCs w:val="26"/>
        </w:rPr>
        <w:t xml:space="preserve">, осуществлялась в форме </w:t>
      </w:r>
      <w:r w:rsidRPr="001830AF">
        <w:rPr>
          <w:sz w:val="26"/>
          <w:szCs w:val="26"/>
        </w:rPr>
        <w:t>основного государственного экзамена (ОГЭ)</w:t>
      </w:r>
      <w:r>
        <w:rPr>
          <w:sz w:val="26"/>
          <w:szCs w:val="26"/>
        </w:rPr>
        <w:t xml:space="preserve">. </w:t>
      </w:r>
    </w:p>
    <w:p w:rsidR="00CA0488" w:rsidRDefault="00251835" w:rsidP="00B577F0">
      <w:pPr>
        <w:spacing w:line="360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 государственной итоговой аттестации</w:t>
      </w:r>
      <w:r w:rsidRPr="00EF1916">
        <w:rPr>
          <w:sz w:val="26"/>
          <w:szCs w:val="26"/>
        </w:rPr>
        <w:t xml:space="preserve"> </w:t>
      </w:r>
      <w:r w:rsidRPr="001830AF">
        <w:rPr>
          <w:sz w:val="26"/>
          <w:szCs w:val="26"/>
        </w:rPr>
        <w:t>обучающихся, освоивших программы основного общего обр</w:t>
      </w:r>
      <w:r w:rsidR="00CA0488">
        <w:rPr>
          <w:sz w:val="26"/>
          <w:szCs w:val="26"/>
        </w:rPr>
        <w:t>азования,   было допущено 2</w:t>
      </w:r>
      <w:r w:rsidR="00B577F0">
        <w:rPr>
          <w:sz w:val="26"/>
          <w:szCs w:val="26"/>
        </w:rPr>
        <w:t xml:space="preserve">34 выпускника 9 классов  (99,2 </w:t>
      </w:r>
      <w:r>
        <w:rPr>
          <w:sz w:val="26"/>
          <w:szCs w:val="26"/>
        </w:rPr>
        <w:t xml:space="preserve">%). </w:t>
      </w:r>
      <w:r w:rsidR="00D15CA4">
        <w:rPr>
          <w:sz w:val="26"/>
          <w:szCs w:val="26"/>
        </w:rPr>
        <w:t xml:space="preserve">      </w:t>
      </w:r>
      <w:r w:rsidR="00B577F0">
        <w:rPr>
          <w:sz w:val="26"/>
          <w:szCs w:val="26"/>
        </w:rPr>
        <w:t xml:space="preserve">  </w:t>
      </w:r>
      <w:r w:rsidR="003239BD">
        <w:rPr>
          <w:sz w:val="26"/>
          <w:szCs w:val="26"/>
        </w:rPr>
        <w:t xml:space="preserve">       </w:t>
      </w:r>
      <w:r w:rsidR="00B577F0">
        <w:rPr>
          <w:sz w:val="26"/>
          <w:szCs w:val="26"/>
        </w:rPr>
        <w:t xml:space="preserve"> </w:t>
      </w:r>
      <w:r w:rsidR="00CA0488">
        <w:rPr>
          <w:b/>
          <w:sz w:val="26"/>
          <w:szCs w:val="26"/>
        </w:rPr>
        <w:t>2</w:t>
      </w:r>
      <w:r w:rsidR="00CA0488">
        <w:rPr>
          <w:sz w:val="26"/>
          <w:szCs w:val="26"/>
        </w:rPr>
        <w:t xml:space="preserve"> обучающихся </w:t>
      </w:r>
      <w:r w:rsidR="00B577F0" w:rsidRPr="00B577F0">
        <w:rPr>
          <w:sz w:val="26"/>
          <w:szCs w:val="26"/>
        </w:rPr>
        <w:t>М</w:t>
      </w:r>
      <w:r w:rsidR="00B577F0">
        <w:rPr>
          <w:sz w:val="26"/>
          <w:szCs w:val="26"/>
        </w:rPr>
        <w:t xml:space="preserve">БОУ «ПСОШ № 2 ПМР имени </w:t>
      </w:r>
      <w:proofErr w:type="spellStart"/>
      <w:r w:rsidR="00B577F0">
        <w:rPr>
          <w:sz w:val="26"/>
          <w:szCs w:val="26"/>
        </w:rPr>
        <w:t>Байко</w:t>
      </w:r>
      <w:proofErr w:type="spellEnd"/>
      <w:r w:rsidR="00B577F0">
        <w:rPr>
          <w:sz w:val="26"/>
          <w:szCs w:val="26"/>
        </w:rPr>
        <w:t xml:space="preserve"> ВФ» </w:t>
      </w:r>
      <w:r w:rsidR="00B577F0" w:rsidRPr="00B577F0">
        <w:rPr>
          <w:sz w:val="26"/>
          <w:szCs w:val="26"/>
        </w:rPr>
        <w:t xml:space="preserve">решением педагогического совета учреждения к экзаменам не допущены. </w:t>
      </w:r>
      <w:r w:rsidR="00B577F0" w:rsidRPr="00B577F0">
        <w:rPr>
          <w:b/>
          <w:sz w:val="26"/>
          <w:szCs w:val="26"/>
        </w:rPr>
        <w:t>1</w:t>
      </w:r>
      <w:r w:rsidR="00B577F0" w:rsidRPr="00B577F0">
        <w:rPr>
          <w:sz w:val="26"/>
          <w:szCs w:val="26"/>
        </w:rPr>
        <w:t xml:space="preserve"> учащийся филиала МБОУ «</w:t>
      </w:r>
      <w:proofErr w:type="spellStart"/>
      <w:r w:rsidR="00B577F0">
        <w:rPr>
          <w:sz w:val="26"/>
          <w:szCs w:val="26"/>
        </w:rPr>
        <w:t>Жариковская</w:t>
      </w:r>
      <w:proofErr w:type="spellEnd"/>
      <w:r w:rsidR="00B577F0">
        <w:rPr>
          <w:sz w:val="26"/>
          <w:szCs w:val="26"/>
        </w:rPr>
        <w:t xml:space="preserve"> СОШ  ПМР»  </w:t>
      </w:r>
      <w:r w:rsidR="00CA0488">
        <w:rPr>
          <w:sz w:val="26"/>
          <w:szCs w:val="26"/>
        </w:rPr>
        <w:t>п</w:t>
      </w:r>
      <w:r w:rsidR="00B577F0">
        <w:rPr>
          <w:sz w:val="26"/>
          <w:szCs w:val="26"/>
        </w:rPr>
        <w:t>роходил</w:t>
      </w:r>
      <w:r w:rsidR="00CA0488">
        <w:rPr>
          <w:sz w:val="26"/>
          <w:szCs w:val="26"/>
        </w:rPr>
        <w:t xml:space="preserve"> государственную</w:t>
      </w:r>
      <w:r w:rsidR="00D15CA4">
        <w:rPr>
          <w:sz w:val="26"/>
          <w:szCs w:val="26"/>
        </w:rPr>
        <w:t xml:space="preserve"> итоговую аттестацию в форме государственного выпускного экзамена</w:t>
      </w:r>
      <w:r w:rsidR="00CA0488">
        <w:rPr>
          <w:sz w:val="26"/>
          <w:szCs w:val="26"/>
        </w:rPr>
        <w:t xml:space="preserve">  по русскому языку и математике. </w:t>
      </w:r>
      <w:proofErr w:type="gramEnd"/>
    </w:p>
    <w:p w:rsidR="006F5A15" w:rsidRDefault="00CA0488" w:rsidP="005175B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Получили аттестаты об основном общем образовании </w:t>
      </w:r>
      <w:r w:rsidR="00B577F0">
        <w:rPr>
          <w:sz w:val="26"/>
          <w:szCs w:val="26"/>
        </w:rPr>
        <w:t>195</w:t>
      </w:r>
      <w:r>
        <w:rPr>
          <w:sz w:val="26"/>
          <w:szCs w:val="26"/>
        </w:rPr>
        <w:t xml:space="preserve"> человек,</w:t>
      </w:r>
      <w:r w:rsidR="00B577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 них аттестаты об основном общем образовании с отличием получили </w:t>
      </w:r>
      <w:r w:rsidR="006F5A15">
        <w:rPr>
          <w:sz w:val="26"/>
          <w:szCs w:val="26"/>
        </w:rPr>
        <w:t>11</w:t>
      </w:r>
      <w:r>
        <w:rPr>
          <w:sz w:val="26"/>
          <w:szCs w:val="26"/>
        </w:rPr>
        <w:t xml:space="preserve"> выпускников:</w:t>
      </w:r>
    </w:p>
    <w:p w:rsidR="006F5A15" w:rsidRDefault="006F5A15" w:rsidP="005175B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МБОУ «ПСОШ №1 ПМР» - 10 чел.;</w:t>
      </w:r>
    </w:p>
    <w:p w:rsidR="006F5A15" w:rsidRDefault="006F5A15" w:rsidP="005175B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МБОУ «Сергеевская СОШ ПМР» - 1 чел.</w:t>
      </w:r>
    </w:p>
    <w:p w:rsidR="005175BD" w:rsidRDefault="00CA0488" w:rsidP="005175B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Выданы справки установленного образца об окончании основной общеобразовательной  школы 3</w:t>
      </w:r>
      <w:r w:rsidR="009E460A">
        <w:rPr>
          <w:sz w:val="26"/>
          <w:szCs w:val="26"/>
        </w:rPr>
        <w:t xml:space="preserve">9 выпускникам. </w:t>
      </w:r>
      <w:r>
        <w:rPr>
          <w:sz w:val="26"/>
          <w:szCs w:val="26"/>
        </w:rPr>
        <w:t>Данным обучающимся предоставлена возможность пройти ГИА повторно в дополнительные</w:t>
      </w:r>
      <w:r w:rsidR="009E460A">
        <w:rPr>
          <w:sz w:val="26"/>
          <w:szCs w:val="26"/>
        </w:rPr>
        <w:t xml:space="preserve"> сентябрьские сроки 2018</w:t>
      </w:r>
      <w:r w:rsidR="00D15CA4">
        <w:rPr>
          <w:sz w:val="26"/>
          <w:szCs w:val="26"/>
        </w:rPr>
        <w:t xml:space="preserve"> года. </w:t>
      </w:r>
    </w:p>
    <w:p w:rsidR="00B73CBB" w:rsidRPr="00D15CA4" w:rsidRDefault="009978F0" w:rsidP="005175BD">
      <w:pPr>
        <w:tabs>
          <w:tab w:val="left" w:pos="709"/>
        </w:tabs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Доля обучающихся, освоивших образовательную программу по русскому языку</w:t>
      </w:r>
      <w:r w:rsidR="00D15CA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73CBB" w:rsidRPr="00B73CBB">
        <w:rPr>
          <w:sz w:val="26"/>
          <w:szCs w:val="26"/>
        </w:rPr>
        <w:t xml:space="preserve">составляет 96,55 %, что ниже показателя 2017 года на 2,97 процентных пункта и демонстрирует отрицательную динамику в результативности обучения учащихся в 2018 году. </w:t>
      </w:r>
      <w:r>
        <w:rPr>
          <w:sz w:val="26"/>
          <w:szCs w:val="26"/>
        </w:rPr>
        <w:t>Показатель качества знаний (6</w:t>
      </w:r>
      <w:r w:rsidR="005175BD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5175BD">
        <w:rPr>
          <w:sz w:val="26"/>
          <w:szCs w:val="26"/>
        </w:rPr>
        <w:t xml:space="preserve">11%) и средний балл (3,79) 2018 года ниже уровня 2016, 2017 </w:t>
      </w:r>
      <w:r>
        <w:rPr>
          <w:sz w:val="26"/>
          <w:szCs w:val="26"/>
        </w:rPr>
        <w:t>гг., однако являются достаточно высокими.</w:t>
      </w:r>
    </w:p>
    <w:p w:rsidR="00970D89" w:rsidRPr="002559E5" w:rsidRDefault="002559E5" w:rsidP="002559E5">
      <w:pPr>
        <w:ind w:firstLine="709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 13</w:t>
      </w:r>
      <w:r w:rsidR="00251835" w:rsidRPr="002559E5">
        <w:rPr>
          <w:b/>
          <w:i/>
          <w:sz w:val="26"/>
          <w:szCs w:val="26"/>
        </w:rPr>
        <w:t xml:space="preserve">. </w:t>
      </w:r>
      <w:r w:rsidR="00970D89" w:rsidRPr="002559E5">
        <w:rPr>
          <w:b/>
          <w:i/>
          <w:sz w:val="26"/>
          <w:szCs w:val="26"/>
        </w:rPr>
        <w:t>Результаты ОГЭ по русскому языку</w:t>
      </w:r>
      <w:r w:rsidR="005175BD" w:rsidRPr="002559E5">
        <w:rPr>
          <w:b/>
          <w:i/>
          <w:sz w:val="26"/>
          <w:szCs w:val="26"/>
        </w:rPr>
        <w:t xml:space="preserve">  с 2010</w:t>
      </w:r>
      <w:r w:rsidRPr="002559E5">
        <w:rPr>
          <w:b/>
          <w:i/>
          <w:sz w:val="26"/>
          <w:szCs w:val="26"/>
        </w:rPr>
        <w:t xml:space="preserve"> года</w:t>
      </w:r>
      <w:r w:rsidR="005175BD" w:rsidRPr="002559E5">
        <w:rPr>
          <w:b/>
          <w:i/>
          <w:sz w:val="26"/>
          <w:szCs w:val="26"/>
        </w:rPr>
        <w:t xml:space="preserve"> по 2018</w:t>
      </w:r>
      <w:r w:rsidR="00251835" w:rsidRPr="002559E5">
        <w:rPr>
          <w:b/>
          <w:i/>
          <w:sz w:val="26"/>
          <w:szCs w:val="26"/>
        </w:rPr>
        <w:t xml:space="preserve"> год.</w:t>
      </w:r>
      <w:r w:rsidR="00970D89" w:rsidRPr="002559E5">
        <w:rPr>
          <w:b/>
          <w:i/>
          <w:sz w:val="26"/>
          <w:szCs w:val="26"/>
        </w:rPr>
        <w:t xml:space="preserve"> </w:t>
      </w:r>
      <w:r w:rsidR="00251835" w:rsidRPr="002559E5">
        <w:rPr>
          <w:b/>
          <w:i/>
          <w:sz w:val="26"/>
          <w:szCs w:val="26"/>
        </w:rPr>
        <w:t xml:space="preserve"> </w:t>
      </w:r>
    </w:p>
    <w:p w:rsidR="00970D89" w:rsidRPr="002559E5" w:rsidRDefault="00970D89" w:rsidP="002559E5">
      <w:pPr>
        <w:ind w:firstLine="709"/>
        <w:rPr>
          <w:b/>
          <w:i/>
          <w:sz w:val="26"/>
          <w:szCs w:val="26"/>
        </w:rPr>
      </w:pPr>
      <w:r w:rsidRPr="002559E5">
        <w:rPr>
          <w:i/>
          <w:sz w:val="26"/>
          <w:szCs w:val="26"/>
        </w:rPr>
        <w:t xml:space="preserve"> .</w:t>
      </w:r>
    </w:p>
    <w:tbl>
      <w:tblPr>
        <w:tblStyle w:val="-2"/>
        <w:tblW w:w="10320" w:type="dxa"/>
        <w:tblLayout w:type="fixed"/>
        <w:tblLook w:val="04A0"/>
      </w:tblPr>
      <w:tblGrid>
        <w:gridCol w:w="2518"/>
        <w:gridCol w:w="1907"/>
        <w:gridCol w:w="1965"/>
        <w:gridCol w:w="1965"/>
        <w:gridCol w:w="1965"/>
      </w:tblGrid>
      <w:tr w:rsidR="00970D89" w:rsidTr="009B36E4">
        <w:trPr>
          <w:cnfStyle w:val="100000000000"/>
          <w:trHeight w:val="299"/>
        </w:trPr>
        <w:tc>
          <w:tcPr>
            <w:cnfStyle w:val="001000000000"/>
            <w:tcW w:w="2518" w:type="dxa"/>
            <w:vMerge w:val="restart"/>
            <w:hideMark/>
          </w:tcPr>
          <w:p w:rsidR="00970D89" w:rsidRPr="009B36E4" w:rsidRDefault="00970D89" w:rsidP="009B36E4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Учебный  год</w:t>
            </w:r>
          </w:p>
        </w:tc>
        <w:tc>
          <w:tcPr>
            <w:tcW w:w="1907" w:type="dxa"/>
            <w:vMerge w:val="restart"/>
            <w:hideMark/>
          </w:tcPr>
          <w:p w:rsidR="00970D89" w:rsidRPr="009B36E4" w:rsidRDefault="00970D89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Всего</w:t>
            </w:r>
          </w:p>
          <w:p w:rsidR="00970D89" w:rsidRPr="009B36E4" w:rsidRDefault="009B36E4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обучающих</w:t>
            </w:r>
            <w:r w:rsidR="00970D89" w:rsidRPr="009B36E4">
              <w:rPr>
                <w:b w:val="0"/>
                <w:sz w:val="26"/>
                <w:szCs w:val="26"/>
                <w:lang w:eastAsia="en-US"/>
              </w:rPr>
              <w:t>ся</w:t>
            </w:r>
          </w:p>
        </w:tc>
        <w:tc>
          <w:tcPr>
            <w:tcW w:w="1965" w:type="dxa"/>
            <w:vMerge w:val="restart"/>
            <w:hideMark/>
          </w:tcPr>
          <w:p w:rsidR="00970D89" w:rsidRPr="009B36E4" w:rsidRDefault="00970D89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%  качества</w:t>
            </w:r>
          </w:p>
        </w:tc>
        <w:tc>
          <w:tcPr>
            <w:tcW w:w="1965" w:type="dxa"/>
            <w:vMerge w:val="restart"/>
            <w:hideMark/>
          </w:tcPr>
          <w:p w:rsidR="00970D89" w:rsidRPr="009B36E4" w:rsidRDefault="00970D89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%</w:t>
            </w:r>
          </w:p>
          <w:p w:rsidR="00970D89" w:rsidRPr="009B36E4" w:rsidRDefault="009B36E4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успеваемос</w:t>
            </w:r>
            <w:r w:rsidR="00970D89" w:rsidRPr="009B36E4">
              <w:rPr>
                <w:b w:val="0"/>
                <w:sz w:val="26"/>
                <w:szCs w:val="26"/>
                <w:lang w:eastAsia="en-US"/>
              </w:rPr>
              <w:t>ти</w:t>
            </w:r>
          </w:p>
        </w:tc>
        <w:tc>
          <w:tcPr>
            <w:tcW w:w="1965" w:type="dxa"/>
            <w:vMerge w:val="restart"/>
          </w:tcPr>
          <w:p w:rsidR="00970D89" w:rsidRPr="009B36E4" w:rsidRDefault="00970D89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  <w:r w:rsidRPr="009B36E4">
              <w:rPr>
                <w:b w:val="0"/>
                <w:sz w:val="26"/>
                <w:szCs w:val="26"/>
                <w:lang w:eastAsia="en-US"/>
              </w:rPr>
              <w:t>Средний балл</w:t>
            </w:r>
          </w:p>
          <w:p w:rsidR="00970D89" w:rsidRPr="009B36E4" w:rsidRDefault="00970D89" w:rsidP="009B36E4">
            <w:pPr>
              <w:jc w:val="center"/>
              <w:cnfStyle w:val="100000000000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970D89" w:rsidTr="009B36E4">
        <w:trPr>
          <w:cnfStyle w:val="000000100000"/>
          <w:trHeight w:val="517"/>
        </w:trPr>
        <w:tc>
          <w:tcPr>
            <w:cnfStyle w:val="001000000000"/>
            <w:tcW w:w="2518" w:type="dxa"/>
            <w:vMerge/>
            <w:hideMark/>
          </w:tcPr>
          <w:p w:rsidR="00970D89" w:rsidRPr="009B36E4" w:rsidRDefault="00970D89" w:rsidP="00970D89">
            <w:pPr>
              <w:rPr>
                <w:rFonts w:eastAsiaTheme="minorEastAsia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907" w:type="dxa"/>
            <w:vMerge/>
            <w:hideMark/>
          </w:tcPr>
          <w:p w:rsidR="00970D89" w:rsidRPr="009B36E4" w:rsidRDefault="00970D89" w:rsidP="00970D89">
            <w:pPr>
              <w:cnfStyle w:val="00000010000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vMerge/>
            <w:hideMark/>
          </w:tcPr>
          <w:p w:rsidR="00970D89" w:rsidRPr="009B36E4" w:rsidRDefault="00970D89" w:rsidP="00970D89">
            <w:pPr>
              <w:cnfStyle w:val="00000010000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vMerge/>
            <w:hideMark/>
          </w:tcPr>
          <w:p w:rsidR="00970D89" w:rsidRPr="009B36E4" w:rsidRDefault="00970D89" w:rsidP="00970D89">
            <w:pPr>
              <w:cnfStyle w:val="00000010000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vMerge/>
            <w:hideMark/>
          </w:tcPr>
          <w:p w:rsidR="00970D89" w:rsidRPr="009B36E4" w:rsidRDefault="00970D89" w:rsidP="00970D89">
            <w:pPr>
              <w:cnfStyle w:val="00000010000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</w:p>
        </w:tc>
      </w:tr>
      <w:tr w:rsidR="00970D89" w:rsidTr="009B36E4">
        <w:trPr>
          <w:cnfStyle w:val="000000010000"/>
          <w:trHeight w:val="211"/>
        </w:trPr>
        <w:tc>
          <w:tcPr>
            <w:cnfStyle w:val="001000000000"/>
            <w:tcW w:w="2518" w:type="dxa"/>
            <w:hideMark/>
          </w:tcPr>
          <w:p w:rsidR="00970D89" w:rsidRPr="009B36E4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2010 – 2011</w:t>
            </w:r>
          </w:p>
        </w:tc>
        <w:tc>
          <w:tcPr>
            <w:tcW w:w="1907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35,53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99,59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3,40</w:t>
            </w:r>
          </w:p>
        </w:tc>
      </w:tr>
      <w:tr w:rsidR="00970D89" w:rsidTr="009B36E4">
        <w:trPr>
          <w:cnfStyle w:val="000000100000"/>
          <w:trHeight w:val="399"/>
        </w:trPr>
        <w:tc>
          <w:tcPr>
            <w:cnfStyle w:val="001000000000"/>
            <w:tcW w:w="2518" w:type="dxa"/>
            <w:hideMark/>
          </w:tcPr>
          <w:p w:rsidR="00970D89" w:rsidRPr="009B36E4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2011 – 2012</w:t>
            </w:r>
          </w:p>
        </w:tc>
        <w:tc>
          <w:tcPr>
            <w:tcW w:w="1907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58,73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3,78</w:t>
            </w:r>
          </w:p>
        </w:tc>
      </w:tr>
      <w:tr w:rsidR="00970D89" w:rsidTr="009B36E4">
        <w:trPr>
          <w:cnfStyle w:val="000000010000"/>
          <w:trHeight w:val="198"/>
        </w:trPr>
        <w:tc>
          <w:tcPr>
            <w:cnfStyle w:val="001000000000"/>
            <w:tcW w:w="2518" w:type="dxa"/>
            <w:hideMark/>
          </w:tcPr>
          <w:p w:rsidR="00970D89" w:rsidRPr="009B36E4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2012 – 2013</w:t>
            </w:r>
          </w:p>
        </w:tc>
        <w:tc>
          <w:tcPr>
            <w:tcW w:w="1907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203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45,32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3,57</w:t>
            </w:r>
          </w:p>
        </w:tc>
      </w:tr>
      <w:tr w:rsidR="00970D89" w:rsidTr="009B36E4">
        <w:trPr>
          <w:cnfStyle w:val="000000100000"/>
          <w:trHeight w:val="198"/>
        </w:trPr>
        <w:tc>
          <w:tcPr>
            <w:cnfStyle w:val="001000000000"/>
            <w:tcW w:w="2518" w:type="dxa"/>
            <w:hideMark/>
          </w:tcPr>
          <w:p w:rsidR="00970D89" w:rsidRPr="009B36E4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2013 – 2014</w:t>
            </w:r>
          </w:p>
        </w:tc>
        <w:tc>
          <w:tcPr>
            <w:tcW w:w="1907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187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53,47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92,52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3,57</w:t>
            </w:r>
          </w:p>
        </w:tc>
      </w:tr>
      <w:tr w:rsidR="00970D89" w:rsidTr="009B36E4">
        <w:trPr>
          <w:cnfStyle w:val="000000010000"/>
          <w:trHeight w:val="211"/>
        </w:trPr>
        <w:tc>
          <w:tcPr>
            <w:cnfStyle w:val="001000000000"/>
            <w:tcW w:w="2518" w:type="dxa"/>
            <w:hideMark/>
          </w:tcPr>
          <w:p w:rsidR="00970D89" w:rsidRPr="009B36E4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2014 – 2015</w:t>
            </w:r>
          </w:p>
        </w:tc>
        <w:tc>
          <w:tcPr>
            <w:tcW w:w="1907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68,15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98,89</w:t>
            </w:r>
          </w:p>
        </w:tc>
        <w:tc>
          <w:tcPr>
            <w:tcW w:w="1965" w:type="dxa"/>
            <w:hideMark/>
          </w:tcPr>
          <w:p w:rsidR="00970D89" w:rsidRPr="009B36E4" w:rsidRDefault="00970D89" w:rsidP="00970D89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 w:rsidRPr="009B36E4">
              <w:rPr>
                <w:sz w:val="26"/>
                <w:szCs w:val="26"/>
                <w:lang w:eastAsia="en-US"/>
              </w:rPr>
              <w:t>3,95</w:t>
            </w:r>
          </w:p>
        </w:tc>
      </w:tr>
      <w:tr w:rsidR="00251835" w:rsidTr="009B36E4">
        <w:trPr>
          <w:cnfStyle w:val="000000100000"/>
          <w:trHeight w:val="211"/>
        </w:trPr>
        <w:tc>
          <w:tcPr>
            <w:cnfStyle w:val="001000000000"/>
            <w:tcW w:w="2518" w:type="dxa"/>
            <w:hideMark/>
          </w:tcPr>
          <w:p w:rsidR="00251835" w:rsidRPr="009B36E4" w:rsidRDefault="00251835" w:rsidP="00970D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2015-2016</w:t>
            </w:r>
          </w:p>
        </w:tc>
        <w:tc>
          <w:tcPr>
            <w:tcW w:w="1907" w:type="dxa"/>
            <w:hideMark/>
          </w:tcPr>
          <w:p w:rsidR="00251835" w:rsidRPr="009B36E4" w:rsidRDefault="00251835" w:rsidP="00251835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1965" w:type="dxa"/>
            <w:hideMark/>
          </w:tcPr>
          <w:p w:rsidR="00251835" w:rsidRDefault="00251835" w:rsidP="00251835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66,48</w:t>
            </w:r>
          </w:p>
        </w:tc>
        <w:tc>
          <w:tcPr>
            <w:tcW w:w="1965" w:type="dxa"/>
            <w:hideMark/>
          </w:tcPr>
          <w:p w:rsidR="00251835" w:rsidRDefault="00251835" w:rsidP="00251835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98,89</w:t>
            </w:r>
          </w:p>
        </w:tc>
        <w:tc>
          <w:tcPr>
            <w:tcW w:w="1965" w:type="dxa"/>
            <w:hideMark/>
          </w:tcPr>
          <w:p w:rsidR="00251835" w:rsidRDefault="00251835" w:rsidP="00251835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3,90</w:t>
            </w:r>
          </w:p>
        </w:tc>
      </w:tr>
      <w:tr w:rsidR="009978F0" w:rsidTr="009B36E4">
        <w:trPr>
          <w:cnfStyle w:val="000000010000"/>
          <w:trHeight w:val="211"/>
        </w:trPr>
        <w:tc>
          <w:tcPr>
            <w:cnfStyle w:val="001000000000"/>
            <w:tcW w:w="2518" w:type="dxa"/>
          </w:tcPr>
          <w:p w:rsidR="009978F0" w:rsidRDefault="009978F0" w:rsidP="009978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2016-2017</w:t>
            </w:r>
          </w:p>
        </w:tc>
        <w:tc>
          <w:tcPr>
            <w:tcW w:w="1907" w:type="dxa"/>
          </w:tcPr>
          <w:p w:rsidR="009978F0" w:rsidRPr="009B36E4" w:rsidRDefault="009978F0" w:rsidP="009978F0">
            <w:pPr>
              <w:jc w:val="center"/>
              <w:cnfStyle w:val="00000001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1965" w:type="dxa"/>
          </w:tcPr>
          <w:p w:rsidR="009978F0" w:rsidRDefault="009978F0" w:rsidP="009978F0">
            <w:pPr>
              <w:jc w:val="center"/>
              <w:cnfStyle w:val="000000010000"/>
              <w:rPr>
                <w:lang w:eastAsia="en-US"/>
              </w:rPr>
            </w:pPr>
            <w:r>
              <w:rPr>
                <w:lang w:eastAsia="en-US"/>
              </w:rPr>
              <w:t>62,27</w:t>
            </w:r>
          </w:p>
        </w:tc>
        <w:tc>
          <w:tcPr>
            <w:tcW w:w="1965" w:type="dxa"/>
          </w:tcPr>
          <w:p w:rsidR="009978F0" w:rsidRDefault="009978F0" w:rsidP="009978F0">
            <w:pPr>
              <w:jc w:val="center"/>
              <w:cnfStyle w:val="000000010000"/>
              <w:rPr>
                <w:lang w:eastAsia="en-US"/>
              </w:rPr>
            </w:pPr>
            <w:r>
              <w:rPr>
                <w:lang w:eastAsia="en-US"/>
              </w:rPr>
              <w:t>99,55</w:t>
            </w:r>
          </w:p>
        </w:tc>
        <w:tc>
          <w:tcPr>
            <w:tcW w:w="1965" w:type="dxa"/>
          </w:tcPr>
          <w:p w:rsidR="009978F0" w:rsidRDefault="009978F0" w:rsidP="009978F0">
            <w:pPr>
              <w:jc w:val="center"/>
              <w:cnfStyle w:val="000000010000"/>
              <w:rPr>
                <w:lang w:eastAsia="en-US"/>
              </w:rPr>
            </w:pPr>
            <w:r>
              <w:rPr>
                <w:lang w:eastAsia="en-US"/>
              </w:rPr>
              <w:t>3,85</w:t>
            </w:r>
          </w:p>
        </w:tc>
      </w:tr>
      <w:tr w:rsidR="005175BD" w:rsidTr="009B36E4">
        <w:trPr>
          <w:cnfStyle w:val="000000100000"/>
          <w:trHeight w:val="211"/>
        </w:trPr>
        <w:tc>
          <w:tcPr>
            <w:cnfStyle w:val="001000000000"/>
            <w:tcW w:w="2518" w:type="dxa"/>
          </w:tcPr>
          <w:p w:rsidR="005175BD" w:rsidRDefault="005175BD" w:rsidP="009978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2017-2018</w:t>
            </w:r>
          </w:p>
        </w:tc>
        <w:tc>
          <w:tcPr>
            <w:tcW w:w="1907" w:type="dxa"/>
          </w:tcPr>
          <w:p w:rsidR="005175BD" w:rsidRDefault="005175BD" w:rsidP="009978F0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965" w:type="dxa"/>
          </w:tcPr>
          <w:p w:rsidR="005175BD" w:rsidRDefault="005175BD" w:rsidP="009978F0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61,11</w:t>
            </w:r>
          </w:p>
        </w:tc>
        <w:tc>
          <w:tcPr>
            <w:tcW w:w="1965" w:type="dxa"/>
          </w:tcPr>
          <w:p w:rsidR="005175BD" w:rsidRDefault="005175BD" w:rsidP="009978F0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96,55</w:t>
            </w:r>
          </w:p>
        </w:tc>
        <w:tc>
          <w:tcPr>
            <w:tcW w:w="1965" w:type="dxa"/>
          </w:tcPr>
          <w:p w:rsidR="005175BD" w:rsidRDefault="005175BD" w:rsidP="009978F0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3,79</w:t>
            </w:r>
          </w:p>
        </w:tc>
      </w:tr>
    </w:tbl>
    <w:p w:rsidR="009B36E4" w:rsidRDefault="009B36E4" w:rsidP="00234109">
      <w:pPr>
        <w:spacing w:line="360" w:lineRule="auto"/>
        <w:jc w:val="both"/>
        <w:rPr>
          <w:sz w:val="26"/>
          <w:szCs w:val="26"/>
        </w:rPr>
      </w:pPr>
    </w:p>
    <w:p w:rsidR="0093511A" w:rsidRPr="007958E7" w:rsidRDefault="005175BD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5175BD">
        <w:rPr>
          <w:sz w:val="26"/>
          <w:szCs w:val="26"/>
        </w:rPr>
        <w:t>Доля обучающихся, освоивших образовательную программу по математике, составляет 83,33 %, что н</w:t>
      </w:r>
      <w:r>
        <w:rPr>
          <w:sz w:val="26"/>
          <w:szCs w:val="26"/>
        </w:rPr>
        <w:t>иже показателя 2017 года на 15,7</w:t>
      </w:r>
      <w:r w:rsidRPr="005175BD">
        <w:rPr>
          <w:sz w:val="26"/>
          <w:szCs w:val="26"/>
        </w:rPr>
        <w:t>6</w:t>
      </w:r>
      <w:r>
        <w:rPr>
          <w:sz w:val="26"/>
          <w:szCs w:val="26"/>
        </w:rPr>
        <w:t xml:space="preserve"> процентных пункта (99,09 %)</w:t>
      </w:r>
      <w:r w:rsidR="00234109">
        <w:rPr>
          <w:sz w:val="26"/>
          <w:szCs w:val="26"/>
        </w:rPr>
        <w:t>. Это связанно с увеличением минимального</w:t>
      </w:r>
      <w:r w:rsidRPr="005175BD">
        <w:rPr>
          <w:sz w:val="26"/>
          <w:szCs w:val="26"/>
        </w:rPr>
        <w:t xml:space="preserve"> порог</w:t>
      </w:r>
      <w:r w:rsidR="00234109">
        <w:rPr>
          <w:sz w:val="26"/>
          <w:szCs w:val="26"/>
        </w:rPr>
        <w:t>а</w:t>
      </w:r>
      <w:r w:rsidRPr="005175BD">
        <w:rPr>
          <w:sz w:val="26"/>
          <w:szCs w:val="26"/>
        </w:rPr>
        <w:t xml:space="preserve"> </w:t>
      </w:r>
      <w:r>
        <w:rPr>
          <w:sz w:val="26"/>
          <w:szCs w:val="26"/>
        </w:rPr>
        <w:t>(в 2017 г. составлял 3 балла, в 2018</w:t>
      </w:r>
      <w:r w:rsidR="0023410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5175BD">
        <w:rPr>
          <w:sz w:val="26"/>
          <w:szCs w:val="26"/>
        </w:rPr>
        <w:t xml:space="preserve"> – 8 баллов</w:t>
      </w:r>
      <w:r w:rsidR="00234109">
        <w:rPr>
          <w:sz w:val="26"/>
          <w:szCs w:val="26"/>
        </w:rPr>
        <w:t>).</w:t>
      </w:r>
      <w:r w:rsidRPr="005175BD">
        <w:rPr>
          <w:sz w:val="26"/>
          <w:szCs w:val="26"/>
        </w:rPr>
        <w:t xml:space="preserve"> </w:t>
      </w:r>
      <w:r w:rsidR="00234109">
        <w:rPr>
          <w:sz w:val="26"/>
          <w:szCs w:val="26"/>
        </w:rPr>
        <w:t>Показатель качества знаний (42,31 %) выше уровня 2017 года на 0,49 процентных пункта, а средний балл (3,41)  ниже уровня 2016, 2017 гг., однако является достаточно высоким.</w:t>
      </w:r>
    </w:p>
    <w:p w:rsidR="00970D89" w:rsidRPr="002559E5" w:rsidRDefault="007958E7" w:rsidP="002559E5">
      <w:pPr>
        <w:ind w:firstLine="709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Таб.1</w:t>
      </w:r>
      <w:r w:rsidR="002559E5" w:rsidRPr="002559E5">
        <w:rPr>
          <w:b/>
          <w:i/>
          <w:sz w:val="26"/>
          <w:szCs w:val="26"/>
        </w:rPr>
        <w:t>4</w:t>
      </w:r>
      <w:r w:rsidR="00E43E16" w:rsidRPr="002559E5">
        <w:rPr>
          <w:b/>
          <w:i/>
          <w:sz w:val="26"/>
          <w:szCs w:val="26"/>
        </w:rPr>
        <w:t xml:space="preserve">. </w:t>
      </w:r>
      <w:r w:rsidR="00970D89" w:rsidRPr="002559E5">
        <w:rPr>
          <w:b/>
          <w:i/>
          <w:sz w:val="26"/>
          <w:szCs w:val="26"/>
        </w:rPr>
        <w:t>Результаты ОГЭ по математике</w:t>
      </w:r>
      <w:r w:rsidR="00234109" w:rsidRPr="002559E5">
        <w:rPr>
          <w:b/>
          <w:i/>
          <w:sz w:val="26"/>
          <w:szCs w:val="26"/>
        </w:rPr>
        <w:t xml:space="preserve"> с 2010 </w:t>
      </w:r>
      <w:r w:rsidR="002559E5" w:rsidRPr="002559E5">
        <w:rPr>
          <w:b/>
          <w:i/>
          <w:sz w:val="26"/>
          <w:szCs w:val="26"/>
        </w:rPr>
        <w:t xml:space="preserve">года </w:t>
      </w:r>
      <w:r w:rsidR="00234109" w:rsidRPr="002559E5">
        <w:rPr>
          <w:b/>
          <w:i/>
          <w:sz w:val="26"/>
          <w:szCs w:val="26"/>
        </w:rPr>
        <w:t>по 2018</w:t>
      </w:r>
      <w:r w:rsidR="00E43E16" w:rsidRPr="002559E5">
        <w:rPr>
          <w:b/>
          <w:i/>
          <w:sz w:val="26"/>
          <w:szCs w:val="26"/>
        </w:rPr>
        <w:t xml:space="preserve"> год.</w:t>
      </w:r>
    </w:p>
    <w:p w:rsidR="00970D89" w:rsidRDefault="00970D89" w:rsidP="00970D89">
      <w:pPr>
        <w:ind w:firstLine="680"/>
        <w:rPr>
          <w:sz w:val="26"/>
          <w:szCs w:val="26"/>
        </w:rPr>
      </w:pPr>
    </w:p>
    <w:tbl>
      <w:tblPr>
        <w:tblStyle w:val="-421"/>
        <w:tblW w:w="10168" w:type="dxa"/>
        <w:tblLayout w:type="fixed"/>
        <w:tblLook w:val="04A0"/>
      </w:tblPr>
      <w:tblGrid>
        <w:gridCol w:w="2518"/>
        <w:gridCol w:w="1842"/>
        <w:gridCol w:w="1936"/>
        <w:gridCol w:w="1936"/>
        <w:gridCol w:w="1936"/>
      </w:tblGrid>
      <w:tr w:rsidR="00970D89" w:rsidRPr="00744AAF" w:rsidTr="009B36E4">
        <w:trPr>
          <w:cnfStyle w:val="100000000000"/>
          <w:trHeight w:val="299"/>
        </w:trPr>
        <w:tc>
          <w:tcPr>
            <w:cnfStyle w:val="001000000000"/>
            <w:tcW w:w="2518" w:type="dxa"/>
            <w:vMerge w:val="restart"/>
            <w:hideMark/>
          </w:tcPr>
          <w:p w:rsidR="00970D89" w:rsidRPr="00744AAF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Учебный  год</w:t>
            </w:r>
          </w:p>
        </w:tc>
        <w:tc>
          <w:tcPr>
            <w:tcW w:w="1842" w:type="dxa"/>
            <w:vMerge w:val="restart"/>
            <w:hideMark/>
          </w:tcPr>
          <w:p w:rsidR="00970D89" w:rsidRPr="00744AAF" w:rsidRDefault="00970D89" w:rsidP="00970D89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Всего</w:t>
            </w:r>
          </w:p>
          <w:p w:rsidR="00970D89" w:rsidRPr="00744AAF" w:rsidRDefault="009B36E4" w:rsidP="00970D89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обучающих</w:t>
            </w:r>
            <w:r w:rsidR="00970D89" w:rsidRPr="00744AAF">
              <w:rPr>
                <w:sz w:val="26"/>
                <w:szCs w:val="26"/>
                <w:lang w:eastAsia="en-US"/>
              </w:rPr>
              <w:t>ся</w:t>
            </w:r>
          </w:p>
        </w:tc>
        <w:tc>
          <w:tcPr>
            <w:tcW w:w="1936" w:type="dxa"/>
            <w:vMerge w:val="restart"/>
            <w:hideMark/>
          </w:tcPr>
          <w:p w:rsidR="00970D89" w:rsidRPr="00744AAF" w:rsidRDefault="009B36E4" w:rsidP="00970D89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 качества</w:t>
            </w:r>
          </w:p>
        </w:tc>
        <w:tc>
          <w:tcPr>
            <w:tcW w:w="1936" w:type="dxa"/>
            <w:vMerge w:val="restart"/>
            <w:hideMark/>
          </w:tcPr>
          <w:p w:rsidR="00970D89" w:rsidRPr="00744AAF" w:rsidRDefault="009B36E4" w:rsidP="00970D89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 успеваемости</w:t>
            </w:r>
          </w:p>
        </w:tc>
        <w:tc>
          <w:tcPr>
            <w:tcW w:w="1936" w:type="dxa"/>
            <w:vMerge w:val="restart"/>
            <w:hideMark/>
          </w:tcPr>
          <w:p w:rsidR="00970D89" w:rsidRPr="00744AAF" w:rsidRDefault="00970D89" w:rsidP="00970D89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Средний балл</w:t>
            </w:r>
          </w:p>
        </w:tc>
      </w:tr>
      <w:tr w:rsidR="00970D89" w:rsidRPr="00744AAF" w:rsidTr="009B36E4">
        <w:trPr>
          <w:cnfStyle w:val="000000100000"/>
          <w:trHeight w:val="517"/>
        </w:trPr>
        <w:tc>
          <w:tcPr>
            <w:cnfStyle w:val="001000000000"/>
            <w:tcW w:w="2518" w:type="dxa"/>
            <w:vMerge/>
            <w:hideMark/>
          </w:tcPr>
          <w:p w:rsidR="00970D89" w:rsidRPr="00744AAF" w:rsidRDefault="00970D89" w:rsidP="00970D89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hideMark/>
          </w:tcPr>
          <w:p w:rsidR="00970D89" w:rsidRPr="00744AAF" w:rsidRDefault="00970D89" w:rsidP="00970D89">
            <w:pPr>
              <w:cnfStyle w:val="000000100000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vMerge/>
            <w:hideMark/>
          </w:tcPr>
          <w:p w:rsidR="00970D89" w:rsidRPr="00744AAF" w:rsidRDefault="00970D89" w:rsidP="00970D89">
            <w:pPr>
              <w:cnfStyle w:val="000000100000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vMerge/>
            <w:hideMark/>
          </w:tcPr>
          <w:p w:rsidR="00970D89" w:rsidRPr="00744AAF" w:rsidRDefault="00970D89" w:rsidP="00970D89">
            <w:pPr>
              <w:cnfStyle w:val="000000100000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vMerge/>
            <w:hideMark/>
          </w:tcPr>
          <w:p w:rsidR="00970D89" w:rsidRPr="00744AAF" w:rsidRDefault="00970D89" w:rsidP="00970D89">
            <w:pPr>
              <w:cnfStyle w:val="000000100000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  <w:tr w:rsidR="00970D89" w:rsidRPr="00744AAF" w:rsidTr="009B36E4">
        <w:trPr>
          <w:trHeight w:val="195"/>
        </w:trPr>
        <w:tc>
          <w:tcPr>
            <w:cnfStyle w:val="001000000000"/>
            <w:tcW w:w="2518" w:type="dxa"/>
            <w:hideMark/>
          </w:tcPr>
          <w:p w:rsidR="00970D89" w:rsidRPr="00744AAF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2010 – 2011</w:t>
            </w:r>
          </w:p>
        </w:tc>
        <w:tc>
          <w:tcPr>
            <w:tcW w:w="1842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43,80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99,59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3,47</w:t>
            </w:r>
          </w:p>
        </w:tc>
      </w:tr>
      <w:tr w:rsidR="00970D89" w:rsidRPr="00744AAF" w:rsidTr="009B36E4">
        <w:trPr>
          <w:cnfStyle w:val="000000100000"/>
          <w:trHeight w:val="394"/>
        </w:trPr>
        <w:tc>
          <w:tcPr>
            <w:cnfStyle w:val="001000000000"/>
            <w:tcW w:w="2518" w:type="dxa"/>
            <w:hideMark/>
          </w:tcPr>
          <w:p w:rsidR="00970D89" w:rsidRPr="00744AAF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2011 – 2012</w:t>
            </w:r>
          </w:p>
        </w:tc>
        <w:tc>
          <w:tcPr>
            <w:tcW w:w="1842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936" w:type="dxa"/>
          </w:tcPr>
          <w:p w:rsidR="00970D89" w:rsidRPr="00744AAF" w:rsidRDefault="00E43E16" w:rsidP="00E43E16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3,45</w:t>
            </w:r>
          </w:p>
        </w:tc>
      </w:tr>
      <w:tr w:rsidR="00970D89" w:rsidRPr="00744AAF" w:rsidTr="009B36E4">
        <w:trPr>
          <w:trHeight w:val="390"/>
        </w:trPr>
        <w:tc>
          <w:tcPr>
            <w:cnfStyle w:val="001000000000"/>
            <w:tcW w:w="2518" w:type="dxa"/>
            <w:hideMark/>
          </w:tcPr>
          <w:p w:rsidR="00970D89" w:rsidRPr="00744AAF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2012 – 2013</w:t>
            </w:r>
          </w:p>
        </w:tc>
        <w:tc>
          <w:tcPr>
            <w:tcW w:w="1842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203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61,57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36" w:type="dxa"/>
          </w:tcPr>
          <w:p w:rsidR="00970D89" w:rsidRPr="00744AAF" w:rsidRDefault="00E43E16" w:rsidP="00E43E16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3,82</w:t>
            </w:r>
          </w:p>
        </w:tc>
      </w:tr>
      <w:tr w:rsidR="00970D89" w:rsidRPr="00744AAF" w:rsidTr="009B36E4">
        <w:trPr>
          <w:cnfStyle w:val="000000100000"/>
          <w:trHeight w:val="195"/>
        </w:trPr>
        <w:tc>
          <w:tcPr>
            <w:cnfStyle w:val="001000000000"/>
            <w:tcW w:w="2518" w:type="dxa"/>
            <w:hideMark/>
          </w:tcPr>
          <w:p w:rsidR="00970D89" w:rsidRPr="00744AAF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2013 – 2014</w:t>
            </w:r>
          </w:p>
        </w:tc>
        <w:tc>
          <w:tcPr>
            <w:tcW w:w="1842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187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14,97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91,45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3,08</w:t>
            </w:r>
          </w:p>
        </w:tc>
      </w:tr>
      <w:tr w:rsidR="00970D89" w:rsidRPr="00744AAF" w:rsidTr="009B36E4">
        <w:trPr>
          <w:trHeight w:val="208"/>
        </w:trPr>
        <w:tc>
          <w:tcPr>
            <w:cnfStyle w:val="001000000000"/>
            <w:tcW w:w="2518" w:type="dxa"/>
            <w:hideMark/>
          </w:tcPr>
          <w:p w:rsidR="00970D89" w:rsidRPr="00744AAF" w:rsidRDefault="00970D89" w:rsidP="00970D89">
            <w:pPr>
              <w:jc w:val="center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2014 – 2015</w:t>
            </w:r>
          </w:p>
        </w:tc>
        <w:tc>
          <w:tcPr>
            <w:tcW w:w="1842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42,45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97,77</w:t>
            </w:r>
          </w:p>
        </w:tc>
        <w:tc>
          <w:tcPr>
            <w:tcW w:w="1936" w:type="dxa"/>
            <w:hideMark/>
          </w:tcPr>
          <w:p w:rsidR="00970D89" w:rsidRPr="00744AAF" w:rsidRDefault="00970D89" w:rsidP="00970D89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 w:rsidRPr="00744AAF">
              <w:rPr>
                <w:sz w:val="26"/>
                <w:szCs w:val="26"/>
                <w:lang w:eastAsia="en-US"/>
              </w:rPr>
              <w:t>3,46</w:t>
            </w:r>
          </w:p>
        </w:tc>
      </w:tr>
      <w:tr w:rsidR="00E43E16" w:rsidRPr="00744AAF" w:rsidTr="009B36E4">
        <w:trPr>
          <w:cnfStyle w:val="000000100000"/>
          <w:trHeight w:val="208"/>
        </w:trPr>
        <w:tc>
          <w:tcPr>
            <w:cnfStyle w:val="001000000000"/>
            <w:tcW w:w="2518" w:type="dxa"/>
            <w:hideMark/>
          </w:tcPr>
          <w:p w:rsidR="00E43E16" w:rsidRPr="00744AAF" w:rsidRDefault="00E43E16" w:rsidP="00970D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2015-2016</w:t>
            </w:r>
          </w:p>
        </w:tc>
        <w:tc>
          <w:tcPr>
            <w:tcW w:w="1842" w:type="dxa"/>
            <w:hideMark/>
          </w:tcPr>
          <w:p w:rsidR="00E43E16" w:rsidRPr="00744AAF" w:rsidRDefault="00E43E16" w:rsidP="00E43E16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1936" w:type="dxa"/>
            <w:hideMark/>
          </w:tcPr>
          <w:p w:rsidR="00E43E16" w:rsidRDefault="00E43E16" w:rsidP="00E43E16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61,45</w:t>
            </w:r>
          </w:p>
        </w:tc>
        <w:tc>
          <w:tcPr>
            <w:tcW w:w="1936" w:type="dxa"/>
            <w:hideMark/>
          </w:tcPr>
          <w:p w:rsidR="00E43E16" w:rsidRDefault="00E43E16" w:rsidP="00E43E16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98,89</w:t>
            </w:r>
          </w:p>
        </w:tc>
        <w:tc>
          <w:tcPr>
            <w:tcW w:w="1936" w:type="dxa"/>
            <w:hideMark/>
          </w:tcPr>
          <w:p w:rsidR="00E43E16" w:rsidRDefault="00E43E16" w:rsidP="00E43E16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3,70</w:t>
            </w:r>
          </w:p>
        </w:tc>
      </w:tr>
      <w:tr w:rsidR="0053712B" w:rsidRPr="00744AAF" w:rsidTr="009B36E4">
        <w:trPr>
          <w:trHeight w:val="208"/>
        </w:trPr>
        <w:tc>
          <w:tcPr>
            <w:cnfStyle w:val="001000000000"/>
            <w:tcW w:w="2518" w:type="dxa"/>
          </w:tcPr>
          <w:p w:rsidR="0053712B" w:rsidRDefault="0053712B" w:rsidP="0053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2016-2017</w:t>
            </w:r>
          </w:p>
        </w:tc>
        <w:tc>
          <w:tcPr>
            <w:tcW w:w="1842" w:type="dxa"/>
          </w:tcPr>
          <w:p w:rsidR="0053712B" w:rsidRDefault="0053712B" w:rsidP="0053712B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1936" w:type="dxa"/>
          </w:tcPr>
          <w:p w:rsidR="0053712B" w:rsidRDefault="0053712B" w:rsidP="0053712B">
            <w:pPr>
              <w:jc w:val="center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41,82</w:t>
            </w:r>
          </w:p>
        </w:tc>
        <w:tc>
          <w:tcPr>
            <w:tcW w:w="1936" w:type="dxa"/>
          </w:tcPr>
          <w:p w:rsidR="0053712B" w:rsidRDefault="0053712B" w:rsidP="0053712B">
            <w:pPr>
              <w:jc w:val="center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99,09</w:t>
            </w:r>
          </w:p>
        </w:tc>
        <w:tc>
          <w:tcPr>
            <w:tcW w:w="1936" w:type="dxa"/>
          </w:tcPr>
          <w:p w:rsidR="0053712B" w:rsidRDefault="0053712B" w:rsidP="0053712B">
            <w:pPr>
              <w:jc w:val="center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3,48</w:t>
            </w:r>
          </w:p>
        </w:tc>
      </w:tr>
      <w:tr w:rsidR="005175BD" w:rsidRPr="00744AAF" w:rsidTr="005175BD">
        <w:trPr>
          <w:cnfStyle w:val="000000100000"/>
          <w:trHeight w:val="114"/>
        </w:trPr>
        <w:tc>
          <w:tcPr>
            <w:cnfStyle w:val="001000000000"/>
            <w:tcW w:w="2518" w:type="dxa"/>
          </w:tcPr>
          <w:p w:rsidR="005175BD" w:rsidRDefault="005175BD" w:rsidP="0053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2017-2018</w:t>
            </w:r>
          </w:p>
        </w:tc>
        <w:tc>
          <w:tcPr>
            <w:tcW w:w="1842" w:type="dxa"/>
          </w:tcPr>
          <w:p w:rsidR="005175BD" w:rsidRDefault="005175BD" w:rsidP="0053712B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936" w:type="dxa"/>
          </w:tcPr>
          <w:p w:rsidR="005175BD" w:rsidRDefault="005175BD" w:rsidP="0053712B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42,31</w:t>
            </w:r>
          </w:p>
        </w:tc>
        <w:tc>
          <w:tcPr>
            <w:tcW w:w="1936" w:type="dxa"/>
          </w:tcPr>
          <w:p w:rsidR="005175BD" w:rsidRDefault="005175BD" w:rsidP="0053712B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83,33</w:t>
            </w:r>
          </w:p>
        </w:tc>
        <w:tc>
          <w:tcPr>
            <w:tcW w:w="1936" w:type="dxa"/>
          </w:tcPr>
          <w:p w:rsidR="005175BD" w:rsidRDefault="005175BD" w:rsidP="0053712B">
            <w:pPr>
              <w:jc w:val="center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3,41</w:t>
            </w:r>
          </w:p>
        </w:tc>
      </w:tr>
    </w:tbl>
    <w:p w:rsidR="00970D89" w:rsidRDefault="00970D89" w:rsidP="00970D89">
      <w:pPr>
        <w:spacing w:line="360" w:lineRule="auto"/>
        <w:ind w:left="-567" w:firstLine="567"/>
        <w:jc w:val="both"/>
        <w:rPr>
          <w:sz w:val="26"/>
          <w:szCs w:val="26"/>
        </w:rPr>
      </w:pPr>
    </w:p>
    <w:p w:rsidR="007958E7" w:rsidRDefault="007958E7" w:rsidP="0052237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  при  выполнении экзаменационных заданий ОГЭ по русс</w:t>
      </w:r>
      <w:r w:rsidR="00234109">
        <w:rPr>
          <w:sz w:val="26"/>
          <w:szCs w:val="26"/>
        </w:rPr>
        <w:t>кому языку (39 баллов) набрал 1 девятиклассник (в 2017 году – 4</w:t>
      </w:r>
      <w:r>
        <w:rPr>
          <w:sz w:val="26"/>
          <w:szCs w:val="26"/>
        </w:rPr>
        <w:t xml:space="preserve"> ученик</w:t>
      </w:r>
      <w:r w:rsidR="00234109">
        <w:rPr>
          <w:sz w:val="26"/>
          <w:szCs w:val="26"/>
        </w:rPr>
        <w:t>а</w:t>
      </w:r>
      <w:r>
        <w:rPr>
          <w:sz w:val="26"/>
          <w:szCs w:val="26"/>
        </w:rPr>
        <w:t>), по математике (32 балла)</w:t>
      </w:r>
      <w:r w:rsidR="00234109">
        <w:rPr>
          <w:sz w:val="26"/>
          <w:szCs w:val="26"/>
        </w:rPr>
        <w:t xml:space="preserve"> – 1 ученик (в 2017 году не было максимального результата).</w:t>
      </w:r>
    </w:p>
    <w:p w:rsidR="00E43E16" w:rsidRDefault="007958E7" w:rsidP="007958E7">
      <w:pPr>
        <w:spacing w:line="360" w:lineRule="auto"/>
        <w:ind w:firstLine="680"/>
        <w:jc w:val="both"/>
        <w:rPr>
          <w:sz w:val="26"/>
          <w:szCs w:val="26"/>
        </w:rPr>
      </w:pPr>
      <w:r w:rsidRPr="007958E7">
        <w:rPr>
          <w:sz w:val="26"/>
          <w:szCs w:val="26"/>
        </w:rPr>
        <w:t>Общерайонный средний балл по обязательным предм</w:t>
      </w:r>
      <w:r w:rsidR="00234109">
        <w:rPr>
          <w:sz w:val="26"/>
          <w:szCs w:val="26"/>
        </w:rPr>
        <w:t>етам в 2018 году составил  3,6</w:t>
      </w:r>
      <w:r w:rsidRPr="007958E7">
        <w:rPr>
          <w:sz w:val="26"/>
          <w:szCs w:val="26"/>
        </w:rPr>
        <w:t xml:space="preserve">,   что </w:t>
      </w:r>
      <w:r w:rsidR="00234109">
        <w:rPr>
          <w:sz w:val="26"/>
          <w:szCs w:val="26"/>
        </w:rPr>
        <w:t xml:space="preserve">немного </w:t>
      </w:r>
      <w:r w:rsidRPr="007958E7">
        <w:rPr>
          <w:sz w:val="26"/>
          <w:szCs w:val="26"/>
        </w:rPr>
        <w:t>ниже общерайонног</w:t>
      </w:r>
      <w:r w:rsidR="00234109">
        <w:rPr>
          <w:sz w:val="26"/>
          <w:szCs w:val="26"/>
        </w:rPr>
        <w:t>о среднего балла 2017 года (3,67)</w:t>
      </w:r>
      <w:r w:rsidR="003239BD">
        <w:rPr>
          <w:sz w:val="26"/>
          <w:szCs w:val="26"/>
        </w:rPr>
        <w:t>.</w:t>
      </w:r>
    </w:p>
    <w:p w:rsidR="007958E7" w:rsidRDefault="00234109" w:rsidP="007958E7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7958E7">
        <w:rPr>
          <w:sz w:val="26"/>
          <w:szCs w:val="26"/>
        </w:rPr>
        <w:t xml:space="preserve"> году экзамены по выбору проводились по всем предметам: физике, химии, биологии, географии, истории, обществознанию,  информатике и ИКТ. </w:t>
      </w:r>
      <w:r w:rsidR="00522372">
        <w:rPr>
          <w:sz w:val="26"/>
          <w:szCs w:val="26"/>
        </w:rPr>
        <w:t>Р</w:t>
      </w:r>
      <w:r w:rsidR="007958E7">
        <w:rPr>
          <w:sz w:val="26"/>
          <w:szCs w:val="26"/>
        </w:rPr>
        <w:t>езультат по выбранным предметам учитывался при выдаче аттестата об основном общем образовании.</w:t>
      </w:r>
    </w:p>
    <w:p w:rsidR="000D37A7" w:rsidRDefault="007958E7" w:rsidP="00536A5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Наиб</w:t>
      </w:r>
      <w:r w:rsidR="00522372">
        <w:rPr>
          <w:sz w:val="26"/>
          <w:szCs w:val="26"/>
        </w:rPr>
        <w:t>олее выбираемыми предметами 2018</w:t>
      </w:r>
      <w:r>
        <w:rPr>
          <w:sz w:val="26"/>
          <w:szCs w:val="26"/>
        </w:rPr>
        <w:t xml:space="preserve"> года стали обществознание, биология</w:t>
      </w:r>
      <w:r w:rsidR="00522372">
        <w:rPr>
          <w:sz w:val="26"/>
          <w:szCs w:val="26"/>
        </w:rPr>
        <w:t>, информатика</w:t>
      </w:r>
      <w:r>
        <w:rPr>
          <w:sz w:val="26"/>
          <w:szCs w:val="26"/>
        </w:rPr>
        <w:t xml:space="preserve"> и химия. </w:t>
      </w:r>
      <w:r w:rsidR="00522372">
        <w:rPr>
          <w:sz w:val="26"/>
          <w:szCs w:val="26"/>
        </w:rPr>
        <w:t xml:space="preserve"> </w:t>
      </w:r>
    </w:p>
    <w:p w:rsidR="00970D89" w:rsidRPr="002559E5" w:rsidRDefault="002559E5" w:rsidP="00925B52">
      <w:pPr>
        <w:ind w:firstLine="680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Таб.15</w:t>
      </w:r>
      <w:r w:rsidR="00E43E16" w:rsidRPr="002559E5">
        <w:rPr>
          <w:b/>
          <w:i/>
          <w:sz w:val="26"/>
          <w:szCs w:val="26"/>
        </w:rPr>
        <w:t xml:space="preserve">. </w:t>
      </w:r>
      <w:r w:rsidR="00970D89" w:rsidRPr="002559E5">
        <w:rPr>
          <w:b/>
          <w:i/>
          <w:sz w:val="26"/>
          <w:szCs w:val="26"/>
        </w:rPr>
        <w:t>Сравнительный анализ результатов ОГЭ по предметам, выбранным для итоговой аттеста</w:t>
      </w:r>
      <w:r w:rsidR="00E43E16" w:rsidRPr="002559E5">
        <w:rPr>
          <w:b/>
          <w:i/>
          <w:sz w:val="26"/>
          <w:szCs w:val="26"/>
        </w:rPr>
        <w:t>ции, по среднему баллу в 2014,</w:t>
      </w:r>
      <w:r w:rsidR="006B6151" w:rsidRPr="002559E5">
        <w:rPr>
          <w:b/>
          <w:i/>
          <w:sz w:val="26"/>
          <w:szCs w:val="26"/>
        </w:rPr>
        <w:t xml:space="preserve"> </w:t>
      </w:r>
      <w:r w:rsidR="00970D89" w:rsidRPr="002559E5">
        <w:rPr>
          <w:b/>
          <w:i/>
          <w:sz w:val="26"/>
          <w:szCs w:val="26"/>
        </w:rPr>
        <w:t>2015</w:t>
      </w:r>
      <w:r w:rsidR="00E43E16" w:rsidRPr="002559E5">
        <w:rPr>
          <w:b/>
          <w:i/>
          <w:sz w:val="26"/>
          <w:szCs w:val="26"/>
        </w:rPr>
        <w:t>, 2016, 2017</w:t>
      </w:r>
      <w:r w:rsidR="00536A5D" w:rsidRPr="002559E5">
        <w:rPr>
          <w:b/>
          <w:i/>
          <w:sz w:val="26"/>
          <w:szCs w:val="26"/>
        </w:rPr>
        <w:t>, 2018</w:t>
      </w:r>
      <w:r w:rsidR="00970D89" w:rsidRPr="002559E5">
        <w:rPr>
          <w:b/>
          <w:i/>
          <w:sz w:val="26"/>
          <w:szCs w:val="26"/>
        </w:rPr>
        <w:t xml:space="preserve"> годах</w:t>
      </w:r>
    </w:p>
    <w:p w:rsidR="00E43E16" w:rsidRDefault="00E43E16" w:rsidP="00970D89">
      <w:pPr>
        <w:ind w:firstLine="680"/>
        <w:jc w:val="center"/>
        <w:rPr>
          <w:b/>
          <w:sz w:val="26"/>
          <w:szCs w:val="26"/>
        </w:rPr>
      </w:pPr>
    </w:p>
    <w:tbl>
      <w:tblPr>
        <w:tblStyle w:val="-4211"/>
        <w:tblW w:w="10409" w:type="dxa"/>
        <w:tblLayout w:type="fixed"/>
        <w:tblLook w:val="04A0"/>
      </w:tblPr>
      <w:tblGrid>
        <w:gridCol w:w="579"/>
        <w:gridCol w:w="1849"/>
        <w:gridCol w:w="1933"/>
        <w:gridCol w:w="2016"/>
        <w:gridCol w:w="2016"/>
        <w:gridCol w:w="2016"/>
      </w:tblGrid>
      <w:tr w:rsidR="00A134EF" w:rsidTr="00E43E16">
        <w:trPr>
          <w:cnfStyle w:val="100000000000"/>
        </w:trPr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Средний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балл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Средний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балл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Средний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балл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Средний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балл</w:t>
            </w:r>
          </w:p>
          <w:p w:rsidR="00A134EF" w:rsidRDefault="00A134EF" w:rsidP="00A134EF">
            <w:pPr>
              <w:jc w:val="center"/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</w:t>
            </w:r>
          </w:p>
        </w:tc>
      </w:tr>
      <w:tr w:rsidR="00A134EF" w:rsidTr="00E43E16">
        <w:trPr>
          <w:cnfStyle w:val="000000100000"/>
        </w:trPr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A134EF" w:rsidTr="00E43E16"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3,3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A134EF" w:rsidTr="00E43E16">
        <w:trPr>
          <w:cnfStyle w:val="000000100000"/>
        </w:trPr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A134EF" w:rsidTr="00E43E16"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4,5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2,95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A134EF" w:rsidTr="00E43E16">
        <w:trPr>
          <w:cnfStyle w:val="000000100000"/>
        </w:trPr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3,8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3,6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A134EF" w:rsidTr="00E43E16"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A134EF" w:rsidTr="00E43E16">
        <w:trPr>
          <w:cnfStyle w:val="000000100000"/>
        </w:trPr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2,99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A134EF" w:rsidTr="00E43E16"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849" w:type="dxa"/>
            <w:hideMark/>
          </w:tcPr>
          <w:p w:rsidR="00A134EF" w:rsidRDefault="00A134EF" w:rsidP="00A134EF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933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2016" w:type="dxa"/>
            <w:hideMark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A134EF" w:rsidTr="00E43E16">
        <w:trPr>
          <w:cnfStyle w:val="000000100000"/>
        </w:trPr>
        <w:tc>
          <w:tcPr>
            <w:cnfStyle w:val="001000000000"/>
            <w:tcW w:w="579" w:type="dxa"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849" w:type="dxa"/>
          </w:tcPr>
          <w:p w:rsidR="00A134EF" w:rsidRDefault="00A134EF" w:rsidP="00A134EF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33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A134EF" w:rsidTr="00E43E16">
        <w:tc>
          <w:tcPr>
            <w:cnfStyle w:val="001000000000"/>
            <w:tcW w:w="579" w:type="dxa"/>
            <w:hideMark/>
          </w:tcPr>
          <w:p w:rsidR="00A134EF" w:rsidRDefault="00A134EF" w:rsidP="00A134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hideMark/>
          </w:tcPr>
          <w:p w:rsidR="00A134EF" w:rsidRPr="009B36E4" w:rsidRDefault="00A134EF" w:rsidP="00A134EF">
            <w:pPr>
              <w:cnfStyle w:val="000000000000"/>
              <w:rPr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9B36E4">
              <w:rPr>
                <w:b/>
                <w:i/>
                <w:color w:val="FF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933" w:type="dxa"/>
            <w:hideMark/>
          </w:tcPr>
          <w:p w:rsidR="00A134EF" w:rsidRPr="009B36E4" w:rsidRDefault="00A134EF" w:rsidP="00A134EF">
            <w:pPr>
              <w:jc w:val="center"/>
              <w:cnfStyle w:val="000000000000"/>
              <w:rPr>
                <w:b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FF0000"/>
                <w:sz w:val="26"/>
                <w:szCs w:val="26"/>
                <w:lang w:eastAsia="en-US"/>
              </w:rPr>
              <w:t>4,3</w:t>
            </w:r>
          </w:p>
        </w:tc>
        <w:tc>
          <w:tcPr>
            <w:tcW w:w="2016" w:type="dxa"/>
            <w:hideMark/>
          </w:tcPr>
          <w:p w:rsidR="00A134EF" w:rsidRPr="009B36E4" w:rsidRDefault="00A134EF" w:rsidP="00A134EF">
            <w:pPr>
              <w:jc w:val="center"/>
              <w:cnfStyle w:val="000000000000"/>
              <w:rPr>
                <w:b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FF0000"/>
                <w:sz w:val="26"/>
                <w:szCs w:val="26"/>
                <w:lang w:eastAsia="en-US"/>
              </w:rPr>
              <w:t>3, 2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b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FF0000"/>
                <w:sz w:val="26"/>
                <w:szCs w:val="26"/>
                <w:lang w:eastAsia="en-US"/>
              </w:rPr>
              <w:t>3,4</w:t>
            </w:r>
          </w:p>
        </w:tc>
        <w:tc>
          <w:tcPr>
            <w:tcW w:w="2016" w:type="dxa"/>
          </w:tcPr>
          <w:p w:rsidR="00A134EF" w:rsidRDefault="00A134EF" w:rsidP="00A134EF">
            <w:pPr>
              <w:jc w:val="center"/>
              <w:cnfStyle w:val="000000000000"/>
              <w:rPr>
                <w:b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FF0000"/>
                <w:sz w:val="26"/>
                <w:szCs w:val="26"/>
                <w:lang w:eastAsia="en-US"/>
              </w:rPr>
              <w:t>3,1</w:t>
            </w:r>
          </w:p>
        </w:tc>
      </w:tr>
    </w:tbl>
    <w:p w:rsidR="00A134EF" w:rsidRDefault="00A134EF" w:rsidP="00925B52">
      <w:pPr>
        <w:spacing w:line="360" w:lineRule="auto"/>
        <w:ind w:firstLine="709"/>
        <w:jc w:val="both"/>
        <w:rPr>
          <w:sz w:val="26"/>
          <w:szCs w:val="26"/>
        </w:rPr>
      </w:pPr>
    </w:p>
    <w:p w:rsidR="00536A5D" w:rsidRPr="00536A5D" w:rsidRDefault="00536A5D" w:rsidP="00536A5D">
      <w:pPr>
        <w:spacing w:line="360" w:lineRule="auto"/>
        <w:ind w:firstLine="709"/>
        <w:jc w:val="both"/>
        <w:rPr>
          <w:sz w:val="26"/>
          <w:szCs w:val="26"/>
        </w:rPr>
      </w:pPr>
      <w:r w:rsidRPr="00536A5D">
        <w:rPr>
          <w:sz w:val="26"/>
          <w:szCs w:val="26"/>
        </w:rPr>
        <w:t>Уровень результатов,  полученных</w:t>
      </w:r>
      <w:r>
        <w:rPr>
          <w:sz w:val="26"/>
          <w:szCs w:val="26"/>
        </w:rPr>
        <w:t xml:space="preserve"> по выбираемым </w:t>
      </w:r>
      <w:r w:rsidRPr="00536A5D">
        <w:rPr>
          <w:sz w:val="26"/>
          <w:szCs w:val="26"/>
        </w:rPr>
        <w:t>предметам,  в 2018 году выше уровня результатов 2017 года по биологии, физики, истории, литературе; ниже – по обществознанию, химии, информатике, географии и английскому языку.</w:t>
      </w:r>
    </w:p>
    <w:p w:rsidR="00536A5D" w:rsidRPr="00536A5D" w:rsidRDefault="00536A5D" w:rsidP="00536A5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36A5D">
        <w:rPr>
          <w:sz w:val="26"/>
          <w:szCs w:val="26"/>
        </w:rPr>
        <w:t xml:space="preserve">Доля обучающихся, освоивших образовательные программы по выбираемым в качестве экзаменационных предметам, </w:t>
      </w:r>
      <w:r>
        <w:rPr>
          <w:sz w:val="26"/>
          <w:szCs w:val="26"/>
        </w:rPr>
        <w:t>снизилась</w:t>
      </w:r>
      <w:r w:rsidRPr="00536A5D">
        <w:rPr>
          <w:sz w:val="26"/>
          <w:szCs w:val="26"/>
        </w:rPr>
        <w:t xml:space="preserve"> с 99,53 % до  83,56 %. Показатель качества знаний</w:t>
      </w:r>
      <w:r>
        <w:rPr>
          <w:sz w:val="26"/>
          <w:szCs w:val="26"/>
        </w:rPr>
        <w:t>, составлявший в 2017</w:t>
      </w:r>
      <w:r w:rsidRPr="00536A5D">
        <w:rPr>
          <w:sz w:val="26"/>
          <w:szCs w:val="26"/>
        </w:rPr>
        <w:t xml:space="preserve"> году </w:t>
      </w:r>
      <w:r>
        <w:rPr>
          <w:sz w:val="26"/>
          <w:szCs w:val="26"/>
        </w:rPr>
        <w:t>37,2</w:t>
      </w:r>
      <w:r w:rsidRPr="00536A5D">
        <w:rPr>
          <w:sz w:val="26"/>
          <w:szCs w:val="26"/>
        </w:rPr>
        <w:t xml:space="preserve">  %</w:t>
      </w:r>
      <w:r>
        <w:rPr>
          <w:sz w:val="26"/>
          <w:szCs w:val="26"/>
        </w:rPr>
        <w:t xml:space="preserve">, </w:t>
      </w:r>
      <w:r w:rsidRPr="00536A5D">
        <w:rPr>
          <w:sz w:val="26"/>
          <w:szCs w:val="26"/>
        </w:rPr>
        <w:t xml:space="preserve"> увеличился</w:t>
      </w:r>
      <w:r>
        <w:rPr>
          <w:sz w:val="26"/>
          <w:szCs w:val="26"/>
        </w:rPr>
        <w:t xml:space="preserve"> в 2018 году</w:t>
      </w:r>
      <w:r w:rsidRPr="00536A5D">
        <w:rPr>
          <w:sz w:val="26"/>
          <w:szCs w:val="26"/>
        </w:rPr>
        <w:t xml:space="preserve"> до </w:t>
      </w:r>
      <w:r>
        <w:rPr>
          <w:sz w:val="26"/>
          <w:szCs w:val="26"/>
        </w:rPr>
        <w:t>41,4</w:t>
      </w:r>
      <w:r w:rsidRPr="00536A5D">
        <w:rPr>
          <w:sz w:val="26"/>
          <w:szCs w:val="26"/>
        </w:rPr>
        <w:t xml:space="preserve"> % .</w:t>
      </w:r>
      <w:proofErr w:type="gramEnd"/>
    </w:p>
    <w:p w:rsidR="00536A5D" w:rsidRPr="00536A5D" w:rsidRDefault="00536A5D" w:rsidP="00536A5D">
      <w:pPr>
        <w:spacing w:line="360" w:lineRule="auto"/>
        <w:ind w:firstLine="709"/>
        <w:jc w:val="both"/>
        <w:rPr>
          <w:sz w:val="26"/>
          <w:szCs w:val="26"/>
        </w:rPr>
      </w:pPr>
      <w:r w:rsidRPr="00536A5D">
        <w:rPr>
          <w:sz w:val="26"/>
          <w:szCs w:val="26"/>
        </w:rPr>
        <w:lastRenderedPageBreak/>
        <w:t xml:space="preserve"> Необходимо отметить, что в 2017 году департаментом образования и науки Приморского края был снижен минимальный порог выполнения экзаменационных заданий ОГЭ, рекомендованный ФИПИ. </w:t>
      </w:r>
      <w:r>
        <w:rPr>
          <w:sz w:val="26"/>
          <w:szCs w:val="26"/>
        </w:rPr>
        <w:t xml:space="preserve">В </w:t>
      </w:r>
      <w:r w:rsidRPr="00536A5D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году </w:t>
      </w:r>
      <w:r w:rsidRPr="00536A5D">
        <w:rPr>
          <w:sz w:val="26"/>
          <w:szCs w:val="26"/>
        </w:rPr>
        <w:t xml:space="preserve">минимальный порог выполнения экзаменационных заданий ОГЭ не снижался. </w:t>
      </w:r>
    </w:p>
    <w:p w:rsidR="00970D89" w:rsidRDefault="00970D89" w:rsidP="00536A5D">
      <w:pPr>
        <w:spacing w:line="360" w:lineRule="auto"/>
        <w:jc w:val="both"/>
        <w:rPr>
          <w:sz w:val="26"/>
          <w:szCs w:val="26"/>
        </w:rPr>
      </w:pPr>
    </w:p>
    <w:p w:rsidR="006F5A15" w:rsidRPr="006F5A15" w:rsidRDefault="0030348F" w:rsidP="006F5A15">
      <w:pPr>
        <w:spacing w:line="360" w:lineRule="auto"/>
        <w:jc w:val="both"/>
        <w:rPr>
          <w:b/>
          <w:i/>
          <w:sz w:val="26"/>
        </w:rPr>
      </w:pPr>
      <w:r>
        <w:rPr>
          <w:b/>
          <w:i/>
          <w:sz w:val="26"/>
        </w:rPr>
        <w:t>3.1.2.Результаты сдачи единого государственного экзамена выпускниками 11 классов</w:t>
      </w:r>
    </w:p>
    <w:p w:rsidR="002553B0" w:rsidRDefault="00F96AEC" w:rsidP="002553B0">
      <w:pPr>
        <w:spacing w:line="360" w:lineRule="auto"/>
        <w:ind w:firstLine="68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государственной итоговой аттестации</w:t>
      </w:r>
      <w:r w:rsidR="002553B0">
        <w:rPr>
          <w:sz w:val="26"/>
          <w:szCs w:val="26"/>
        </w:rPr>
        <w:t xml:space="preserve"> по образовательным программам среднего общего образования приняли участие </w:t>
      </w:r>
      <w:r w:rsidR="00636B5F">
        <w:rPr>
          <w:bCs/>
          <w:sz w:val="26"/>
          <w:szCs w:val="26"/>
        </w:rPr>
        <w:t>118</w:t>
      </w:r>
      <w:r w:rsidR="00536A5D">
        <w:rPr>
          <w:bCs/>
          <w:sz w:val="26"/>
          <w:szCs w:val="26"/>
        </w:rPr>
        <w:t xml:space="preserve"> </w:t>
      </w:r>
      <w:r w:rsidR="00636B5F">
        <w:rPr>
          <w:bCs/>
          <w:sz w:val="26"/>
          <w:szCs w:val="26"/>
        </w:rPr>
        <w:t xml:space="preserve"> человек</w:t>
      </w:r>
      <w:r w:rsidR="002553B0">
        <w:rPr>
          <w:bCs/>
          <w:sz w:val="26"/>
          <w:szCs w:val="26"/>
        </w:rPr>
        <w:t>:</w:t>
      </w:r>
    </w:p>
    <w:p w:rsidR="002553B0" w:rsidRDefault="00636B5F" w:rsidP="002553B0">
      <w:pPr>
        <w:spacing w:line="360" w:lineRule="auto"/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- 117 чел.</w:t>
      </w:r>
      <w:r w:rsidR="002553B0">
        <w:rPr>
          <w:bCs/>
          <w:sz w:val="26"/>
          <w:szCs w:val="26"/>
        </w:rPr>
        <w:t xml:space="preserve"> – выпускники общеобразовательных организаций текущего года, в том числе выпускник учреждения СПО, зачисленный в общеобразовательную организацию для прохождения государственной итоговой аттестации;</w:t>
      </w:r>
    </w:p>
    <w:p w:rsidR="002553B0" w:rsidRDefault="002553B0" w:rsidP="002553B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- 1</w:t>
      </w:r>
      <w:r w:rsidR="00636B5F">
        <w:rPr>
          <w:bCs/>
          <w:sz w:val="26"/>
          <w:szCs w:val="26"/>
        </w:rPr>
        <w:t xml:space="preserve"> чел.</w:t>
      </w:r>
      <w:r>
        <w:rPr>
          <w:bCs/>
          <w:sz w:val="26"/>
          <w:szCs w:val="26"/>
        </w:rPr>
        <w:t xml:space="preserve"> – выпускник прошлых лет.</w:t>
      </w:r>
      <w:r>
        <w:rPr>
          <w:sz w:val="26"/>
          <w:szCs w:val="26"/>
        </w:rPr>
        <w:t xml:space="preserve"> </w:t>
      </w:r>
    </w:p>
    <w:p w:rsidR="002553B0" w:rsidRDefault="002553B0" w:rsidP="00636B5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Аттестаты о средн</w:t>
      </w:r>
      <w:r w:rsidR="00636B5F">
        <w:rPr>
          <w:sz w:val="26"/>
          <w:szCs w:val="26"/>
        </w:rPr>
        <w:t>ем общем образовании получили 110</w:t>
      </w:r>
      <w:r>
        <w:rPr>
          <w:sz w:val="26"/>
          <w:szCs w:val="26"/>
        </w:rPr>
        <w:t xml:space="preserve"> выпускников текущего года. Выданы справки установленного образца об окончании сред</w:t>
      </w:r>
      <w:r w:rsidR="00636B5F">
        <w:rPr>
          <w:sz w:val="26"/>
          <w:szCs w:val="26"/>
        </w:rPr>
        <w:t xml:space="preserve">ней общеобразовательной  школы 7 выпускникам. </w:t>
      </w:r>
      <w:r>
        <w:rPr>
          <w:sz w:val="26"/>
          <w:szCs w:val="26"/>
        </w:rPr>
        <w:t>Данным обучающимся предоставлена возможность пройти ГИА повторно в дополн</w:t>
      </w:r>
      <w:r w:rsidR="00636B5F">
        <w:rPr>
          <w:sz w:val="26"/>
          <w:szCs w:val="26"/>
        </w:rPr>
        <w:t>ительные сентябрьские сроки 2018</w:t>
      </w:r>
      <w:r>
        <w:rPr>
          <w:sz w:val="26"/>
          <w:szCs w:val="26"/>
        </w:rPr>
        <w:t xml:space="preserve"> года.  </w:t>
      </w:r>
    </w:p>
    <w:p w:rsidR="002553B0" w:rsidRDefault="002553B0" w:rsidP="002553B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Аттестаты о среднем общем о</w:t>
      </w:r>
      <w:r w:rsidR="00636B5F">
        <w:rPr>
          <w:sz w:val="26"/>
          <w:szCs w:val="26"/>
        </w:rPr>
        <w:t>бразовании с отличием получили 3</w:t>
      </w:r>
      <w:r>
        <w:rPr>
          <w:sz w:val="26"/>
          <w:szCs w:val="26"/>
        </w:rPr>
        <w:t xml:space="preserve"> человек</w:t>
      </w:r>
      <w:r w:rsidR="00636B5F">
        <w:rPr>
          <w:sz w:val="26"/>
          <w:szCs w:val="26"/>
        </w:rPr>
        <w:t>а</w:t>
      </w:r>
      <w:r>
        <w:rPr>
          <w:sz w:val="26"/>
          <w:szCs w:val="26"/>
        </w:rPr>
        <w:t xml:space="preserve">: </w:t>
      </w:r>
    </w:p>
    <w:p w:rsidR="00636B5F" w:rsidRPr="00636B5F" w:rsidRDefault="00636B5F" w:rsidP="00636B5F">
      <w:pPr>
        <w:spacing w:line="360" w:lineRule="auto"/>
        <w:ind w:firstLine="680"/>
        <w:jc w:val="both"/>
        <w:rPr>
          <w:sz w:val="26"/>
          <w:szCs w:val="26"/>
        </w:rPr>
      </w:pPr>
      <w:r w:rsidRPr="00636B5F">
        <w:rPr>
          <w:sz w:val="26"/>
          <w:szCs w:val="26"/>
        </w:rPr>
        <w:t>- МБОУ «ПСОШ № 1 ПМР» (2 выпускника);</w:t>
      </w:r>
    </w:p>
    <w:p w:rsidR="006F5A15" w:rsidRDefault="00636B5F" w:rsidP="006F5A15">
      <w:pPr>
        <w:spacing w:line="360" w:lineRule="auto"/>
        <w:ind w:firstLine="680"/>
        <w:jc w:val="both"/>
        <w:rPr>
          <w:sz w:val="26"/>
          <w:szCs w:val="26"/>
        </w:rPr>
      </w:pPr>
      <w:r w:rsidRPr="00636B5F">
        <w:rPr>
          <w:sz w:val="26"/>
          <w:szCs w:val="26"/>
        </w:rPr>
        <w:t xml:space="preserve"> - МБОУ «Сергеевская  СОШ ПМР» (1 выпускник).</w:t>
      </w:r>
    </w:p>
    <w:p w:rsidR="002553B0" w:rsidRDefault="00636B5F" w:rsidP="006F5A1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36B5F">
        <w:rPr>
          <w:sz w:val="26"/>
          <w:szCs w:val="26"/>
        </w:rPr>
        <w:t xml:space="preserve">ри проведении экзаменов </w:t>
      </w:r>
      <w:r>
        <w:rPr>
          <w:sz w:val="26"/>
          <w:szCs w:val="26"/>
        </w:rPr>
        <w:t>использовалась</w:t>
      </w:r>
      <w:r w:rsidRPr="00636B5F">
        <w:rPr>
          <w:sz w:val="26"/>
          <w:szCs w:val="26"/>
        </w:rPr>
        <w:t xml:space="preserve"> технология печати контрольно-измерительных материалов в аудиториях и сканирования экзаменационных материалов в день проведения экзаменов</w:t>
      </w:r>
      <w:r>
        <w:rPr>
          <w:sz w:val="26"/>
          <w:szCs w:val="26"/>
        </w:rPr>
        <w:t>. Все пункты проведения экзаменов (ППЭ) были</w:t>
      </w:r>
      <w:r w:rsidRPr="00636B5F">
        <w:rPr>
          <w:sz w:val="26"/>
          <w:szCs w:val="26"/>
        </w:rPr>
        <w:t xml:space="preserve"> оснащены </w:t>
      </w:r>
      <w:r w:rsidR="006F5A15">
        <w:rPr>
          <w:sz w:val="26"/>
          <w:szCs w:val="26"/>
        </w:rPr>
        <w:t xml:space="preserve">        </w:t>
      </w:r>
      <w:r w:rsidR="006F5A15" w:rsidRPr="00636B5F">
        <w:rPr>
          <w:sz w:val="26"/>
          <w:szCs w:val="26"/>
        </w:rPr>
        <w:t>онлайн</w:t>
      </w:r>
      <w:r w:rsidRPr="00636B5F">
        <w:rPr>
          <w:sz w:val="26"/>
          <w:szCs w:val="26"/>
        </w:rPr>
        <w:t xml:space="preserve"> видеонаблюдением и высокоскоростным каналом выхода в сеть Интернет.</w:t>
      </w:r>
    </w:p>
    <w:p w:rsidR="001C31D3" w:rsidRDefault="002553B0" w:rsidP="001C31D3">
      <w:pPr>
        <w:spacing w:line="360" w:lineRule="auto"/>
        <w:ind w:firstLine="833"/>
        <w:jc w:val="both"/>
        <w:rPr>
          <w:sz w:val="26"/>
          <w:szCs w:val="26"/>
        </w:rPr>
      </w:pPr>
      <w:r>
        <w:rPr>
          <w:sz w:val="26"/>
          <w:szCs w:val="26"/>
        </w:rPr>
        <w:t>Минимальные баллы</w:t>
      </w:r>
      <w:r>
        <w:rPr>
          <w:b/>
          <w:sz w:val="26"/>
          <w:szCs w:val="26"/>
        </w:rPr>
        <w:t>,</w:t>
      </w:r>
      <w:r w:rsidR="00636B5F">
        <w:rPr>
          <w:sz w:val="26"/>
          <w:szCs w:val="26"/>
        </w:rPr>
        <w:t xml:space="preserve"> по сравнению с 2017</w:t>
      </w:r>
      <w:r>
        <w:rPr>
          <w:sz w:val="26"/>
          <w:szCs w:val="26"/>
        </w:rPr>
        <w:t xml:space="preserve"> годом, не изменились. </w:t>
      </w:r>
    </w:p>
    <w:p w:rsidR="000D37A7" w:rsidRDefault="001C31D3" w:rsidP="001C31D3">
      <w:pPr>
        <w:spacing w:line="360" w:lineRule="auto"/>
        <w:ind w:firstLine="833"/>
        <w:jc w:val="both"/>
        <w:rPr>
          <w:sz w:val="26"/>
          <w:szCs w:val="26"/>
        </w:rPr>
      </w:pPr>
      <w:r>
        <w:rPr>
          <w:sz w:val="26"/>
          <w:szCs w:val="26"/>
        </w:rPr>
        <w:t>Уровень результатов ЕГЭ – 2018 превышает уровень 2017</w:t>
      </w:r>
      <w:r w:rsidR="004A4FDC">
        <w:rPr>
          <w:sz w:val="26"/>
          <w:szCs w:val="26"/>
        </w:rPr>
        <w:t xml:space="preserve"> года. Более высокий результат п</w:t>
      </w:r>
      <w:r>
        <w:rPr>
          <w:sz w:val="26"/>
          <w:szCs w:val="26"/>
        </w:rPr>
        <w:t>олучен по большинству предметов.</w:t>
      </w:r>
      <w:r w:rsidR="004A4FDC">
        <w:rPr>
          <w:sz w:val="26"/>
          <w:szCs w:val="26"/>
        </w:rPr>
        <w:t xml:space="preserve"> По русскому языку, математике </w:t>
      </w:r>
      <w:r>
        <w:rPr>
          <w:sz w:val="26"/>
          <w:szCs w:val="26"/>
        </w:rPr>
        <w:t>базового</w:t>
      </w:r>
      <w:r w:rsidR="004A4FDC">
        <w:rPr>
          <w:sz w:val="26"/>
          <w:szCs w:val="26"/>
        </w:rPr>
        <w:t xml:space="preserve"> уровня, </w:t>
      </w:r>
      <w:r>
        <w:rPr>
          <w:sz w:val="26"/>
          <w:szCs w:val="26"/>
        </w:rPr>
        <w:t xml:space="preserve">информатике, географии, английскому языку </w:t>
      </w:r>
      <w:r w:rsidR="004A4FDC">
        <w:rPr>
          <w:sz w:val="26"/>
          <w:szCs w:val="26"/>
        </w:rPr>
        <w:t xml:space="preserve">получен лучший результат за последние 5 лет. </w:t>
      </w:r>
      <w:r w:rsidR="00F96AEC">
        <w:rPr>
          <w:sz w:val="26"/>
          <w:szCs w:val="26"/>
        </w:rPr>
        <w:t xml:space="preserve"> </w:t>
      </w:r>
      <w:r w:rsidR="004A4FDC">
        <w:rPr>
          <w:sz w:val="26"/>
          <w:szCs w:val="26"/>
        </w:rPr>
        <w:t>Бо</w:t>
      </w:r>
      <w:r>
        <w:rPr>
          <w:sz w:val="26"/>
          <w:szCs w:val="26"/>
        </w:rPr>
        <w:t>лее низкими, по сравнению с 2017</w:t>
      </w:r>
      <w:r w:rsidR="004A4FDC">
        <w:rPr>
          <w:sz w:val="26"/>
          <w:szCs w:val="26"/>
        </w:rPr>
        <w:t xml:space="preserve"> годом, являются результаты по </w:t>
      </w:r>
      <w:r>
        <w:rPr>
          <w:sz w:val="26"/>
          <w:szCs w:val="26"/>
        </w:rPr>
        <w:t>математике профильного уровня, физике, химии</w:t>
      </w:r>
      <w:r w:rsidR="004A4FDC">
        <w:rPr>
          <w:sz w:val="26"/>
          <w:szCs w:val="26"/>
        </w:rPr>
        <w:t xml:space="preserve"> и литературе. </w:t>
      </w:r>
      <w:r>
        <w:rPr>
          <w:sz w:val="26"/>
          <w:szCs w:val="26"/>
        </w:rPr>
        <w:t xml:space="preserve"> </w:t>
      </w:r>
    </w:p>
    <w:p w:rsidR="00E43E16" w:rsidRPr="002559E5" w:rsidRDefault="00E43E16" w:rsidP="002559E5">
      <w:pPr>
        <w:ind w:firstLine="851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</w:t>
      </w:r>
      <w:r w:rsidR="002559E5" w:rsidRPr="002559E5">
        <w:rPr>
          <w:b/>
          <w:i/>
          <w:sz w:val="26"/>
          <w:szCs w:val="26"/>
        </w:rPr>
        <w:t>б.16</w:t>
      </w:r>
      <w:r w:rsidRPr="002559E5">
        <w:rPr>
          <w:b/>
          <w:i/>
          <w:sz w:val="26"/>
          <w:szCs w:val="26"/>
        </w:rPr>
        <w:t xml:space="preserve">. Сравнительный анализ результатов ЕГЭ выпускников общеобразовательных </w:t>
      </w:r>
      <w:r w:rsidR="001C31D3" w:rsidRPr="002559E5">
        <w:rPr>
          <w:b/>
          <w:i/>
          <w:sz w:val="26"/>
          <w:szCs w:val="26"/>
        </w:rPr>
        <w:t xml:space="preserve">организаций по среднему баллу  </w:t>
      </w:r>
    </w:p>
    <w:p w:rsidR="009B36E4" w:rsidRDefault="009B36E4" w:rsidP="00E43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-4211"/>
        <w:tblW w:w="10409" w:type="dxa"/>
        <w:tblLayout w:type="fixed"/>
        <w:tblLook w:val="04A0"/>
      </w:tblPr>
      <w:tblGrid>
        <w:gridCol w:w="477"/>
        <w:gridCol w:w="1535"/>
        <w:gridCol w:w="1191"/>
        <w:gridCol w:w="1191"/>
        <w:gridCol w:w="1190"/>
        <w:gridCol w:w="1305"/>
        <w:gridCol w:w="1760"/>
        <w:gridCol w:w="1760"/>
      </w:tblGrid>
      <w:tr w:rsidR="001C31D3" w:rsidTr="00E43E16">
        <w:trPr>
          <w:cnfStyle w:val="1000000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1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2013 г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2014 г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2015 г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2016 г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1C31D3" w:rsidRDefault="001C31D3" w:rsidP="001C31D3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2018 г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56,24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57,45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56,70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60,29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63,85</w:t>
            </w:r>
          </w:p>
        </w:tc>
      </w:tr>
      <w:tr w:rsidR="001C31D3" w:rsidTr="00E43E16"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Математика/профильный уровень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40,32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40,88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41,83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46,66</w:t>
            </w:r>
          </w:p>
        </w:tc>
        <w:tc>
          <w:tcPr>
            <w:tcW w:w="1760" w:type="dxa"/>
          </w:tcPr>
          <w:p w:rsidR="001C31D3" w:rsidRPr="000328B8" w:rsidRDefault="001C31D3" w:rsidP="001C31D3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35,28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Математика/базовый уровень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3,410*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3,739*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3,661*</w:t>
            </w:r>
          </w:p>
        </w:tc>
        <w:tc>
          <w:tcPr>
            <w:tcW w:w="1760" w:type="dxa"/>
          </w:tcPr>
          <w:p w:rsidR="001C31D3" w:rsidRPr="000328B8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3,910</w:t>
            </w:r>
          </w:p>
        </w:tc>
      </w:tr>
      <w:tr w:rsidR="001C31D3" w:rsidTr="00E43E16"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0000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Информа</w:t>
            </w:r>
            <w:proofErr w:type="spellEnd"/>
            <w:r>
              <w:rPr>
                <w:lang w:eastAsia="en-US"/>
              </w:rPr>
              <w:t>-</w:t>
            </w:r>
          </w:p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тика и ИКТ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40,25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20,50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32,33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41,88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42,81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43,63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45,67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</w:t>
            </w:r>
          </w:p>
        </w:tc>
      </w:tr>
      <w:tr w:rsidR="001C31D3" w:rsidTr="00E43E16"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48,18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44,11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40,82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41, 50 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45,58 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49,14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44,66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53,70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35,75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38,50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  <w:tr w:rsidR="001C31D3" w:rsidTr="00E43E16"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51,85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51,50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47,50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42,00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53,00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42,40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39,64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36,07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39,44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39,15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</w:tr>
      <w:tr w:rsidR="001C31D3" w:rsidTr="00E43E16"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Общество-</w:t>
            </w:r>
          </w:p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54,19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47,45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44,25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46,83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47,62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48,17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52,88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37,80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37,14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46,40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</w:tr>
      <w:tr w:rsidR="001C31D3" w:rsidTr="00E43E16">
        <w:tc>
          <w:tcPr>
            <w:cnfStyle w:val="001000000000"/>
            <w:tcW w:w="477" w:type="dxa"/>
            <w:hideMark/>
          </w:tcPr>
          <w:p w:rsidR="001C31D3" w:rsidRDefault="001C31D3" w:rsidP="001C31D3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55,66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55,71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47 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31,80</w:t>
            </w:r>
          </w:p>
        </w:tc>
      </w:tr>
      <w:tr w:rsidR="001C31D3" w:rsidTr="00E43E16">
        <w:trPr>
          <w:cnfStyle w:val="000000100000"/>
        </w:trPr>
        <w:tc>
          <w:tcPr>
            <w:cnfStyle w:val="001000000000"/>
            <w:tcW w:w="477" w:type="dxa"/>
          </w:tcPr>
          <w:p w:rsidR="001C31D3" w:rsidRDefault="001C31D3" w:rsidP="001C31D3">
            <w:pPr>
              <w:rPr>
                <w:lang w:eastAsia="en-US"/>
              </w:rPr>
            </w:pPr>
          </w:p>
        </w:tc>
        <w:tc>
          <w:tcPr>
            <w:tcW w:w="1535" w:type="dxa"/>
            <w:hideMark/>
          </w:tcPr>
          <w:p w:rsidR="001C31D3" w:rsidRDefault="001C31D3" w:rsidP="001C31D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48,84</w:t>
            </w:r>
          </w:p>
        </w:tc>
        <w:tc>
          <w:tcPr>
            <w:tcW w:w="1191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48,35</w:t>
            </w:r>
          </w:p>
        </w:tc>
        <w:tc>
          <w:tcPr>
            <w:tcW w:w="119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44,15**</w:t>
            </w:r>
          </w:p>
        </w:tc>
        <w:tc>
          <w:tcPr>
            <w:tcW w:w="1305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40,68**</w:t>
            </w:r>
          </w:p>
        </w:tc>
        <w:tc>
          <w:tcPr>
            <w:tcW w:w="1760" w:type="dxa"/>
            <w:hideMark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44,19**</w:t>
            </w:r>
          </w:p>
        </w:tc>
        <w:tc>
          <w:tcPr>
            <w:tcW w:w="1760" w:type="dxa"/>
          </w:tcPr>
          <w:p w:rsidR="001C31D3" w:rsidRDefault="001C31D3" w:rsidP="001C31D3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44,70**</w:t>
            </w:r>
          </w:p>
        </w:tc>
      </w:tr>
    </w:tbl>
    <w:p w:rsidR="00E43E16" w:rsidRDefault="00E43E16" w:rsidP="00E43E16">
      <w:r>
        <w:t>*Математика базового уровня оценивается по 5-ти балльной системе</w:t>
      </w:r>
    </w:p>
    <w:p w:rsidR="00E43E16" w:rsidRDefault="00E43E16" w:rsidP="00E43E16">
      <w:r>
        <w:t>** Средний балл без учёта результата по математике базового уровня</w:t>
      </w:r>
    </w:p>
    <w:p w:rsidR="001C31D3" w:rsidRPr="001C31D3" w:rsidRDefault="001C31D3" w:rsidP="001C31D3">
      <w:pPr>
        <w:rPr>
          <w:sz w:val="26"/>
          <w:szCs w:val="26"/>
        </w:rPr>
      </w:pPr>
    </w:p>
    <w:p w:rsidR="001C31D3" w:rsidRDefault="001C31D3" w:rsidP="000B486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C31D3">
        <w:rPr>
          <w:sz w:val="26"/>
          <w:szCs w:val="26"/>
        </w:rPr>
        <w:t xml:space="preserve">Средний балл 2018 года превышает  аналогичный показатель 2017 года на 0,51 балла. </w:t>
      </w:r>
    </w:p>
    <w:p w:rsidR="002652A9" w:rsidRPr="001C31D3" w:rsidRDefault="002652A9" w:rsidP="000B4863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ЕГЭ по матем</w:t>
      </w:r>
      <w:r w:rsidR="001C31D3">
        <w:rPr>
          <w:sz w:val="26"/>
          <w:szCs w:val="26"/>
        </w:rPr>
        <w:t xml:space="preserve">атике базового уровня </w:t>
      </w:r>
      <w:r w:rsidR="000B4863">
        <w:rPr>
          <w:sz w:val="26"/>
          <w:szCs w:val="26"/>
        </w:rPr>
        <w:t>сдавало</w:t>
      </w:r>
      <w:r w:rsidR="001C31D3">
        <w:rPr>
          <w:sz w:val="26"/>
          <w:szCs w:val="26"/>
        </w:rPr>
        <w:t xml:space="preserve"> 90 выпускников</w:t>
      </w:r>
      <w:r>
        <w:rPr>
          <w:sz w:val="26"/>
          <w:szCs w:val="26"/>
        </w:rPr>
        <w:t xml:space="preserve"> текущего года.</w:t>
      </w:r>
      <w:r w:rsidR="001C31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C31D3" w:rsidRPr="001C31D3">
        <w:rPr>
          <w:sz w:val="26"/>
          <w:szCs w:val="26"/>
        </w:rPr>
        <w:t>Полученный результат по среднему баллу на 0,</w:t>
      </w:r>
      <w:r w:rsidR="001C31D3">
        <w:rPr>
          <w:sz w:val="26"/>
          <w:szCs w:val="26"/>
        </w:rPr>
        <w:t>25 баллов</w:t>
      </w:r>
      <w:r w:rsidR="001C31D3" w:rsidRPr="001C31D3">
        <w:rPr>
          <w:sz w:val="26"/>
          <w:szCs w:val="26"/>
        </w:rPr>
        <w:t xml:space="preserve"> выше</w:t>
      </w:r>
      <w:r w:rsidR="001C31D3">
        <w:rPr>
          <w:sz w:val="26"/>
          <w:szCs w:val="26"/>
        </w:rPr>
        <w:t xml:space="preserve"> результата</w:t>
      </w:r>
      <w:r w:rsidR="001C31D3" w:rsidRPr="001C31D3">
        <w:rPr>
          <w:sz w:val="26"/>
          <w:szCs w:val="26"/>
        </w:rPr>
        <w:t xml:space="preserve"> 2017 года</w:t>
      </w:r>
      <w:r w:rsidR="000B4863">
        <w:rPr>
          <w:sz w:val="26"/>
          <w:szCs w:val="26"/>
        </w:rPr>
        <w:t xml:space="preserve"> (3,9)</w:t>
      </w:r>
      <w:r w:rsidR="001C31D3" w:rsidRPr="001C31D3">
        <w:rPr>
          <w:sz w:val="26"/>
          <w:szCs w:val="26"/>
        </w:rPr>
        <w:t xml:space="preserve">,  </w:t>
      </w:r>
      <w:r w:rsidR="001C31D3">
        <w:rPr>
          <w:sz w:val="26"/>
          <w:szCs w:val="26"/>
        </w:rPr>
        <w:t xml:space="preserve"> </w:t>
      </w:r>
      <w:r w:rsidR="001C31D3" w:rsidRPr="001C31D3">
        <w:rPr>
          <w:sz w:val="26"/>
          <w:szCs w:val="26"/>
        </w:rPr>
        <w:t xml:space="preserve"> </w:t>
      </w:r>
      <w:r w:rsidR="001C31D3">
        <w:rPr>
          <w:sz w:val="26"/>
          <w:szCs w:val="26"/>
        </w:rPr>
        <w:t xml:space="preserve"> </w:t>
      </w:r>
      <w:r w:rsidR="001C31D3" w:rsidRPr="001C31D3">
        <w:rPr>
          <w:sz w:val="26"/>
          <w:szCs w:val="26"/>
        </w:rPr>
        <w:t xml:space="preserve"> </w:t>
      </w:r>
      <w:r w:rsidR="001C31D3">
        <w:rPr>
          <w:sz w:val="26"/>
          <w:szCs w:val="26"/>
        </w:rPr>
        <w:t>качество</w:t>
      </w:r>
      <w:r w:rsidR="001C31D3" w:rsidRPr="001C31D3">
        <w:rPr>
          <w:sz w:val="26"/>
          <w:szCs w:val="26"/>
        </w:rPr>
        <w:t xml:space="preserve"> знаний сост</w:t>
      </w:r>
      <w:r w:rsidR="000B4863">
        <w:rPr>
          <w:sz w:val="26"/>
          <w:szCs w:val="26"/>
        </w:rPr>
        <w:t>авило</w:t>
      </w:r>
      <w:r w:rsidR="001C31D3">
        <w:rPr>
          <w:sz w:val="26"/>
          <w:szCs w:val="26"/>
        </w:rPr>
        <w:t xml:space="preserve"> </w:t>
      </w:r>
      <w:r w:rsidR="001C31D3" w:rsidRPr="001C31D3">
        <w:rPr>
          <w:sz w:val="26"/>
          <w:szCs w:val="26"/>
        </w:rPr>
        <w:t xml:space="preserve">68,88 %. </w:t>
      </w:r>
      <w:r w:rsidR="001C31D3">
        <w:rPr>
          <w:sz w:val="26"/>
          <w:szCs w:val="26"/>
        </w:rPr>
        <w:t xml:space="preserve"> </w:t>
      </w:r>
    </w:p>
    <w:p w:rsidR="002652A9" w:rsidRDefault="002652A9" w:rsidP="00F96AE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ЕГЭ по математи</w:t>
      </w:r>
      <w:r w:rsidR="001C31D3">
        <w:rPr>
          <w:sz w:val="26"/>
          <w:szCs w:val="26"/>
        </w:rPr>
        <w:t>ке профильного уровня сдавали 69</w:t>
      </w:r>
      <w:r>
        <w:rPr>
          <w:sz w:val="26"/>
          <w:szCs w:val="26"/>
        </w:rPr>
        <w:t xml:space="preserve"> выпускников текущего года. Успешно справились с экзаменационной работой  </w:t>
      </w:r>
      <w:r w:rsidR="001C31D3">
        <w:rPr>
          <w:sz w:val="26"/>
          <w:szCs w:val="26"/>
        </w:rPr>
        <w:t>46 человек</w:t>
      </w:r>
      <w:r>
        <w:rPr>
          <w:sz w:val="26"/>
          <w:szCs w:val="26"/>
        </w:rPr>
        <w:t>.</w:t>
      </w:r>
      <w:r w:rsidRPr="002652A9">
        <w:rPr>
          <w:sz w:val="26"/>
          <w:szCs w:val="26"/>
        </w:rPr>
        <w:t xml:space="preserve"> </w:t>
      </w:r>
      <w:r w:rsidR="00E2420C">
        <w:rPr>
          <w:sz w:val="26"/>
          <w:szCs w:val="26"/>
        </w:rPr>
        <w:t xml:space="preserve"> Средний балл на 11,38 </w:t>
      </w:r>
      <w:r w:rsidR="00050CC0">
        <w:rPr>
          <w:sz w:val="26"/>
          <w:szCs w:val="26"/>
        </w:rPr>
        <w:t>ниже</w:t>
      </w:r>
      <w:r w:rsidR="000B4863">
        <w:rPr>
          <w:sz w:val="26"/>
          <w:szCs w:val="26"/>
        </w:rPr>
        <w:t xml:space="preserve"> результата 2017 года (35,28).</w:t>
      </w:r>
    </w:p>
    <w:p w:rsidR="003110D6" w:rsidRDefault="003110D6" w:rsidP="00F96AE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Лучшие  результаты  ЕГЭ по математике профильного уровня показали учащиеся:</w:t>
      </w:r>
    </w:p>
    <w:p w:rsidR="00E2420C" w:rsidRDefault="00E2420C" w:rsidP="00F96AE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филиал</w:t>
      </w:r>
      <w:r w:rsidR="000B4863">
        <w:rPr>
          <w:sz w:val="26"/>
          <w:szCs w:val="26"/>
        </w:rPr>
        <w:t>а</w:t>
      </w:r>
      <w:r>
        <w:rPr>
          <w:sz w:val="26"/>
          <w:szCs w:val="26"/>
        </w:rPr>
        <w:t xml:space="preserve">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с.Нестеровка</w:t>
      </w:r>
      <w:proofErr w:type="spellEnd"/>
      <w:r>
        <w:rPr>
          <w:sz w:val="26"/>
          <w:szCs w:val="26"/>
        </w:rPr>
        <w:t>;</w:t>
      </w:r>
    </w:p>
    <w:p w:rsidR="003110D6" w:rsidRDefault="003110D6" w:rsidP="00F96AEC">
      <w:pPr>
        <w:spacing w:line="360" w:lineRule="auto"/>
        <w:ind w:firstLine="68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МБОУ «Барано-Оренбургская  СОШ  ПМР»;</w:t>
      </w:r>
    </w:p>
    <w:p w:rsidR="001C31D3" w:rsidRDefault="003110D6" w:rsidP="00E2420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МБОУ </w:t>
      </w:r>
      <w:r w:rsidR="00E2420C">
        <w:rPr>
          <w:sz w:val="26"/>
          <w:szCs w:val="26"/>
        </w:rPr>
        <w:t xml:space="preserve"> «</w:t>
      </w:r>
      <w:proofErr w:type="spellStart"/>
      <w:r w:rsidR="00E2420C">
        <w:rPr>
          <w:sz w:val="26"/>
          <w:szCs w:val="26"/>
        </w:rPr>
        <w:t>Жариковская</w:t>
      </w:r>
      <w:proofErr w:type="spellEnd"/>
      <w:r w:rsidR="00E2420C">
        <w:rPr>
          <w:sz w:val="26"/>
          <w:szCs w:val="26"/>
        </w:rPr>
        <w:t xml:space="preserve"> СОШ ПМР».</w:t>
      </w:r>
    </w:p>
    <w:p w:rsidR="003110D6" w:rsidRDefault="003110D6" w:rsidP="00F96AE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ЕГ</w:t>
      </w:r>
      <w:r w:rsidR="00050CC0">
        <w:rPr>
          <w:sz w:val="26"/>
          <w:szCs w:val="26"/>
        </w:rPr>
        <w:t>Э по русскому языку сдавали 117 выпускников</w:t>
      </w:r>
      <w:r w:rsidR="000B4863">
        <w:rPr>
          <w:sz w:val="26"/>
          <w:szCs w:val="26"/>
        </w:rPr>
        <w:t xml:space="preserve"> текущего года.</w:t>
      </w:r>
      <w:r>
        <w:rPr>
          <w:sz w:val="26"/>
          <w:szCs w:val="26"/>
        </w:rPr>
        <w:t xml:space="preserve"> </w:t>
      </w:r>
      <w:r w:rsidR="000B4863">
        <w:rPr>
          <w:sz w:val="26"/>
          <w:szCs w:val="26"/>
        </w:rPr>
        <w:t>116 выпускников (</w:t>
      </w:r>
      <w:r>
        <w:rPr>
          <w:sz w:val="26"/>
          <w:szCs w:val="26"/>
        </w:rPr>
        <w:t>99 %</w:t>
      </w:r>
      <w:r w:rsidR="000B486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0B4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успешно сдали экзамен в основные  сроки. </w:t>
      </w:r>
      <w:r w:rsidR="00050CC0" w:rsidRPr="00050CC0">
        <w:rPr>
          <w:sz w:val="26"/>
          <w:szCs w:val="26"/>
        </w:rPr>
        <w:t xml:space="preserve">1 </w:t>
      </w:r>
      <w:r w:rsidR="00050CC0">
        <w:rPr>
          <w:sz w:val="26"/>
          <w:szCs w:val="26"/>
        </w:rPr>
        <w:t>выпускник,</w:t>
      </w:r>
      <w:r w:rsidR="00050CC0" w:rsidRPr="00050CC0">
        <w:rPr>
          <w:sz w:val="26"/>
          <w:szCs w:val="26"/>
        </w:rPr>
        <w:t xml:space="preserve">  не прошедший минимальный порог</w:t>
      </w:r>
      <w:r w:rsidR="00050CC0">
        <w:rPr>
          <w:sz w:val="26"/>
          <w:szCs w:val="26"/>
        </w:rPr>
        <w:t>,</w:t>
      </w:r>
      <w:r w:rsidR="00050CC0" w:rsidRPr="00050CC0">
        <w:rPr>
          <w:sz w:val="26"/>
          <w:szCs w:val="26"/>
        </w:rPr>
        <w:t xml:space="preserve"> сдал экзамен в дополнительный период. </w:t>
      </w:r>
      <w:r>
        <w:rPr>
          <w:sz w:val="26"/>
          <w:szCs w:val="26"/>
        </w:rPr>
        <w:t>Средний балл по данному предмету являе</w:t>
      </w:r>
      <w:r w:rsidR="000B4863">
        <w:rPr>
          <w:sz w:val="26"/>
          <w:szCs w:val="26"/>
        </w:rPr>
        <w:t>тся лучшим за 5 последних лет (63,85).</w:t>
      </w:r>
    </w:p>
    <w:p w:rsidR="003110D6" w:rsidRDefault="003110D6" w:rsidP="00F96AE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Лучшие  результаты  ЕГЭ по русскому языку  показали</w:t>
      </w:r>
      <w:r w:rsidR="00050CC0">
        <w:rPr>
          <w:sz w:val="26"/>
          <w:szCs w:val="26"/>
        </w:rPr>
        <w:t xml:space="preserve"> учащиеся</w:t>
      </w:r>
      <w:r>
        <w:rPr>
          <w:sz w:val="26"/>
          <w:szCs w:val="26"/>
        </w:rPr>
        <w:t>:</w:t>
      </w:r>
    </w:p>
    <w:p w:rsidR="00050CC0" w:rsidRDefault="00050CC0" w:rsidP="00050CC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МБОУ «Барано-Оренбургская  СОШ  ПМР»;</w:t>
      </w:r>
    </w:p>
    <w:p w:rsidR="00050CC0" w:rsidRDefault="00050CC0" w:rsidP="00050CC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Филиал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с.Нестеровка</w:t>
      </w:r>
      <w:proofErr w:type="spellEnd"/>
      <w:r>
        <w:rPr>
          <w:sz w:val="26"/>
          <w:szCs w:val="26"/>
        </w:rPr>
        <w:t>;</w:t>
      </w:r>
    </w:p>
    <w:p w:rsidR="004D1F2D" w:rsidRDefault="00050CC0" w:rsidP="004D1F2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МБОУ «ПСОШ №1 ПМР».</w:t>
      </w:r>
    </w:p>
    <w:p w:rsidR="00CB086C" w:rsidRDefault="003110D6" w:rsidP="00F96AE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086C">
        <w:rPr>
          <w:sz w:val="26"/>
          <w:szCs w:val="26"/>
        </w:rPr>
        <w:t xml:space="preserve"> </w:t>
      </w:r>
      <w:r w:rsidR="004D1F2D">
        <w:rPr>
          <w:sz w:val="26"/>
          <w:szCs w:val="26"/>
        </w:rPr>
        <w:t>Результаты ЕГЭ – 2018</w:t>
      </w:r>
      <w:r w:rsidR="004D1F2D" w:rsidRPr="004D1F2D">
        <w:rPr>
          <w:sz w:val="26"/>
          <w:szCs w:val="26"/>
        </w:rPr>
        <w:t xml:space="preserve">, полученные по выбираемым для </w:t>
      </w:r>
      <w:r w:rsidR="004D1F2D">
        <w:rPr>
          <w:sz w:val="26"/>
          <w:szCs w:val="26"/>
        </w:rPr>
        <w:t>государственной итоговой аттестации</w:t>
      </w:r>
      <w:r w:rsidR="004D1F2D" w:rsidRPr="004D1F2D">
        <w:rPr>
          <w:sz w:val="26"/>
          <w:szCs w:val="26"/>
        </w:rPr>
        <w:t xml:space="preserve"> предметам, в целом имеют положительную динамику. Однако, остается актуальной задача прохождения минимального порога всеми участниками экзамена.</w:t>
      </w:r>
    </w:p>
    <w:p w:rsidR="00CB086C" w:rsidRPr="002559E5" w:rsidRDefault="00CB086C" w:rsidP="002559E5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4D1F2D" w:rsidRPr="002559E5">
        <w:rPr>
          <w:b/>
          <w:i/>
          <w:sz w:val="26"/>
          <w:szCs w:val="26"/>
        </w:rPr>
        <w:t>Таб.</w:t>
      </w:r>
      <w:r w:rsidR="002559E5" w:rsidRPr="002559E5">
        <w:rPr>
          <w:b/>
          <w:i/>
          <w:sz w:val="26"/>
          <w:szCs w:val="26"/>
        </w:rPr>
        <w:t>17</w:t>
      </w:r>
      <w:r w:rsidR="004D1F2D" w:rsidRPr="002559E5">
        <w:rPr>
          <w:b/>
          <w:i/>
          <w:sz w:val="26"/>
          <w:szCs w:val="26"/>
        </w:rPr>
        <w:t>. Результаты ЕГЭ 2018</w:t>
      </w:r>
      <w:r w:rsidRPr="002559E5">
        <w:rPr>
          <w:b/>
          <w:i/>
          <w:sz w:val="26"/>
          <w:szCs w:val="26"/>
        </w:rPr>
        <w:t xml:space="preserve"> года по выбирае</w:t>
      </w:r>
      <w:r w:rsidR="004D1F2D" w:rsidRPr="002559E5">
        <w:rPr>
          <w:b/>
          <w:i/>
          <w:sz w:val="26"/>
          <w:szCs w:val="26"/>
        </w:rPr>
        <w:t>мым предметам в сравнении с 2017</w:t>
      </w:r>
      <w:r w:rsidRPr="002559E5">
        <w:rPr>
          <w:b/>
          <w:i/>
          <w:sz w:val="26"/>
          <w:szCs w:val="26"/>
        </w:rPr>
        <w:t xml:space="preserve"> годом</w:t>
      </w:r>
    </w:p>
    <w:p w:rsidR="00CB086C" w:rsidRDefault="00CB086C" w:rsidP="00CB086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Style w:val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6"/>
        <w:gridCol w:w="993"/>
        <w:gridCol w:w="992"/>
        <w:gridCol w:w="1239"/>
        <w:gridCol w:w="1276"/>
        <w:gridCol w:w="1276"/>
        <w:gridCol w:w="1314"/>
        <w:gridCol w:w="812"/>
      </w:tblGrid>
      <w:tr w:rsidR="00CB086C" w:rsidTr="00F03064">
        <w:trPr>
          <w:cnfStyle w:val="100000000000"/>
          <w:trHeight w:val="1245"/>
        </w:trPr>
        <w:tc>
          <w:tcPr>
            <w:cnfStyle w:val="001000000100"/>
            <w:tcW w:w="568" w:type="dxa"/>
            <w:vMerge w:val="restart"/>
            <w:hideMark/>
          </w:tcPr>
          <w:p w:rsidR="00CB086C" w:rsidRDefault="00CB0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B086C" w:rsidRDefault="00CB0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6" w:type="dxa"/>
            <w:vMerge w:val="restart"/>
            <w:hideMark/>
          </w:tcPr>
          <w:p w:rsidR="00CB086C" w:rsidRDefault="00CB086C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985" w:type="dxa"/>
            <w:gridSpan w:val="2"/>
            <w:hideMark/>
          </w:tcPr>
          <w:p w:rsidR="00CB086C" w:rsidRDefault="00CB086C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CB086C" w:rsidRDefault="00CB086C">
            <w:pPr>
              <w:jc w:val="center"/>
              <w:cnfStyle w:val="1000000000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уч-ков</w:t>
            </w:r>
            <w:proofErr w:type="spellEnd"/>
          </w:p>
        </w:tc>
        <w:tc>
          <w:tcPr>
            <w:tcW w:w="2515" w:type="dxa"/>
            <w:gridSpan w:val="2"/>
            <w:hideMark/>
          </w:tcPr>
          <w:p w:rsidR="00CB086C" w:rsidRDefault="00CB086C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Кол-во не сдавших</w:t>
            </w:r>
          </w:p>
          <w:p w:rsidR="00CB086C" w:rsidRDefault="00CB086C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(% от общего</w:t>
            </w:r>
          </w:p>
          <w:p w:rsidR="00CB086C" w:rsidRDefault="00CB086C">
            <w:pPr>
              <w:spacing w:line="276" w:lineRule="auto"/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кол-ва)</w:t>
            </w:r>
          </w:p>
        </w:tc>
        <w:tc>
          <w:tcPr>
            <w:tcW w:w="2590" w:type="dxa"/>
            <w:gridSpan w:val="2"/>
            <w:hideMark/>
          </w:tcPr>
          <w:p w:rsidR="00CB086C" w:rsidRDefault="00CB086C">
            <w:pPr>
              <w:spacing w:line="276" w:lineRule="auto"/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812" w:type="dxa"/>
            <w:vMerge w:val="restart"/>
            <w:hideMark/>
          </w:tcPr>
          <w:p w:rsidR="00CB086C" w:rsidRDefault="00CB086C">
            <w:pPr>
              <w:jc w:val="center"/>
              <w:cnfStyle w:val="100000000000"/>
              <w:rPr>
                <w:lang w:eastAsia="en-US"/>
              </w:rPr>
            </w:pPr>
            <w:r>
              <w:rPr>
                <w:lang w:eastAsia="en-US"/>
              </w:rPr>
              <w:t>Динамика</w:t>
            </w:r>
          </w:p>
        </w:tc>
      </w:tr>
      <w:tr w:rsidR="00CB086C" w:rsidTr="00F03064">
        <w:trPr>
          <w:cnfStyle w:val="000000100000"/>
          <w:trHeight w:val="330"/>
        </w:trPr>
        <w:tc>
          <w:tcPr>
            <w:cnfStyle w:val="001000000000"/>
            <w:tcW w:w="568" w:type="dxa"/>
            <w:vMerge/>
            <w:hideMark/>
          </w:tcPr>
          <w:p w:rsidR="00CB086C" w:rsidRDefault="00CB086C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hideMark/>
          </w:tcPr>
          <w:p w:rsidR="00CB086C" w:rsidRDefault="00CB086C">
            <w:pPr>
              <w:cnfStyle w:val="000000100000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CB086C" w:rsidRDefault="004D1F2D">
            <w:pPr>
              <w:jc w:val="center"/>
              <w:cnfStyle w:val="000000100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="00CB086C">
              <w:rPr>
                <w:b/>
                <w:lang w:eastAsia="en-US"/>
              </w:rPr>
              <w:t>г.</w:t>
            </w:r>
          </w:p>
        </w:tc>
        <w:tc>
          <w:tcPr>
            <w:tcW w:w="992" w:type="dxa"/>
            <w:hideMark/>
          </w:tcPr>
          <w:p w:rsidR="00CB086C" w:rsidRDefault="004D1F2D">
            <w:pPr>
              <w:jc w:val="center"/>
              <w:cnfStyle w:val="000000100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  <w:r w:rsidR="00CB086C">
              <w:rPr>
                <w:b/>
                <w:lang w:eastAsia="en-US"/>
              </w:rPr>
              <w:t xml:space="preserve"> г.</w:t>
            </w:r>
          </w:p>
        </w:tc>
        <w:tc>
          <w:tcPr>
            <w:tcW w:w="1239" w:type="dxa"/>
            <w:hideMark/>
          </w:tcPr>
          <w:p w:rsidR="00CB086C" w:rsidRDefault="004D1F2D" w:rsidP="004D1F2D">
            <w:pPr>
              <w:jc w:val="center"/>
              <w:cnfStyle w:val="000000100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="00CB086C">
              <w:rPr>
                <w:b/>
                <w:lang w:eastAsia="en-US"/>
              </w:rPr>
              <w:t>г.</w:t>
            </w:r>
          </w:p>
        </w:tc>
        <w:tc>
          <w:tcPr>
            <w:tcW w:w="1276" w:type="dxa"/>
            <w:hideMark/>
          </w:tcPr>
          <w:p w:rsidR="00CB086C" w:rsidRDefault="00CB086C">
            <w:pPr>
              <w:jc w:val="center"/>
              <w:cnfStyle w:val="000000100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D1F2D">
              <w:rPr>
                <w:b/>
                <w:lang w:eastAsia="en-US"/>
              </w:rPr>
              <w:t>018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CB086C" w:rsidRDefault="004D1F2D">
            <w:pPr>
              <w:jc w:val="center"/>
              <w:cnfStyle w:val="000000100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="00CB086C">
              <w:rPr>
                <w:b/>
                <w:lang w:eastAsia="en-US"/>
              </w:rPr>
              <w:t>г.</w:t>
            </w:r>
          </w:p>
        </w:tc>
        <w:tc>
          <w:tcPr>
            <w:tcW w:w="1314" w:type="dxa"/>
            <w:hideMark/>
          </w:tcPr>
          <w:p w:rsidR="00CB086C" w:rsidRDefault="004D1F2D">
            <w:pPr>
              <w:jc w:val="center"/>
              <w:cnfStyle w:val="000000100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  <w:r w:rsidR="00CB086C">
              <w:rPr>
                <w:b/>
                <w:lang w:eastAsia="en-US"/>
              </w:rPr>
              <w:t xml:space="preserve"> г.</w:t>
            </w:r>
          </w:p>
        </w:tc>
        <w:tc>
          <w:tcPr>
            <w:tcW w:w="812" w:type="dxa"/>
            <w:vMerge/>
            <w:hideMark/>
          </w:tcPr>
          <w:p w:rsidR="00CB086C" w:rsidRDefault="00CB086C">
            <w:pPr>
              <w:cnfStyle w:val="000000100000"/>
              <w:rPr>
                <w:lang w:eastAsia="en-US"/>
              </w:rPr>
            </w:pPr>
          </w:p>
        </w:tc>
      </w:tr>
      <w:tr w:rsidR="004D1F2D" w:rsidTr="00F03064"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3" w:type="dxa"/>
            <w:hideMark/>
          </w:tcPr>
          <w:p w:rsidR="004D1F2D" w:rsidRPr="009957DF" w:rsidRDefault="004D1F2D" w:rsidP="004D1F2D">
            <w:pPr>
              <w:jc w:val="center"/>
              <w:cnfStyle w:val="000000000000"/>
            </w:pPr>
            <w:r>
              <w:t>66</w:t>
            </w:r>
          </w:p>
        </w:tc>
        <w:tc>
          <w:tcPr>
            <w:tcW w:w="992" w:type="dxa"/>
            <w:hideMark/>
          </w:tcPr>
          <w:p w:rsidR="004D1F2D" w:rsidRPr="009957DF" w:rsidRDefault="004D1F2D" w:rsidP="004D1F2D">
            <w:pPr>
              <w:jc w:val="center"/>
              <w:cnfStyle w:val="000000000000"/>
            </w:pPr>
            <w:r>
              <w:t>84</w:t>
            </w:r>
          </w:p>
        </w:tc>
        <w:tc>
          <w:tcPr>
            <w:tcW w:w="1239" w:type="dxa"/>
            <w:hideMark/>
          </w:tcPr>
          <w:p w:rsidR="004D1F2D" w:rsidRPr="009957DF" w:rsidRDefault="004D1F2D" w:rsidP="004D1F2D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25,76 %</w:t>
            </w:r>
          </w:p>
        </w:tc>
        <w:tc>
          <w:tcPr>
            <w:tcW w:w="1276" w:type="dxa"/>
            <w:hideMark/>
          </w:tcPr>
          <w:p w:rsidR="004D1F2D" w:rsidRPr="009957DF" w:rsidRDefault="004D1F2D" w:rsidP="004D1F2D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28,57 %</w:t>
            </w:r>
          </w:p>
        </w:tc>
        <w:tc>
          <w:tcPr>
            <w:tcW w:w="1276" w:type="dxa"/>
            <w:hideMark/>
          </w:tcPr>
          <w:p w:rsidR="004D1F2D" w:rsidRPr="009957DF" w:rsidRDefault="004D1F2D" w:rsidP="004D1F2D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47,62</w:t>
            </w:r>
          </w:p>
        </w:tc>
        <w:tc>
          <w:tcPr>
            <w:tcW w:w="1314" w:type="dxa"/>
            <w:hideMark/>
          </w:tcPr>
          <w:p w:rsidR="004D1F2D" w:rsidRPr="009957DF" w:rsidRDefault="004D1F2D" w:rsidP="004D1F2D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48,17</w:t>
            </w:r>
          </w:p>
        </w:tc>
        <w:tc>
          <w:tcPr>
            <w:tcW w:w="812" w:type="dxa"/>
            <w:hideMark/>
          </w:tcPr>
          <w:p w:rsidR="004D1F2D" w:rsidRPr="009957DF" w:rsidRDefault="004D1F2D" w:rsidP="004D1F2D">
            <w:pPr>
              <w:jc w:val="both"/>
              <w:cnfStyle w:val="000000000000"/>
            </w:pPr>
            <w:r>
              <w:t xml:space="preserve">+ </w:t>
            </w:r>
            <w:r>
              <w:rPr>
                <w:sz w:val="26"/>
                <w:szCs w:val="26"/>
              </w:rPr>
              <w:t>0,55</w:t>
            </w:r>
          </w:p>
        </w:tc>
      </w:tr>
      <w:tr w:rsidR="004D1F2D" w:rsidTr="00F0306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23,08 %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18,90 %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39,15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  <w:tc>
          <w:tcPr>
            <w:tcW w:w="812" w:type="dxa"/>
            <w:hideMark/>
          </w:tcPr>
          <w:p w:rsidR="004D1F2D" w:rsidRDefault="004D1F2D" w:rsidP="004D1F2D">
            <w:pPr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4D1F2D" w:rsidRPr="00355CD4" w:rsidRDefault="004D1F2D" w:rsidP="004D1F2D">
            <w:pPr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4D1F2D" w:rsidTr="00F03064"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45,83%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50,00%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41, 50 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45,58</w:t>
            </w:r>
          </w:p>
        </w:tc>
        <w:tc>
          <w:tcPr>
            <w:tcW w:w="812" w:type="dxa"/>
            <w:hideMark/>
          </w:tcPr>
          <w:p w:rsidR="004D1F2D" w:rsidRPr="00355CD4" w:rsidRDefault="004D1F2D" w:rsidP="004D1F2D">
            <w:pPr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+ 4,08</w:t>
            </w:r>
          </w:p>
        </w:tc>
      </w:tr>
      <w:tr w:rsidR="004D1F2D" w:rsidTr="00F0306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25 %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38,50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  <w:tc>
          <w:tcPr>
            <w:tcW w:w="812" w:type="dxa"/>
            <w:hideMark/>
          </w:tcPr>
          <w:p w:rsidR="004D1F2D" w:rsidRPr="00355CD4" w:rsidRDefault="004D1F2D" w:rsidP="004D1F2D">
            <w:pPr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-7,50</w:t>
            </w:r>
          </w:p>
        </w:tc>
      </w:tr>
      <w:tr w:rsidR="004D1F2D" w:rsidTr="00F03064"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16,67 %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10 %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45,67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</w:t>
            </w:r>
          </w:p>
        </w:tc>
        <w:tc>
          <w:tcPr>
            <w:tcW w:w="812" w:type="dxa"/>
            <w:hideMark/>
          </w:tcPr>
          <w:p w:rsidR="004D1F2D" w:rsidRPr="00355CD4" w:rsidRDefault="004D1F2D" w:rsidP="004D1F2D">
            <w:pPr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-7,67</w:t>
            </w:r>
          </w:p>
        </w:tc>
      </w:tr>
      <w:tr w:rsidR="004D1F2D" w:rsidTr="00F0306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46,40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  <w:tc>
          <w:tcPr>
            <w:tcW w:w="812" w:type="dxa"/>
            <w:hideMark/>
          </w:tcPr>
          <w:p w:rsidR="004D1F2D" w:rsidRPr="00355CD4" w:rsidRDefault="004D1F2D" w:rsidP="004D1F2D">
            <w:pPr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+ 11,6</w:t>
            </w:r>
          </w:p>
        </w:tc>
      </w:tr>
      <w:tr w:rsidR="004D1F2D" w:rsidTr="00F03064"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53,00</w:t>
            </w:r>
          </w:p>
        </w:tc>
        <w:tc>
          <w:tcPr>
            <w:tcW w:w="812" w:type="dxa"/>
            <w:hideMark/>
          </w:tcPr>
          <w:p w:rsidR="004D1F2D" w:rsidRPr="00355CD4" w:rsidRDefault="004D1F2D" w:rsidP="004D1F2D">
            <w:pPr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</w:t>
            </w:r>
          </w:p>
        </w:tc>
      </w:tr>
      <w:tr w:rsidR="004D1F2D" w:rsidTr="00F03064">
        <w:trPr>
          <w:cnfStyle w:val="000000100000"/>
        </w:trPr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33,33 %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16,67 %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 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31,80</w:t>
            </w:r>
          </w:p>
        </w:tc>
        <w:tc>
          <w:tcPr>
            <w:tcW w:w="812" w:type="dxa"/>
            <w:hideMark/>
          </w:tcPr>
          <w:p w:rsidR="004D1F2D" w:rsidRPr="00355CD4" w:rsidRDefault="004D1F2D" w:rsidP="004D1F2D">
            <w:pPr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-15,2</w:t>
            </w:r>
          </w:p>
        </w:tc>
      </w:tr>
      <w:tr w:rsidR="004D1F2D" w:rsidTr="00F03064">
        <w:tc>
          <w:tcPr>
            <w:cnfStyle w:val="001000000000"/>
            <w:tcW w:w="568" w:type="dxa"/>
            <w:hideMark/>
          </w:tcPr>
          <w:p w:rsidR="004D1F2D" w:rsidRDefault="004D1F2D" w:rsidP="004D1F2D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1986" w:type="dxa"/>
            <w:hideMark/>
          </w:tcPr>
          <w:p w:rsidR="004D1F2D" w:rsidRDefault="004D1F2D" w:rsidP="004D1F2D">
            <w:pPr>
              <w:cnfStyle w:val="0000000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993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4D1F2D" w:rsidRPr="00355CD4" w:rsidRDefault="004D1F2D" w:rsidP="004D1F2D">
            <w:pPr>
              <w:tabs>
                <w:tab w:val="left" w:pos="270"/>
                <w:tab w:val="center" w:pos="388"/>
              </w:tabs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5</w:t>
            </w:r>
          </w:p>
        </w:tc>
        <w:tc>
          <w:tcPr>
            <w:tcW w:w="1239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33,33 %</w:t>
            </w:r>
          </w:p>
        </w:tc>
        <w:tc>
          <w:tcPr>
            <w:tcW w:w="1276" w:type="dxa"/>
            <w:hideMark/>
          </w:tcPr>
          <w:p w:rsidR="004D1F2D" w:rsidRPr="00355CD4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50 %</w:t>
            </w:r>
          </w:p>
        </w:tc>
        <w:tc>
          <w:tcPr>
            <w:tcW w:w="1276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32,33</w:t>
            </w:r>
          </w:p>
        </w:tc>
        <w:tc>
          <w:tcPr>
            <w:tcW w:w="1314" w:type="dxa"/>
            <w:hideMark/>
          </w:tcPr>
          <w:p w:rsidR="004D1F2D" w:rsidRDefault="004D1F2D" w:rsidP="004D1F2D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812" w:type="dxa"/>
            <w:hideMark/>
          </w:tcPr>
          <w:p w:rsidR="004D1F2D" w:rsidRDefault="004D1F2D" w:rsidP="004D1F2D">
            <w:pPr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4D1F2D" w:rsidRPr="00355CD4" w:rsidRDefault="004D1F2D" w:rsidP="004D1F2D">
            <w:pPr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12,67</w:t>
            </w:r>
          </w:p>
        </w:tc>
      </w:tr>
    </w:tbl>
    <w:p w:rsidR="003110D6" w:rsidRDefault="003110D6" w:rsidP="004D1F2D">
      <w:pPr>
        <w:spacing w:line="360" w:lineRule="auto"/>
        <w:jc w:val="both"/>
        <w:rPr>
          <w:sz w:val="26"/>
          <w:szCs w:val="26"/>
        </w:rPr>
      </w:pPr>
    </w:p>
    <w:p w:rsidR="00CB086C" w:rsidRDefault="00CB086C" w:rsidP="00CB086C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69000" cy="2743200"/>
            <wp:effectExtent l="0" t="0" r="127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43E16" w:rsidRPr="004B390A" w:rsidRDefault="004B390A" w:rsidP="004B390A">
      <w:pPr>
        <w:ind w:firstLine="567"/>
        <w:jc w:val="both"/>
        <w:rPr>
          <w:b/>
          <w:i/>
          <w:sz w:val="26"/>
          <w:szCs w:val="26"/>
        </w:rPr>
      </w:pPr>
      <w:r w:rsidRPr="004B390A">
        <w:rPr>
          <w:b/>
          <w:i/>
          <w:sz w:val="26"/>
          <w:szCs w:val="26"/>
        </w:rPr>
        <w:t>Рис.13</w:t>
      </w:r>
      <w:r w:rsidR="00CB086C" w:rsidRPr="004B390A">
        <w:rPr>
          <w:b/>
          <w:i/>
          <w:sz w:val="26"/>
          <w:szCs w:val="26"/>
        </w:rPr>
        <w:t xml:space="preserve">. </w:t>
      </w:r>
      <w:r w:rsidR="004D1F2D" w:rsidRPr="004B390A">
        <w:rPr>
          <w:b/>
          <w:i/>
          <w:sz w:val="26"/>
          <w:szCs w:val="26"/>
        </w:rPr>
        <w:t>Результаты ЕГЭ – 2018</w:t>
      </w:r>
      <w:r w:rsidR="00CB086C" w:rsidRPr="004B390A">
        <w:rPr>
          <w:b/>
          <w:i/>
          <w:sz w:val="26"/>
          <w:szCs w:val="26"/>
        </w:rPr>
        <w:t xml:space="preserve">  по выбирае</w:t>
      </w:r>
      <w:r w:rsidR="004D1F2D" w:rsidRPr="004B390A">
        <w:rPr>
          <w:b/>
          <w:i/>
          <w:sz w:val="26"/>
          <w:szCs w:val="26"/>
        </w:rPr>
        <w:t>мым предметам в сравнении с 2017</w:t>
      </w:r>
      <w:r w:rsidR="00CB086C" w:rsidRPr="004B390A">
        <w:rPr>
          <w:b/>
          <w:i/>
          <w:sz w:val="26"/>
          <w:szCs w:val="26"/>
        </w:rPr>
        <w:t xml:space="preserve"> годом и минимальным баллом</w:t>
      </w:r>
    </w:p>
    <w:p w:rsidR="00F96AEC" w:rsidRPr="00CB086C" w:rsidRDefault="00F96AEC" w:rsidP="00CB086C">
      <w:pPr>
        <w:jc w:val="both"/>
        <w:rPr>
          <w:b/>
          <w:sz w:val="26"/>
          <w:szCs w:val="26"/>
        </w:rPr>
      </w:pPr>
    </w:p>
    <w:p w:rsidR="00E43E16" w:rsidRPr="006D7FDD" w:rsidRDefault="00E43E16" w:rsidP="00E43E16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3.1.3</w:t>
      </w:r>
      <w:r w:rsidRPr="006D7FDD">
        <w:rPr>
          <w:b/>
          <w:i/>
          <w:sz w:val="26"/>
          <w:szCs w:val="26"/>
        </w:rPr>
        <w:t>. Всероссийские проверочные работы</w:t>
      </w:r>
    </w:p>
    <w:p w:rsidR="0044198F" w:rsidRDefault="00E43E16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Наряду с госуд</w:t>
      </w:r>
      <w:r w:rsidR="0053092F">
        <w:rPr>
          <w:sz w:val="26"/>
          <w:szCs w:val="26"/>
        </w:rPr>
        <w:t>арственной итоговой аттестацией</w:t>
      </w:r>
      <w:r>
        <w:rPr>
          <w:sz w:val="26"/>
          <w:szCs w:val="26"/>
        </w:rPr>
        <w:t xml:space="preserve"> важнейшим элементом системы оценивания образовательных результатов являются Всероссийские проверочные работы. </w:t>
      </w:r>
    </w:p>
    <w:p w:rsidR="00531858" w:rsidRDefault="000B4863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0B4863">
        <w:rPr>
          <w:sz w:val="26"/>
          <w:szCs w:val="26"/>
        </w:rPr>
        <w:t>В  2017</w:t>
      </w:r>
      <w:r>
        <w:rPr>
          <w:sz w:val="26"/>
          <w:szCs w:val="26"/>
        </w:rPr>
        <w:t>-</w:t>
      </w:r>
      <w:r w:rsidRPr="000B4863">
        <w:rPr>
          <w:sz w:val="26"/>
          <w:szCs w:val="26"/>
        </w:rPr>
        <w:t>2018</w:t>
      </w:r>
      <w:r>
        <w:rPr>
          <w:sz w:val="26"/>
          <w:szCs w:val="26"/>
        </w:rPr>
        <w:t xml:space="preserve"> учебном году</w:t>
      </w:r>
      <w:r w:rsidRPr="000B4863">
        <w:rPr>
          <w:sz w:val="26"/>
          <w:szCs w:val="26"/>
        </w:rPr>
        <w:t>, в рамках мониторинга качества образования, Федеральной службой по надзору в сфере образования и науки  проводились Всероссийские проверочные работы</w:t>
      </w:r>
      <w:r>
        <w:rPr>
          <w:sz w:val="26"/>
          <w:szCs w:val="26"/>
        </w:rPr>
        <w:t xml:space="preserve"> </w:t>
      </w:r>
      <w:r w:rsidRPr="000B4863">
        <w:rPr>
          <w:sz w:val="26"/>
          <w:szCs w:val="26"/>
        </w:rPr>
        <w:t xml:space="preserve"> по русскому языку для обучающихся 2-х, 5-х классов</w:t>
      </w:r>
      <w:r>
        <w:rPr>
          <w:sz w:val="26"/>
          <w:szCs w:val="26"/>
        </w:rPr>
        <w:t xml:space="preserve"> четырех образовательных организаций </w:t>
      </w:r>
      <w:r w:rsidRPr="000B486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B4863">
        <w:rPr>
          <w:sz w:val="26"/>
          <w:szCs w:val="26"/>
        </w:rPr>
        <w:t>филиал МБОУ «</w:t>
      </w:r>
      <w:proofErr w:type="spellStart"/>
      <w:r w:rsidRPr="000B4863">
        <w:rPr>
          <w:sz w:val="26"/>
          <w:szCs w:val="26"/>
        </w:rPr>
        <w:t>Жариковская</w:t>
      </w:r>
      <w:proofErr w:type="spellEnd"/>
      <w:r w:rsidRPr="000B4863">
        <w:rPr>
          <w:sz w:val="26"/>
          <w:szCs w:val="26"/>
        </w:rPr>
        <w:t xml:space="preserve"> СОШ ПМР» в </w:t>
      </w:r>
      <w:proofErr w:type="spellStart"/>
      <w:r w:rsidRPr="000B4863">
        <w:rPr>
          <w:sz w:val="26"/>
          <w:szCs w:val="26"/>
        </w:rPr>
        <w:t>с</w:t>
      </w:r>
      <w:proofErr w:type="gramStart"/>
      <w:r w:rsidRPr="000B4863">
        <w:rPr>
          <w:sz w:val="26"/>
          <w:szCs w:val="26"/>
        </w:rPr>
        <w:t>.Б</w:t>
      </w:r>
      <w:proofErr w:type="gramEnd"/>
      <w:r w:rsidRPr="000B4863">
        <w:rPr>
          <w:sz w:val="26"/>
          <w:szCs w:val="26"/>
        </w:rPr>
        <w:t>огуславка</w:t>
      </w:r>
      <w:proofErr w:type="spellEnd"/>
      <w:r w:rsidRPr="000B4863">
        <w:rPr>
          <w:sz w:val="26"/>
          <w:szCs w:val="26"/>
        </w:rPr>
        <w:t>, МБОУ «</w:t>
      </w:r>
      <w:proofErr w:type="spellStart"/>
      <w:r w:rsidRPr="000B4863">
        <w:rPr>
          <w:sz w:val="26"/>
          <w:szCs w:val="26"/>
        </w:rPr>
        <w:t>Сергеевская</w:t>
      </w:r>
      <w:proofErr w:type="spellEnd"/>
      <w:r w:rsidRPr="000B4863">
        <w:rPr>
          <w:sz w:val="26"/>
          <w:szCs w:val="26"/>
        </w:rPr>
        <w:t xml:space="preserve">  СОШ ПМР», </w:t>
      </w:r>
      <w:r w:rsidRPr="000B4863">
        <w:rPr>
          <w:bCs/>
          <w:sz w:val="26"/>
          <w:szCs w:val="26"/>
        </w:rPr>
        <w:t>МБОУ  «</w:t>
      </w:r>
      <w:proofErr w:type="spellStart"/>
      <w:r w:rsidRPr="000B4863">
        <w:rPr>
          <w:bCs/>
          <w:sz w:val="26"/>
          <w:szCs w:val="26"/>
        </w:rPr>
        <w:t>Жариковская</w:t>
      </w:r>
      <w:proofErr w:type="spellEnd"/>
      <w:r w:rsidRPr="000B4863">
        <w:rPr>
          <w:bCs/>
          <w:sz w:val="26"/>
          <w:szCs w:val="26"/>
        </w:rPr>
        <w:t xml:space="preserve"> СОШ ПМР»,</w:t>
      </w:r>
      <w:r w:rsidRPr="000B4863">
        <w:rPr>
          <w:sz w:val="26"/>
          <w:szCs w:val="26"/>
        </w:rPr>
        <w:t xml:space="preserve"> МБОУ «ПСОШ № 2 ПМР</w:t>
      </w:r>
      <w:r>
        <w:rPr>
          <w:sz w:val="26"/>
          <w:szCs w:val="26"/>
        </w:rPr>
        <w:t xml:space="preserve"> имени </w:t>
      </w:r>
      <w:proofErr w:type="spellStart"/>
      <w:r>
        <w:rPr>
          <w:sz w:val="26"/>
          <w:szCs w:val="26"/>
        </w:rPr>
        <w:t>Байко</w:t>
      </w:r>
      <w:proofErr w:type="spellEnd"/>
      <w:r>
        <w:rPr>
          <w:sz w:val="26"/>
          <w:szCs w:val="26"/>
        </w:rPr>
        <w:t xml:space="preserve"> ВФ</w:t>
      </w:r>
      <w:r w:rsidRPr="000B4863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0B4863">
        <w:rPr>
          <w:sz w:val="26"/>
          <w:szCs w:val="26"/>
        </w:rPr>
        <w:t>. В апреле</w:t>
      </w:r>
      <w:r>
        <w:rPr>
          <w:sz w:val="26"/>
          <w:szCs w:val="26"/>
        </w:rPr>
        <w:t xml:space="preserve"> - </w:t>
      </w:r>
      <w:r w:rsidRPr="000B4863">
        <w:rPr>
          <w:sz w:val="26"/>
          <w:szCs w:val="26"/>
        </w:rPr>
        <w:t>мае 2018 года ВПР проводились в 4-х, 5-х, 6-х, 1</w:t>
      </w:r>
      <w:r>
        <w:rPr>
          <w:sz w:val="26"/>
          <w:szCs w:val="26"/>
        </w:rPr>
        <w:t>0-х и 11-х классах во</w:t>
      </w:r>
      <w:r w:rsidRPr="000B4863">
        <w:rPr>
          <w:sz w:val="26"/>
          <w:szCs w:val="26"/>
        </w:rPr>
        <w:t xml:space="preserve"> все</w:t>
      </w:r>
      <w:r>
        <w:rPr>
          <w:sz w:val="26"/>
          <w:szCs w:val="26"/>
        </w:rPr>
        <w:t>х школах</w:t>
      </w:r>
      <w:r w:rsidRPr="000B486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  <w:r w:rsidRPr="000B4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31858" w:rsidRPr="002559E5" w:rsidRDefault="002559E5" w:rsidP="00CA0488">
      <w:pPr>
        <w:spacing w:line="360" w:lineRule="auto"/>
        <w:ind w:firstLine="680"/>
        <w:jc w:val="both"/>
        <w:rPr>
          <w:b/>
          <w:bCs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Таб.18</w:t>
      </w:r>
      <w:r w:rsidR="00531858" w:rsidRPr="002559E5">
        <w:rPr>
          <w:b/>
          <w:i/>
          <w:sz w:val="26"/>
          <w:szCs w:val="26"/>
        </w:rPr>
        <w:t xml:space="preserve">. </w:t>
      </w:r>
      <w:r w:rsidR="00531858" w:rsidRPr="002559E5">
        <w:rPr>
          <w:b/>
          <w:bCs/>
          <w:i/>
          <w:sz w:val="26"/>
          <w:szCs w:val="26"/>
        </w:rPr>
        <w:t xml:space="preserve">Соответствия отметок за выполненную работу и отметок по журналу,         4 </w:t>
      </w:r>
      <w:proofErr w:type="spellStart"/>
      <w:r w:rsidR="00531858" w:rsidRPr="002559E5">
        <w:rPr>
          <w:b/>
          <w:bCs/>
          <w:i/>
          <w:sz w:val="26"/>
          <w:szCs w:val="26"/>
        </w:rPr>
        <w:t>кл</w:t>
      </w:r>
      <w:proofErr w:type="spellEnd"/>
      <w:r w:rsidR="00531858" w:rsidRPr="002559E5">
        <w:rPr>
          <w:b/>
          <w:bCs/>
          <w:i/>
          <w:sz w:val="26"/>
          <w:szCs w:val="26"/>
        </w:rPr>
        <w:t>.</w:t>
      </w:r>
    </w:p>
    <w:tbl>
      <w:tblPr>
        <w:tblStyle w:val="-421"/>
        <w:tblW w:w="0" w:type="auto"/>
        <w:tblLook w:val="04A0"/>
      </w:tblPr>
      <w:tblGrid>
        <w:gridCol w:w="2229"/>
        <w:gridCol w:w="1622"/>
        <w:gridCol w:w="2058"/>
        <w:gridCol w:w="2203"/>
        <w:gridCol w:w="2071"/>
      </w:tblGrid>
      <w:tr w:rsidR="00531858" w:rsidRPr="00531858" w:rsidTr="002E2D57">
        <w:trPr>
          <w:cnfStyle w:val="100000000000"/>
          <w:trHeight w:val="580"/>
        </w:trPr>
        <w:tc>
          <w:tcPr>
            <w:cnfStyle w:val="001000000000"/>
            <w:tcW w:w="2229" w:type="dxa"/>
          </w:tcPr>
          <w:p w:rsidR="00531858" w:rsidRPr="00531858" w:rsidRDefault="00531858" w:rsidP="00531858">
            <w:pPr>
              <w:jc w:val="center"/>
              <w:rPr>
                <w:bCs w:val="0"/>
                <w:sz w:val="26"/>
                <w:szCs w:val="26"/>
              </w:rPr>
            </w:pPr>
            <w:r w:rsidRPr="00531858">
              <w:rPr>
                <w:bCs w:val="0"/>
                <w:sz w:val="26"/>
                <w:szCs w:val="26"/>
              </w:rPr>
              <w:t>Предмет</w:t>
            </w:r>
          </w:p>
        </w:tc>
        <w:tc>
          <w:tcPr>
            <w:tcW w:w="1622" w:type="dxa"/>
          </w:tcPr>
          <w:p w:rsidR="00531858" w:rsidRDefault="00531858" w:rsidP="00531858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Всего учащихся</w:t>
            </w:r>
          </w:p>
        </w:tc>
        <w:tc>
          <w:tcPr>
            <w:tcW w:w="2058" w:type="dxa"/>
          </w:tcPr>
          <w:p w:rsidR="00531858" w:rsidRPr="00531858" w:rsidRDefault="00531858" w:rsidP="00531858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Понизили оценку</w:t>
            </w:r>
          </w:p>
        </w:tc>
        <w:tc>
          <w:tcPr>
            <w:tcW w:w="2203" w:type="dxa"/>
          </w:tcPr>
          <w:p w:rsidR="00531858" w:rsidRPr="00531858" w:rsidRDefault="00531858" w:rsidP="00531858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Подтвердили оценку</w:t>
            </w:r>
          </w:p>
        </w:tc>
        <w:tc>
          <w:tcPr>
            <w:tcW w:w="2071" w:type="dxa"/>
          </w:tcPr>
          <w:p w:rsidR="00531858" w:rsidRPr="00531858" w:rsidRDefault="00531858" w:rsidP="00531858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Повысили оценку</w:t>
            </w:r>
          </w:p>
        </w:tc>
      </w:tr>
      <w:tr w:rsidR="00531858" w:rsidRPr="00531858" w:rsidTr="002E2D57">
        <w:trPr>
          <w:cnfStyle w:val="000000100000"/>
          <w:trHeight w:val="276"/>
        </w:trPr>
        <w:tc>
          <w:tcPr>
            <w:cnfStyle w:val="001000000000"/>
            <w:tcW w:w="2229" w:type="dxa"/>
          </w:tcPr>
          <w:p w:rsidR="00531858" w:rsidRPr="00531858" w:rsidRDefault="00531858" w:rsidP="00531858">
            <w:pPr>
              <w:jc w:val="both"/>
              <w:rPr>
                <w:bCs w:val="0"/>
                <w:sz w:val="26"/>
                <w:szCs w:val="26"/>
              </w:rPr>
            </w:pPr>
            <w:r w:rsidRPr="00531858">
              <w:rPr>
                <w:bCs w:val="0"/>
                <w:sz w:val="26"/>
                <w:szCs w:val="26"/>
              </w:rPr>
              <w:t>Математика</w:t>
            </w:r>
          </w:p>
        </w:tc>
        <w:tc>
          <w:tcPr>
            <w:tcW w:w="1622" w:type="dxa"/>
          </w:tcPr>
          <w:p w:rsidR="00531858" w:rsidRPr="00531858" w:rsidRDefault="00531858" w:rsidP="0053185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058" w:type="dxa"/>
          </w:tcPr>
          <w:p w:rsidR="00531858" w:rsidRPr="00531858" w:rsidRDefault="00531858" w:rsidP="0053185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/>
              <w:rPr>
                <w:color w:val="000000"/>
                <w:sz w:val="26"/>
                <w:szCs w:val="26"/>
              </w:rPr>
            </w:pPr>
            <w:r w:rsidRPr="00531858">
              <w:rPr>
                <w:color w:val="000000"/>
                <w:sz w:val="26"/>
                <w:szCs w:val="26"/>
              </w:rPr>
              <w:t>39 (16%)</w:t>
            </w:r>
          </w:p>
        </w:tc>
        <w:tc>
          <w:tcPr>
            <w:tcW w:w="2203" w:type="dxa"/>
          </w:tcPr>
          <w:p w:rsidR="00531858" w:rsidRPr="00531858" w:rsidRDefault="00531858" w:rsidP="0053185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/>
              <w:rPr>
                <w:color w:val="000000"/>
                <w:sz w:val="26"/>
                <w:szCs w:val="26"/>
              </w:rPr>
            </w:pPr>
            <w:r w:rsidRPr="00531858">
              <w:rPr>
                <w:color w:val="000000"/>
                <w:sz w:val="26"/>
                <w:szCs w:val="26"/>
              </w:rPr>
              <w:t>134 (55%)</w:t>
            </w:r>
          </w:p>
        </w:tc>
        <w:tc>
          <w:tcPr>
            <w:tcW w:w="2071" w:type="dxa"/>
          </w:tcPr>
          <w:p w:rsidR="00531858" w:rsidRPr="00531858" w:rsidRDefault="00531858" w:rsidP="0053185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/>
              <w:rPr>
                <w:color w:val="000000"/>
                <w:sz w:val="26"/>
                <w:szCs w:val="26"/>
              </w:rPr>
            </w:pPr>
            <w:r w:rsidRPr="00531858">
              <w:rPr>
                <w:color w:val="000000"/>
                <w:sz w:val="26"/>
                <w:szCs w:val="26"/>
              </w:rPr>
              <w:t>71 (29%)</w:t>
            </w:r>
          </w:p>
        </w:tc>
      </w:tr>
      <w:tr w:rsidR="00531858" w:rsidRPr="00531858" w:rsidTr="002E2D57">
        <w:trPr>
          <w:trHeight w:val="290"/>
        </w:trPr>
        <w:tc>
          <w:tcPr>
            <w:cnfStyle w:val="001000000000"/>
            <w:tcW w:w="2229" w:type="dxa"/>
          </w:tcPr>
          <w:p w:rsidR="00531858" w:rsidRPr="00531858" w:rsidRDefault="00531858" w:rsidP="00531858">
            <w:pPr>
              <w:jc w:val="both"/>
              <w:rPr>
                <w:bCs w:val="0"/>
                <w:sz w:val="26"/>
                <w:szCs w:val="26"/>
              </w:rPr>
            </w:pPr>
            <w:r w:rsidRPr="00531858">
              <w:rPr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1622" w:type="dxa"/>
          </w:tcPr>
          <w:p w:rsidR="00531858" w:rsidRDefault="00531858" w:rsidP="00531858">
            <w:pPr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241</w:t>
            </w:r>
          </w:p>
        </w:tc>
        <w:tc>
          <w:tcPr>
            <w:tcW w:w="2058" w:type="dxa"/>
          </w:tcPr>
          <w:p w:rsidR="00531858" w:rsidRPr="00531858" w:rsidRDefault="00531858" w:rsidP="00531858">
            <w:pPr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 (23%)</w:t>
            </w:r>
          </w:p>
        </w:tc>
        <w:tc>
          <w:tcPr>
            <w:tcW w:w="2203" w:type="dxa"/>
          </w:tcPr>
          <w:p w:rsidR="00531858" w:rsidRPr="00531858" w:rsidRDefault="00531858" w:rsidP="00531858">
            <w:pPr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147 (61%)</w:t>
            </w:r>
          </w:p>
        </w:tc>
        <w:tc>
          <w:tcPr>
            <w:tcW w:w="2071" w:type="dxa"/>
          </w:tcPr>
          <w:p w:rsidR="00531858" w:rsidRPr="00531858" w:rsidRDefault="00531858" w:rsidP="00531858">
            <w:pPr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 (16%)</w:t>
            </w:r>
          </w:p>
        </w:tc>
      </w:tr>
      <w:tr w:rsidR="00531858" w:rsidRPr="00531858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531858" w:rsidRPr="00531858" w:rsidRDefault="00531858" w:rsidP="00531858">
            <w:pPr>
              <w:jc w:val="both"/>
              <w:rPr>
                <w:bCs w:val="0"/>
                <w:sz w:val="26"/>
                <w:szCs w:val="26"/>
              </w:rPr>
            </w:pPr>
            <w:r w:rsidRPr="00531858">
              <w:rPr>
                <w:bCs w:val="0"/>
                <w:sz w:val="26"/>
                <w:szCs w:val="26"/>
              </w:rPr>
              <w:t>Окружающий мир</w:t>
            </w:r>
          </w:p>
        </w:tc>
        <w:tc>
          <w:tcPr>
            <w:tcW w:w="1622" w:type="dxa"/>
          </w:tcPr>
          <w:p w:rsidR="00531858" w:rsidRDefault="00531858" w:rsidP="00531858">
            <w:pPr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</w:t>
            </w:r>
          </w:p>
        </w:tc>
        <w:tc>
          <w:tcPr>
            <w:tcW w:w="2058" w:type="dxa"/>
          </w:tcPr>
          <w:p w:rsidR="00531858" w:rsidRPr="00531858" w:rsidRDefault="00531858" w:rsidP="00531858">
            <w:pPr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 (37%)</w:t>
            </w:r>
          </w:p>
        </w:tc>
        <w:tc>
          <w:tcPr>
            <w:tcW w:w="2203" w:type="dxa"/>
          </w:tcPr>
          <w:p w:rsidR="00531858" w:rsidRPr="00531858" w:rsidRDefault="00531858" w:rsidP="00531858">
            <w:pPr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 (55%)</w:t>
            </w:r>
          </w:p>
        </w:tc>
        <w:tc>
          <w:tcPr>
            <w:tcW w:w="2071" w:type="dxa"/>
          </w:tcPr>
          <w:p w:rsidR="00531858" w:rsidRPr="00531858" w:rsidRDefault="00531858" w:rsidP="00531858">
            <w:pPr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(8%)</w:t>
            </w:r>
          </w:p>
        </w:tc>
      </w:tr>
    </w:tbl>
    <w:p w:rsidR="00531858" w:rsidRDefault="00531858" w:rsidP="00CA0488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</w:p>
    <w:p w:rsidR="006E0831" w:rsidRPr="006E0831" w:rsidRDefault="006E0831" w:rsidP="00CA0488">
      <w:pPr>
        <w:spacing w:line="360" w:lineRule="auto"/>
        <w:ind w:firstLine="680"/>
        <w:jc w:val="both"/>
        <w:rPr>
          <w:bCs/>
          <w:sz w:val="26"/>
          <w:szCs w:val="26"/>
        </w:rPr>
      </w:pPr>
      <w:r w:rsidRPr="006E0831">
        <w:rPr>
          <w:bCs/>
          <w:sz w:val="26"/>
          <w:szCs w:val="26"/>
        </w:rPr>
        <w:t xml:space="preserve">Как видно из таблицы, основная часть учащихся </w:t>
      </w:r>
      <w:r>
        <w:rPr>
          <w:bCs/>
          <w:sz w:val="26"/>
          <w:szCs w:val="26"/>
        </w:rPr>
        <w:t>4 классов подтвердила отметку за выполненную работу и отметку по журналу.</w:t>
      </w:r>
    </w:p>
    <w:p w:rsidR="00531858" w:rsidRDefault="00531858" w:rsidP="00CA0488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</w:p>
    <w:p w:rsidR="00531858" w:rsidRDefault="00531858" w:rsidP="00D03EDA">
      <w:pPr>
        <w:spacing w:line="360" w:lineRule="auto"/>
        <w:jc w:val="both"/>
        <w:rPr>
          <w:b/>
          <w:bCs/>
          <w:sz w:val="26"/>
          <w:szCs w:val="26"/>
        </w:rPr>
      </w:pPr>
    </w:p>
    <w:p w:rsidR="006E0831" w:rsidRPr="002559E5" w:rsidRDefault="006E0831" w:rsidP="006E0831">
      <w:pPr>
        <w:spacing w:line="360" w:lineRule="auto"/>
        <w:ind w:firstLine="680"/>
        <w:jc w:val="both"/>
        <w:rPr>
          <w:b/>
          <w:bCs/>
          <w:i/>
          <w:sz w:val="26"/>
          <w:szCs w:val="26"/>
        </w:rPr>
      </w:pPr>
      <w:r w:rsidRPr="002559E5">
        <w:rPr>
          <w:i/>
          <w:sz w:val="26"/>
          <w:szCs w:val="26"/>
        </w:rPr>
        <w:t xml:space="preserve"> </w:t>
      </w:r>
      <w:r w:rsidR="002559E5">
        <w:rPr>
          <w:b/>
          <w:i/>
          <w:sz w:val="26"/>
          <w:szCs w:val="26"/>
        </w:rPr>
        <w:t>Таб.19</w:t>
      </w:r>
      <w:r w:rsidRPr="002559E5">
        <w:rPr>
          <w:b/>
          <w:i/>
          <w:sz w:val="26"/>
          <w:szCs w:val="26"/>
        </w:rPr>
        <w:t xml:space="preserve">. </w:t>
      </w:r>
      <w:r w:rsidRPr="002559E5">
        <w:rPr>
          <w:b/>
          <w:bCs/>
          <w:i/>
          <w:sz w:val="26"/>
          <w:szCs w:val="26"/>
        </w:rPr>
        <w:t xml:space="preserve">Соответствия отметок за выполненную работу и отметок по журналу,         5 </w:t>
      </w:r>
      <w:proofErr w:type="spellStart"/>
      <w:r w:rsidRPr="002559E5">
        <w:rPr>
          <w:b/>
          <w:bCs/>
          <w:i/>
          <w:sz w:val="26"/>
          <w:szCs w:val="26"/>
        </w:rPr>
        <w:t>кл</w:t>
      </w:r>
      <w:proofErr w:type="spellEnd"/>
      <w:r w:rsidRPr="002559E5">
        <w:rPr>
          <w:b/>
          <w:bCs/>
          <w:i/>
          <w:sz w:val="26"/>
          <w:szCs w:val="26"/>
        </w:rPr>
        <w:t>.</w:t>
      </w:r>
    </w:p>
    <w:tbl>
      <w:tblPr>
        <w:tblStyle w:val="-421"/>
        <w:tblW w:w="0" w:type="auto"/>
        <w:tblLook w:val="04A0"/>
      </w:tblPr>
      <w:tblGrid>
        <w:gridCol w:w="2229"/>
        <w:gridCol w:w="1622"/>
        <w:gridCol w:w="2058"/>
        <w:gridCol w:w="2203"/>
        <w:gridCol w:w="2071"/>
      </w:tblGrid>
      <w:tr w:rsidR="006E0831" w:rsidRPr="006E0831" w:rsidTr="002E2D57">
        <w:trPr>
          <w:cnfStyle w:val="100000000000"/>
          <w:trHeight w:val="580"/>
        </w:trPr>
        <w:tc>
          <w:tcPr>
            <w:cnfStyle w:val="001000000000"/>
            <w:tcW w:w="2229" w:type="dxa"/>
          </w:tcPr>
          <w:p w:rsidR="006E0831" w:rsidRPr="006E0831" w:rsidRDefault="006E0831" w:rsidP="006E0831">
            <w:pPr>
              <w:jc w:val="center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Предмет</w:t>
            </w:r>
          </w:p>
        </w:tc>
        <w:tc>
          <w:tcPr>
            <w:tcW w:w="1622" w:type="dxa"/>
          </w:tcPr>
          <w:p w:rsidR="006E0831" w:rsidRPr="006E0831" w:rsidRDefault="006E0831" w:rsidP="006E0831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Всего учащихся</w:t>
            </w:r>
          </w:p>
        </w:tc>
        <w:tc>
          <w:tcPr>
            <w:tcW w:w="2058" w:type="dxa"/>
          </w:tcPr>
          <w:p w:rsidR="006E0831" w:rsidRPr="006E0831" w:rsidRDefault="006E0831" w:rsidP="006E0831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Понизили оценку</w:t>
            </w:r>
          </w:p>
        </w:tc>
        <w:tc>
          <w:tcPr>
            <w:tcW w:w="2203" w:type="dxa"/>
          </w:tcPr>
          <w:p w:rsidR="006E0831" w:rsidRPr="006E0831" w:rsidRDefault="006E0831" w:rsidP="006E0831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Подтвердили оценку</w:t>
            </w:r>
          </w:p>
        </w:tc>
        <w:tc>
          <w:tcPr>
            <w:tcW w:w="2071" w:type="dxa"/>
          </w:tcPr>
          <w:p w:rsidR="006E0831" w:rsidRPr="006E0831" w:rsidRDefault="006E0831" w:rsidP="006E0831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Повысили оценку</w:t>
            </w:r>
          </w:p>
        </w:tc>
      </w:tr>
      <w:tr w:rsidR="006E0831" w:rsidRPr="006E0831" w:rsidTr="002E2D57">
        <w:trPr>
          <w:cnfStyle w:val="000000100000"/>
          <w:trHeight w:val="276"/>
        </w:trPr>
        <w:tc>
          <w:tcPr>
            <w:cnfStyle w:val="001000000000"/>
            <w:tcW w:w="2229" w:type="dxa"/>
          </w:tcPr>
          <w:p w:rsidR="006E0831" w:rsidRPr="006E0831" w:rsidRDefault="006E0831" w:rsidP="006E0831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Математика</w:t>
            </w:r>
          </w:p>
        </w:tc>
        <w:tc>
          <w:tcPr>
            <w:tcW w:w="1622" w:type="dxa"/>
          </w:tcPr>
          <w:p w:rsidR="006E0831" w:rsidRPr="006E0831" w:rsidRDefault="006E0831" w:rsidP="006E0831">
            <w:pPr>
              <w:spacing w:line="360" w:lineRule="auto"/>
              <w:ind w:firstLine="68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2058" w:type="dxa"/>
          </w:tcPr>
          <w:p w:rsidR="006E0831" w:rsidRPr="006E0831" w:rsidRDefault="006E0831" w:rsidP="006E0831">
            <w:pPr>
              <w:spacing w:line="360" w:lineRule="auto"/>
              <w:ind w:firstLine="5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Pr="006E0831">
              <w:rPr>
                <w:sz w:val="26"/>
                <w:szCs w:val="26"/>
              </w:rPr>
              <w:t xml:space="preserve"> (6</w:t>
            </w:r>
            <w:r>
              <w:rPr>
                <w:sz w:val="26"/>
                <w:szCs w:val="26"/>
              </w:rPr>
              <w:t>0</w:t>
            </w:r>
            <w:r w:rsidRPr="006E0831">
              <w:rPr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6E0831" w:rsidRPr="006E0831" w:rsidRDefault="006E0831" w:rsidP="006E0831">
            <w:pPr>
              <w:spacing w:line="360" w:lineRule="auto"/>
              <w:ind w:firstLine="74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 (36 </w:t>
            </w:r>
            <w:r w:rsidRPr="006E0831">
              <w:rPr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6E0831" w:rsidRPr="006E0831" w:rsidRDefault="006E0831" w:rsidP="006E0831">
            <w:pPr>
              <w:spacing w:line="360" w:lineRule="auto"/>
              <w:ind w:hanging="3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(4 </w:t>
            </w:r>
            <w:r w:rsidRPr="006E0831">
              <w:rPr>
                <w:sz w:val="26"/>
                <w:szCs w:val="26"/>
              </w:rPr>
              <w:t>%)</w:t>
            </w:r>
          </w:p>
        </w:tc>
      </w:tr>
      <w:tr w:rsidR="006E0831" w:rsidRPr="006E0831" w:rsidTr="002E2D57">
        <w:trPr>
          <w:trHeight w:val="425"/>
        </w:trPr>
        <w:tc>
          <w:tcPr>
            <w:cnfStyle w:val="001000000000"/>
            <w:tcW w:w="2229" w:type="dxa"/>
          </w:tcPr>
          <w:p w:rsidR="006E0831" w:rsidRPr="006E0831" w:rsidRDefault="006E0831" w:rsidP="006E0831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1622" w:type="dxa"/>
          </w:tcPr>
          <w:p w:rsidR="006E0831" w:rsidRPr="006E0831" w:rsidRDefault="006E0831" w:rsidP="006E0831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2058" w:type="dxa"/>
          </w:tcPr>
          <w:p w:rsidR="006E0831" w:rsidRPr="006E0831" w:rsidRDefault="006E0831" w:rsidP="006E0831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99 (54 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6E0831" w:rsidRPr="006E0831" w:rsidRDefault="006E0831" w:rsidP="006E0831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  <w:r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43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6E0831" w:rsidRPr="006E0831" w:rsidRDefault="006E0831" w:rsidP="006E0831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 xml:space="preserve">3 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</w:tr>
      <w:tr w:rsidR="006E0831" w:rsidRPr="006E0831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6E0831" w:rsidRPr="006E0831" w:rsidRDefault="006E0831" w:rsidP="006E0831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История</w:t>
            </w:r>
          </w:p>
        </w:tc>
        <w:tc>
          <w:tcPr>
            <w:tcW w:w="1622" w:type="dxa"/>
          </w:tcPr>
          <w:p w:rsidR="006E0831" w:rsidRPr="006E0831" w:rsidRDefault="00D03EDA" w:rsidP="006E0831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</w:t>
            </w:r>
          </w:p>
        </w:tc>
        <w:tc>
          <w:tcPr>
            <w:tcW w:w="2058" w:type="dxa"/>
          </w:tcPr>
          <w:p w:rsidR="006E0831" w:rsidRPr="006E0831" w:rsidRDefault="00D03EDA" w:rsidP="00D03EDA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129 </w:t>
            </w:r>
            <w:r w:rsidR="006E0831"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64</w:t>
            </w:r>
            <w:r w:rsidR="006E0831">
              <w:rPr>
                <w:bCs/>
                <w:sz w:val="26"/>
                <w:szCs w:val="26"/>
              </w:rPr>
              <w:t xml:space="preserve"> </w:t>
            </w:r>
            <w:r w:rsidR="006E0831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6E0831" w:rsidRPr="006E0831" w:rsidRDefault="00D03EDA" w:rsidP="006E0831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 (34</w:t>
            </w:r>
            <w:r w:rsidR="006E0831">
              <w:rPr>
                <w:bCs/>
                <w:sz w:val="26"/>
                <w:szCs w:val="26"/>
              </w:rPr>
              <w:t xml:space="preserve"> </w:t>
            </w:r>
            <w:r w:rsidR="006E0831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6E0831" w:rsidRPr="006E0831" w:rsidRDefault="006E0831" w:rsidP="006E0831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6E0831">
              <w:rPr>
                <w:bCs/>
                <w:sz w:val="26"/>
                <w:szCs w:val="26"/>
              </w:rPr>
              <w:t xml:space="preserve"> (</w:t>
            </w:r>
            <w:r w:rsidR="00D03ED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</w:tr>
      <w:tr w:rsidR="00D03EDA" w:rsidRPr="006E0831" w:rsidTr="002E2D57">
        <w:trPr>
          <w:trHeight w:val="580"/>
        </w:trPr>
        <w:tc>
          <w:tcPr>
            <w:cnfStyle w:val="001000000000"/>
            <w:tcW w:w="2229" w:type="dxa"/>
          </w:tcPr>
          <w:p w:rsidR="00D03EDA" w:rsidRDefault="00D03EDA" w:rsidP="006E0831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Биология</w:t>
            </w:r>
          </w:p>
        </w:tc>
        <w:tc>
          <w:tcPr>
            <w:tcW w:w="1622" w:type="dxa"/>
          </w:tcPr>
          <w:p w:rsidR="00D03EDA" w:rsidRDefault="00D03EDA" w:rsidP="006E0831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166</w:t>
            </w:r>
          </w:p>
        </w:tc>
        <w:tc>
          <w:tcPr>
            <w:tcW w:w="2058" w:type="dxa"/>
          </w:tcPr>
          <w:p w:rsidR="00D03EDA" w:rsidRDefault="00D03EDA" w:rsidP="006E0831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 (40 %)</w:t>
            </w:r>
          </w:p>
        </w:tc>
        <w:tc>
          <w:tcPr>
            <w:tcW w:w="2203" w:type="dxa"/>
          </w:tcPr>
          <w:p w:rsidR="00D03EDA" w:rsidRDefault="00D03EDA" w:rsidP="006E0831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 (57%)</w:t>
            </w:r>
          </w:p>
        </w:tc>
        <w:tc>
          <w:tcPr>
            <w:tcW w:w="2071" w:type="dxa"/>
          </w:tcPr>
          <w:p w:rsidR="00D03EDA" w:rsidRDefault="00D03EDA" w:rsidP="006E0831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(3%)</w:t>
            </w:r>
          </w:p>
        </w:tc>
      </w:tr>
    </w:tbl>
    <w:p w:rsidR="00D03EDA" w:rsidRDefault="00D03EDA" w:rsidP="00D03EDA">
      <w:pPr>
        <w:spacing w:line="360" w:lineRule="auto"/>
        <w:ind w:firstLine="680"/>
        <w:jc w:val="both"/>
        <w:rPr>
          <w:b/>
          <w:sz w:val="26"/>
          <w:szCs w:val="26"/>
        </w:rPr>
      </w:pPr>
    </w:p>
    <w:p w:rsidR="00D03EDA" w:rsidRPr="002559E5" w:rsidRDefault="002559E5" w:rsidP="00D03EDA">
      <w:pPr>
        <w:spacing w:line="360" w:lineRule="auto"/>
        <w:ind w:firstLine="680"/>
        <w:jc w:val="both"/>
        <w:rPr>
          <w:b/>
          <w:bCs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Таб.20</w:t>
      </w:r>
      <w:r w:rsidR="00D03EDA" w:rsidRPr="002559E5">
        <w:rPr>
          <w:b/>
          <w:i/>
          <w:sz w:val="26"/>
          <w:szCs w:val="26"/>
        </w:rPr>
        <w:t xml:space="preserve">. </w:t>
      </w:r>
      <w:r w:rsidR="00D03EDA" w:rsidRPr="002559E5">
        <w:rPr>
          <w:b/>
          <w:bCs/>
          <w:i/>
          <w:sz w:val="26"/>
          <w:szCs w:val="26"/>
        </w:rPr>
        <w:t xml:space="preserve">Соответствия отметок за выполненную работу и отметок по журналу,         6 </w:t>
      </w:r>
      <w:proofErr w:type="spellStart"/>
      <w:r w:rsidR="00D03EDA" w:rsidRPr="002559E5">
        <w:rPr>
          <w:b/>
          <w:bCs/>
          <w:i/>
          <w:sz w:val="26"/>
          <w:szCs w:val="26"/>
        </w:rPr>
        <w:t>кл</w:t>
      </w:r>
      <w:proofErr w:type="spellEnd"/>
      <w:r w:rsidR="00D03EDA" w:rsidRPr="002559E5">
        <w:rPr>
          <w:b/>
          <w:bCs/>
          <w:i/>
          <w:sz w:val="26"/>
          <w:szCs w:val="26"/>
        </w:rPr>
        <w:t>.</w:t>
      </w:r>
    </w:p>
    <w:tbl>
      <w:tblPr>
        <w:tblStyle w:val="-421"/>
        <w:tblW w:w="0" w:type="auto"/>
        <w:tblLook w:val="04A0"/>
      </w:tblPr>
      <w:tblGrid>
        <w:gridCol w:w="2229"/>
        <w:gridCol w:w="1622"/>
        <w:gridCol w:w="2058"/>
        <w:gridCol w:w="2203"/>
        <w:gridCol w:w="2071"/>
      </w:tblGrid>
      <w:tr w:rsidR="00D03EDA" w:rsidRPr="006E0831" w:rsidTr="002E2D57">
        <w:trPr>
          <w:cnfStyle w:val="100000000000"/>
          <w:trHeight w:val="580"/>
        </w:trPr>
        <w:tc>
          <w:tcPr>
            <w:cnfStyle w:val="001000000000"/>
            <w:tcW w:w="2229" w:type="dxa"/>
          </w:tcPr>
          <w:p w:rsidR="00D03EDA" w:rsidRPr="006E0831" w:rsidRDefault="00D03EDA" w:rsidP="00D03EDA">
            <w:pPr>
              <w:jc w:val="center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1622" w:type="dxa"/>
          </w:tcPr>
          <w:p w:rsidR="00D03EDA" w:rsidRPr="006E0831" w:rsidRDefault="00D03EDA" w:rsidP="00D03EDA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Всего учащихся</w:t>
            </w:r>
          </w:p>
        </w:tc>
        <w:tc>
          <w:tcPr>
            <w:tcW w:w="2058" w:type="dxa"/>
          </w:tcPr>
          <w:p w:rsidR="00D03EDA" w:rsidRPr="006E0831" w:rsidRDefault="00D03EDA" w:rsidP="00D03EDA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Понизили оценку</w:t>
            </w:r>
          </w:p>
        </w:tc>
        <w:tc>
          <w:tcPr>
            <w:tcW w:w="2203" w:type="dxa"/>
          </w:tcPr>
          <w:p w:rsidR="00D03EDA" w:rsidRPr="006E0831" w:rsidRDefault="00D03EDA" w:rsidP="00D03EDA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Подтвердили оценку</w:t>
            </w:r>
          </w:p>
        </w:tc>
        <w:tc>
          <w:tcPr>
            <w:tcW w:w="2071" w:type="dxa"/>
          </w:tcPr>
          <w:p w:rsidR="00D03EDA" w:rsidRPr="006E0831" w:rsidRDefault="00D03EDA" w:rsidP="00D03EDA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Повысили оценку</w:t>
            </w:r>
          </w:p>
        </w:tc>
      </w:tr>
      <w:tr w:rsidR="00D03EDA" w:rsidRPr="006E0831" w:rsidTr="002E2D57">
        <w:trPr>
          <w:cnfStyle w:val="000000100000"/>
          <w:trHeight w:val="276"/>
        </w:trPr>
        <w:tc>
          <w:tcPr>
            <w:cnfStyle w:val="001000000000"/>
            <w:tcW w:w="2229" w:type="dxa"/>
          </w:tcPr>
          <w:p w:rsidR="00D03EDA" w:rsidRPr="006E0831" w:rsidRDefault="00D03EDA" w:rsidP="00D03EDA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Математика</w:t>
            </w:r>
          </w:p>
        </w:tc>
        <w:tc>
          <w:tcPr>
            <w:tcW w:w="1622" w:type="dxa"/>
          </w:tcPr>
          <w:p w:rsidR="00D03EDA" w:rsidRPr="006E0831" w:rsidRDefault="00C476CC" w:rsidP="00D03EDA">
            <w:pPr>
              <w:spacing w:line="360" w:lineRule="auto"/>
              <w:ind w:firstLine="68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2058" w:type="dxa"/>
          </w:tcPr>
          <w:p w:rsidR="00D03EDA" w:rsidRPr="006E0831" w:rsidRDefault="00D03EDA" w:rsidP="00D03EDA">
            <w:pPr>
              <w:spacing w:line="360" w:lineRule="auto"/>
              <w:ind w:firstLine="5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Pr="006E0831">
              <w:rPr>
                <w:sz w:val="26"/>
                <w:szCs w:val="26"/>
              </w:rPr>
              <w:t xml:space="preserve"> (6</w:t>
            </w:r>
            <w:r w:rsidR="00C476CC">
              <w:rPr>
                <w:sz w:val="26"/>
                <w:szCs w:val="26"/>
              </w:rPr>
              <w:t xml:space="preserve">4 </w:t>
            </w:r>
            <w:r w:rsidRPr="006E0831">
              <w:rPr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D03EDA" w:rsidRPr="006E0831" w:rsidRDefault="00C476CC" w:rsidP="00D03EDA">
            <w:pPr>
              <w:spacing w:line="360" w:lineRule="auto"/>
              <w:ind w:firstLine="74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(32</w:t>
            </w:r>
            <w:r w:rsidR="00D03EDA">
              <w:rPr>
                <w:sz w:val="26"/>
                <w:szCs w:val="26"/>
              </w:rPr>
              <w:t xml:space="preserve"> </w:t>
            </w:r>
            <w:r w:rsidR="00D03EDA" w:rsidRPr="006E0831">
              <w:rPr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D03EDA" w:rsidRPr="006E0831" w:rsidRDefault="00D03EDA" w:rsidP="00D03EDA">
            <w:pPr>
              <w:spacing w:line="360" w:lineRule="auto"/>
              <w:ind w:hanging="3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(4 </w:t>
            </w:r>
            <w:r w:rsidRPr="006E0831">
              <w:rPr>
                <w:sz w:val="26"/>
                <w:szCs w:val="26"/>
              </w:rPr>
              <w:t>%)</w:t>
            </w:r>
          </w:p>
        </w:tc>
      </w:tr>
      <w:tr w:rsidR="00D03EDA" w:rsidRPr="006E0831" w:rsidTr="002E2D57">
        <w:trPr>
          <w:trHeight w:val="425"/>
        </w:trPr>
        <w:tc>
          <w:tcPr>
            <w:cnfStyle w:val="001000000000"/>
            <w:tcW w:w="2229" w:type="dxa"/>
          </w:tcPr>
          <w:p w:rsidR="00D03EDA" w:rsidRPr="006E0831" w:rsidRDefault="00D03EDA" w:rsidP="00D03EDA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Русский язык</w:t>
            </w:r>
          </w:p>
        </w:tc>
        <w:tc>
          <w:tcPr>
            <w:tcW w:w="1622" w:type="dxa"/>
          </w:tcPr>
          <w:p w:rsidR="00D03EDA" w:rsidRPr="006E0831" w:rsidRDefault="00C476CC" w:rsidP="00D03EDA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173</w:t>
            </w:r>
          </w:p>
        </w:tc>
        <w:tc>
          <w:tcPr>
            <w:tcW w:w="2058" w:type="dxa"/>
          </w:tcPr>
          <w:p w:rsidR="00D03EDA" w:rsidRPr="006E0831" w:rsidRDefault="00C476CC" w:rsidP="00D03EDA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 (55</w:t>
            </w:r>
            <w:r w:rsidR="00D03EDA">
              <w:rPr>
                <w:bCs/>
                <w:sz w:val="26"/>
                <w:szCs w:val="26"/>
              </w:rPr>
              <w:t xml:space="preserve"> </w:t>
            </w:r>
            <w:r w:rsidR="00D03EDA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D03EDA" w:rsidRPr="006E0831" w:rsidRDefault="00C476CC" w:rsidP="00D03EDA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D03EDA" w:rsidRPr="006E0831">
              <w:rPr>
                <w:bCs/>
                <w:sz w:val="26"/>
                <w:szCs w:val="26"/>
              </w:rPr>
              <w:t xml:space="preserve"> (</w:t>
            </w:r>
            <w:r w:rsidR="00D03EDA">
              <w:rPr>
                <w:bCs/>
                <w:sz w:val="26"/>
                <w:szCs w:val="26"/>
              </w:rPr>
              <w:t>43</w:t>
            </w:r>
            <w:r w:rsidR="00D03EDA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D03EDA" w:rsidRPr="006E0831" w:rsidRDefault="00C476CC" w:rsidP="00D03EDA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D03EDA"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2</w:t>
            </w:r>
            <w:r w:rsidR="00D03EDA">
              <w:rPr>
                <w:bCs/>
                <w:sz w:val="26"/>
                <w:szCs w:val="26"/>
              </w:rPr>
              <w:t xml:space="preserve"> </w:t>
            </w:r>
            <w:r w:rsidR="00D03EDA" w:rsidRPr="006E0831">
              <w:rPr>
                <w:bCs/>
                <w:sz w:val="26"/>
                <w:szCs w:val="26"/>
              </w:rPr>
              <w:t>%)</w:t>
            </w:r>
          </w:p>
        </w:tc>
      </w:tr>
      <w:tr w:rsidR="00D03EDA" w:rsidRPr="006E0831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D03EDA" w:rsidRPr="006E0831" w:rsidRDefault="00D03EDA" w:rsidP="00D03EDA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История</w:t>
            </w:r>
          </w:p>
        </w:tc>
        <w:tc>
          <w:tcPr>
            <w:tcW w:w="1622" w:type="dxa"/>
          </w:tcPr>
          <w:p w:rsidR="00D03EDA" w:rsidRPr="006E0831" w:rsidRDefault="00C476CC" w:rsidP="00D03EDA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169</w:t>
            </w:r>
          </w:p>
        </w:tc>
        <w:tc>
          <w:tcPr>
            <w:tcW w:w="2058" w:type="dxa"/>
          </w:tcPr>
          <w:p w:rsidR="00D03EDA" w:rsidRPr="006E0831" w:rsidRDefault="00C476CC" w:rsidP="00C476CC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D03EDA">
              <w:rPr>
                <w:bCs/>
                <w:sz w:val="26"/>
                <w:szCs w:val="26"/>
              </w:rPr>
              <w:t xml:space="preserve"> </w:t>
            </w:r>
            <w:r w:rsidR="00D03EDA"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40</w:t>
            </w:r>
            <w:r w:rsidR="00D03EDA">
              <w:rPr>
                <w:bCs/>
                <w:sz w:val="26"/>
                <w:szCs w:val="26"/>
              </w:rPr>
              <w:t xml:space="preserve"> </w:t>
            </w:r>
            <w:r w:rsidR="00D03EDA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D03EDA" w:rsidRPr="006E0831" w:rsidRDefault="00C476CC" w:rsidP="00C476CC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  <w:r w:rsidR="00D03EDA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50</w:t>
            </w:r>
            <w:r w:rsidR="00D03EDA">
              <w:rPr>
                <w:bCs/>
                <w:sz w:val="26"/>
                <w:szCs w:val="26"/>
              </w:rPr>
              <w:t xml:space="preserve"> </w:t>
            </w:r>
            <w:r w:rsidR="00D03EDA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D03EDA" w:rsidRPr="006E0831" w:rsidRDefault="00C476CC" w:rsidP="00C476CC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D03EDA"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10</w:t>
            </w:r>
            <w:r w:rsidR="00D03EDA">
              <w:rPr>
                <w:bCs/>
                <w:sz w:val="26"/>
                <w:szCs w:val="26"/>
              </w:rPr>
              <w:t xml:space="preserve"> </w:t>
            </w:r>
            <w:r w:rsidR="00D03EDA" w:rsidRPr="006E0831">
              <w:rPr>
                <w:bCs/>
                <w:sz w:val="26"/>
                <w:szCs w:val="26"/>
              </w:rPr>
              <w:t>%)</w:t>
            </w:r>
          </w:p>
        </w:tc>
      </w:tr>
      <w:tr w:rsidR="00C476CC" w:rsidRPr="006E0831" w:rsidTr="002E2D57">
        <w:trPr>
          <w:trHeight w:val="580"/>
        </w:trPr>
        <w:tc>
          <w:tcPr>
            <w:cnfStyle w:val="001000000000"/>
            <w:tcW w:w="2229" w:type="dxa"/>
          </w:tcPr>
          <w:p w:rsidR="00C476CC" w:rsidRDefault="00C476CC" w:rsidP="00D03EDA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Обществознание</w:t>
            </w:r>
          </w:p>
        </w:tc>
        <w:tc>
          <w:tcPr>
            <w:tcW w:w="1622" w:type="dxa"/>
          </w:tcPr>
          <w:p w:rsidR="00C476CC" w:rsidRDefault="00C476CC" w:rsidP="00D03EDA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2058" w:type="dxa"/>
          </w:tcPr>
          <w:p w:rsidR="00C476CC" w:rsidRDefault="00C476CC" w:rsidP="00C476CC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 (45%)</w:t>
            </w:r>
          </w:p>
        </w:tc>
        <w:tc>
          <w:tcPr>
            <w:tcW w:w="2203" w:type="dxa"/>
          </w:tcPr>
          <w:p w:rsidR="00C476CC" w:rsidRDefault="00C476CC" w:rsidP="00C476CC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 (48%)</w:t>
            </w:r>
          </w:p>
        </w:tc>
        <w:tc>
          <w:tcPr>
            <w:tcW w:w="2071" w:type="dxa"/>
          </w:tcPr>
          <w:p w:rsidR="00C476CC" w:rsidRDefault="00C476CC" w:rsidP="00C476CC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 (6%)</w:t>
            </w:r>
          </w:p>
        </w:tc>
      </w:tr>
      <w:tr w:rsidR="00D03EDA" w:rsidRPr="006E0831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D03EDA" w:rsidRDefault="00D03EDA" w:rsidP="00D03EDA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Биология</w:t>
            </w:r>
          </w:p>
        </w:tc>
        <w:tc>
          <w:tcPr>
            <w:tcW w:w="1622" w:type="dxa"/>
          </w:tcPr>
          <w:p w:rsidR="00D03EDA" w:rsidRDefault="00C476CC" w:rsidP="00D03EDA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2058" w:type="dxa"/>
          </w:tcPr>
          <w:p w:rsidR="00D03EDA" w:rsidRDefault="00C476CC" w:rsidP="00D03EDA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 (3</w:t>
            </w:r>
            <w:r w:rsidR="00D03EDA">
              <w:rPr>
                <w:bCs/>
                <w:sz w:val="26"/>
                <w:szCs w:val="26"/>
              </w:rPr>
              <w:t>0 %)</w:t>
            </w:r>
          </w:p>
        </w:tc>
        <w:tc>
          <w:tcPr>
            <w:tcW w:w="2203" w:type="dxa"/>
          </w:tcPr>
          <w:p w:rsidR="00D03EDA" w:rsidRDefault="00C476CC" w:rsidP="00D03EDA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 (62</w:t>
            </w:r>
            <w:r w:rsidR="00D03EDA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D03EDA" w:rsidRDefault="00C476CC" w:rsidP="00D03EDA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 (8</w:t>
            </w:r>
            <w:r w:rsidR="00D03EDA">
              <w:rPr>
                <w:bCs/>
                <w:sz w:val="26"/>
                <w:szCs w:val="26"/>
              </w:rPr>
              <w:t>%)</w:t>
            </w:r>
          </w:p>
        </w:tc>
      </w:tr>
      <w:tr w:rsidR="00C476CC" w:rsidRPr="006E0831" w:rsidTr="002E2D57">
        <w:trPr>
          <w:trHeight w:val="580"/>
        </w:trPr>
        <w:tc>
          <w:tcPr>
            <w:cnfStyle w:val="001000000000"/>
            <w:tcW w:w="2229" w:type="dxa"/>
          </w:tcPr>
          <w:p w:rsidR="00C476CC" w:rsidRDefault="00C476CC" w:rsidP="00D03EDA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География</w:t>
            </w:r>
          </w:p>
        </w:tc>
        <w:tc>
          <w:tcPr>
            <w:tcW w:w="1622" w:type="dxa"/>
          </w:tcPr>
          <w:p w:rsidR="00C476CC" w:rsidRDefault="00C476CC" w:rsidP="00D03EDA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2058" w:type="dxa"/>
          </w:tcPr>
          <w:p w:rsidR="00C476CC" w:rsidRDefault="00C476CC" w:rsidP="00D03EDA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 (42%)</w:t>
            </w:r>
          </w:p>
        </w:tc>
        <w:tc>
          <w:tcPr>
            <w:tcW w:w="2203" w:type="dxa"/>
          </w:tcPr>
          <w:p w:rsidR="00C476CC" w:rsidRDefault="00C476CC" w:rsidP="00D03EDA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 (53%)</w:t>
            </w:r>
          </w:p>
        </w:tc>
        <w:tc>
          <w:tcPr>
            <w:tcW w:w="2071" w:type="dxa"/>
          </w:tcPr>
          <w:p w:rsidR="00C476CC" w:rsidRDefault="00C476CC" w:rsidP="00D03EDA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(5%)</w:t>
            </w:r>
          </w:p>
        </w:tc>
      </w:tr>
    </w:tbl>
    <w:p w:rsidR="0053092F" w:rsidRPr="00B97426" w:rsidRDefault="0053092F" w:rsidP="00CA0488">
      <w:pPr>
        <w:spacing w:line="360" w:lineRule="auto"/>
        <w:ind w:firstLine="680"/>
        <w:jc w:val="both"/>
        <w:rPr>
          <w:sz w:val="26"/>
          <w:szCs w:val="26"/>
        </w:rPr>
      </w:pPr>
    </w:p>
    <w:p w:rsidR="00C476CC" w:rsidRPr="002559E5" w:rsidRDefault="002559E5" w:rsidP="00C476CC">
      <w:pPr>
        <w:spacing w:line="360" w:lineRule="auto"/>
        <w:ind w:firstLine="680"/>
        <w:jc w:val="both"/>
        <w:rPr>
          <w:b/>
          <w:bCs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Таб.21</w:t>
      </w:r>
      <w:r w:rsidR="00C476CC" w:rsidRPr="002559E5">
        <w:rPr>
          <w:b/>
          <w:i/>
          <w:sz w:val="26"/>
          <w:szCs w:val="26"/>
        </w:rPr>
        <w:t xml:space="preserve">. </w:t>
      </w:r>
      <w:r w:rsidR="00C476CC" w:rsidRPr="002559E5">
        <w:rPr>
          <w:b/>
          <w:bCs/>
          <w:i/>
          <w:sz w:val="26"/>
          <w:szCs w:val="26"/>
        </w:rPr>
        <w:t xml:space="preserve">Соответствия отметок за выполненную работу и отметок по журналу,         10 </w:t>
      </w:r>
      <w:proofErr w:type="spellStart"/>
      <w:r w:rsidR="00C476CC" w:rsidRPr="002559E5">
        <w:rPr>
          <w:b/>
          <w:bCs/>
          <w:i/>
          <w:sz w:val="26"/>
          <w:szCs w:val="26"/>
        </w:rPr>
        <w:t>кл</w:t>
      </w:r>
      <w:proofErr w:type="spellEnd"/>
      <w:r w:rsidR="00C476CC" w:rsidRPr="002559E5">
        <w:rPr>
          <w:b/>
          <w:bCs/>
          <w:i/>
          <w:sz w:val="26"/>
          <w:szCs w:val="26"/>
        </w:rPr>
        <w:t>.</w:t>
      </w:r>
    </w:p>
    <w:tbl>
      <w:tblPr>
        <w:tblStyle w:val="-421"/>
        <w:tblW w:w="0" w:type="auto"/>
        <w:tblLook w:val="04A0"/>
      </w:tblPr>
      <w:tblGrid>
        <w:gridCol w:w="2229"/>
        <w:gridCol w:w="1622"/>
        <w:gridCol w:w="2058"/>
        <w:gridCol w:w="2203"/>
        <w:gridCol w:w="2071"/>
      </w:tblGrid>
      <w:tr w:rsidR="00C476CC" w:rsidRPr="006E0831" w:rsidTr="002E2D57">
        <w:trPr>
          <w:cnfStyle w:val="100000000000"/>
          <w:trHeight w:val="580"/>
        </w:trPr>
        <w:tc>
          <w:tcPr>
            <w:cnfStyle w:val="001000000000"/>
            <w:tcW w:w="2229" w:type="dxa"/>
          </w:tcPr>
          <w:p w:rsidR="00C476CC" w:rsidRPr="006E0831" w:rsidRDefault="00C476CC" w:rsidP="002559E5">
            <w:pPr>
              <w:jc w:val="center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Предмет</w:t>
            </w:r>
          </w:p>
        </w:tc>
        <w:tc>
          <w:tcPr>
            <w:tcW w:w="1622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Всего учащихся</w:t>
            </w:r>
          </w:p>
        </w:tc>
        <w:tc>
          <w:tcPr>
            <w:tcW w:w="2058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Понизили оценку</w:t>
            </w:r>
          </w:p>
        </w:tc>
        <w:tc>
          <w:tcPr>
            <w:tcW w:w="2203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Подтвердили оценку</w:t>
            </w:r>
          </w:p>
        </w:tc>
        <w:tc>
          <w:tcPr>
            <w:tcW w:w="2071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Повысили оценку</w:t>
            </w:r>
          </w:p>
        </w:tc>
      </w:tr>
      <w:tr w:rsidR="00C476CC" w:rsidRPr="006E0831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C476CC" w:rsidRDefault="00C476CC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География</w:t>
            </w:r>
          </w:p>
        </w:tc>
        <w:tc>
          <w:tcPr>
            <w:tcW w:w="1622" w:type="dxa"/>
          </w:tcPr>
          <w:p w:rsidR="00C476CC" w:rsidRDefault="00C476CC" w:rsidP="002559E5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2058" w:type="dxa"/>
          </w:tcPr>
          <w:p w:rsidR="00C476CC" w:rsidRDefault="00C476CC" w:rsidP="002559E5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(46%)</w:t>
            </w:r>
          </w:p>
        </w:tc>
        <w:tc>
          <w:tcPr>
            <w:tcW w:w="2203" w:type="dxa"/>
          </w:tcPr>
          <w:p w:rsidR="00C476CC" w:rsidRDefault="00C476CC" w:rsidP="002559E5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 (51%)</w:t>
            </w:r>
          </w:p>
        </w:tc>
        <w:tc>
          <w:tcPr>
            <w:tcW w:w="2071" w:type="dxa"/>
          </w:tcPr>
          <w:p w:rsidR="00C476CC" w:rsidRDefault="00C476CC" w:rsidP="002559E5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(3%)</w:t>
            </w:r>
          </w:p>
        </w:tc>
      </w:tr>
    </w:tbl>
    <w:p w:rsidR="00C476CC" w:rsidRDefault="00C476CC" w:rsidP="00C476CC">
      <w:pPr>
        <w:spacing w:line="360" w:lineRule="auto"/>
        <w:ind w:firstLine="680"/>
        <w:jc w:val="both"/>
        <w:rPr>
          <w:b/>
          <w:sz w:val="26"/>
          <w:szCs w:val="26"/>
        </w:rPr>
      </w:pPr>
    </w:p>
    <w:p w:rsidR="00C476CC" w:rsidRPr="002559E5" w:rsidRDefault="00C476CC" w:rsidP="00C476CC">
      <w:pPr>
        <w:spacing w:line="360" w:lineRule="auto"/>
        <w:ind w:firstLine="680"/>
        <w:jc w:val="both"/>
        <w:rPr>
          <w:b/>
          <w:bCs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 xml:space="preserve">Таб.22. </w:t>
      </w:r>
      <w:r w:rsidRPr="002559E5">
        <w:rPr>
          <w:b/>
          <w:bCs/>
          <w:i/>
          <w:sz w:val="26"/>
          <w:szCs w:val="26"/>
        </w:rPr>
        <w:t xml:space="preserve">Соответствия отметок за выполненную работу и отметок по журналу,         11 </w:t>
      </w:r>
      <w:proofErr w:type="spellStart"/>
      <w:r w:rsidRPr="002559E5">
        <w:rPr>
          <w:b/>
          <w:bCs/>
          <w:i/>
          <w:sz w:val="26"/>
          <w:szCs w:val="26"/>
        </w:rPr>
        <w:t>кл</w:t>
      </w:r>
      <w:proofErr w:type="spellEnd"/>
      <w:r w:rsidRPr="002559E5">
        <w:rPr>
          <w:b/>
          <w:bCs/>
          <w:i/>
          <w:sz w:val="26"/>
          <w:szCs w:val="26"/>
        </w:rPr>
        <w:t>.</w:t>
      </w:r>
    </w:p>
    <w:tbl>
      <w:tblPr>
        <w:tblStyle w:val="-421"/>
        <w:tblW w:w="0" w:type="auto"/>
        <w:tblLook w:val="04A0"/>
      </w:tblPr>
      <w:tblGrid>
        <w:gridCol w:w="2229"/>
        <w:gridCol w:w="1622"/>
        <w:gridCol w:w="2058"/>
        <w:gridCol w:w="2203"/>
        <w:gridCol w:w="2071"/>
      </w:tblGrid>
      <w:tr w:rsidR="00C476CC" w:rsidRPr="006E0831" w:rsidTr="002E2D57">
        <w:trPr>
          <w:cnfStyle w:val="100000000000"/>
          <w:trHeight w:val="580"/>
        </w:trPr>
        <w:tc>
          <w:tcPr>
            <w:cnfStyle w:val="001000000000"/>
            <w:tcW w:w="2229" w:type="dxa"/>
          </w:tcPr>
          <w:p w:rsidR="00C476CC" w:rsidRPr="006E0831" w:rsidRDefault="00C476CC" w:rsidP="002559E5">
            <w:pPr>
              <w:jc w:val="center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Предмет</w:t>
            </w:r>
          </w:p>
        </w:tc>
        <w:tc>
          <w:tcPr>
            <w:tcW w:w="1622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Всего учащихся</w:t>
            </w:r>
          </w:p>
        </w:tc>
        <w:tc>
          <w:tcPr>
            <w:tcW w:w="2058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Понизили оценку</w:t>
            </w:r>
          </w:p>
        </w:tc>
        <w:tc>
          <w:tcPr>
            <w:tcW w:w="2203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Подтвердили оценку</w:t>
            </w:r>
          </w:p>
        </w:tc>
        <w:tc>
          <w:tcPr>
            <w:tcW w:w="2071" w:type="dxa"/>
          </w:tcPr>
          <w:p w:rsidR="00C476CC" w:rsidRPr="006E0831" w:rsidRDefault="00C476CC" w:rsidP="002559E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6E0831">
              <w:rPr>
                <w:bCs w:val="0"/>
                <w:sz w:val="26"/>
                <w:szCs w:val="26"/>
              </w:rPr>
              <w:t>Повысили оценку</w:t>
            </w:r>
          </w:p>
        </w:tc>
      </w:tr>
      <w:tr w:rsidR="00C476CC" w:rsidRPr="006E0831" w:rsidTr="002E2D57">
        <w:trPr>
          <w:cnfStyle w:val="000000100000"/>
          <w:trHeight w:val="425"/>
        </w:trPr>
        <w:tc>
          <w:tcPr>
            <w:cnfStyle w:val="001000000000"/>
            <w:tcW w:w="2229" w:type="dxa"/>
          </w:tcPr>
          <w:p w:rsidR="00C476CC" w:rsidRPr="006E0831" w:rsidRDefault="00C476CC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Английский</w:t>
            </w:r>
            <w:r w:rsidRPr="006E0831">
              <w:rPr>
                <w:bCs w:val="0"/>
                <w:sz w:val="26"/>
                <w:szCs w:val="26"/>
              </w:rPr>
              <w:t xml:space="preserve"> язык</w:t>
            </w:r>
          </w:p>
        </w:tc>
        <w:tc>
          <w:tcPr>
            <w:tcW w:w="1622" w:type="dxa"/>
          </w:tcPr>
          <w:p w:rsidR="00C476CC" w:rsidRPr="006E0831" w:rsidRDefault="00C476CC" w:rsidP="002559E5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2058" w:type="dxa"/>
          </w:tcPr>
          <w:p w:rsidR="00C476CC" w:rsidRPr="006E0831" w:rsidRDefault="00C476CC" w:rsidP="00C476CC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24 (27 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C476CC" w:rsidRPr="006E0831" w:rsidRDefault="00C476CC" w:rsidP="00C476CC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  <w:r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46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C476CC" w:rsidRPr="006E0831" w:rsidRDefault="00C476CC" w:rsidP="002559E5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 xml:space="preserve">27 </w:t>
            </w:r>
            <w:r w:rsidRPr="006E0831">
              <w:rPr>
                <w:bCs/>
                <w:sz w:val="26"/>
                <w:szCs w:val="26"/>
              </w:rPr>
              <w:t>%)</w:t>
            </w:r>
          </w:p>
        </w:tc>
      </w:tr>
      <w:tr w:rsidR="00C476CC" w:rsidRPr="006E0831" w:rsidTr="002E2D57">
        <w:trPr>
          <w:trHeight w:val="580"/>
        </w:trPr>
        <w:tc>
          <w:tcPr>
            <w:cnfStyle w:val="001000000000"/>
            <w:tcW w:w="2229" w:type="dxa"/>
          </w:tcPr>
          <w:p w:rsidR="00C476CC" w:rsidRPr="006E0831" w:rsidRDefault="00C476CC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История</w:t>
            </w:r>
          </w:p>
        </w:tc>
        <w:tc>
          <w:tcPr>
            <w:tcW w:w="1622" w:type="dxa"/>
          </w:tcPr>
          <w:p w:rsidR="00C476CC" w:rsidRPr="006E0831" w:rsidRDefault="00C476CC" w:rsidP="002559E5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2058" w:type="dxa"/>
          </w:tcPr>
          <w:p w:rsidR="00C476CC" w:rsidRPr="006E0831" w:rsidRDefault="002E2D57" w:rsidP="002559E5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  <w:r w:rsidR="00C476CC"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43</w:t>
            </w:r>
            <w:r w:rsidR="00C476CC">
              <w:rPr>
                <w:bCs/>
                <w:sz w:val="26"/>
                <w:szCs w:val="26"/>
              </w:rPr>
              <w:t xml:space="preserve"> </w:t>
            </w:r>
            <w:r w:rsidR="00C476CC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C476CC" w:rsidRPr="006E0831" w:rsidRDefault="002E2D57" w:rsidP="002559E5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C476CC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38</w:t>
            </w:r>
            <w:r w:rsidR="00C476CC">
              <w:rPr>
                <w:bCs/>
                <w:sz w:val="26"/>
                <w:szCs w:val="26"/>
              </w:rPr>
              <w:t xml:space="preserve"> </w:t>
            </w:r>
            <w:r w:rsidR="00C476CC" w:rsidRPr="006E0831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C476CC" w:rsidRPr="006E0831" w:rsidRDefault="002E2D57" w:rsidP="002559E5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476CC" w:rsidRPr="006E0831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18</w:t>
            </w:r>
            <w:r w:rsidR="00C476CC">
              <w:rPr>
                <w:bCs/>
                <w:sz w:val="26"/>
                <w:szCs w:val="26"/>
              </w:rPr>
              <w:t xml:space="preserve"> </w:t>
            </w:r>
            <w:r w:rsidR="00C476CC" w:rsidRPr="006E0831">
              <w:rPr>
                <w:bCs/>
                <w:sz w:val="26"/>
                <w:szCs w:val="26"/>
              </w:rPr>
              <w:t>%)</w:t>
            </w:r>
          </w:p>
        </w:tc>
      </w:tr>
      <w:tr w:rsidR="00C476CC" w:rsidRPr="006E0831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C476CC" w:rsidRDefault="002E2D57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Химия</w:t>
            </w:r>
          </w:p>
        </w:tc>
        <w:tc>
          <w:tcPr>
            <w:tcW w:w="1622" w:type="dxa"/>
          </w:tcPr>
          <w:p w:rsidR="00C476CC" w:rsidRDefault="002E2D57" w:rsidP="002559E5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</w:t>
            </w:r>
          </w:p>
        </w:tc>
        <w:tc>
          <w:tcPr>
            <w:tcW w:w="2058" w:type="dxa"/>
          </w:tcPr>
          <w:p w:rsidR="00C476CC" w:rsidRDefault="002E2D57" w:rsidP="002559E5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 (61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C476CC" w:rsidRDefault="002E2D57" w:rsidP="002559E5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 (39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C476CC" w:rsidRDefault="002E2D57" w:rsidP="002559E5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 (0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</w:tr>
      <w:tr w:rsidR="002E2D57" w:rsidRPr="006E0831" w:rsidTr="002E2D57">
        <w:trPr>
          <w:trHeight w:val="580"/>
        </w:trPr>
        <w:tc>
          <w:tcPr>
            <w:cnfStyle w:val="001000000000"/>
            <w:tcW w:w="2229" w:type="dxa"/>
          </w:tcPr>
          <w:p w:rsidR="002E2D57" w:rsidRDefault="002E2D57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Биология</w:t>
            </w:r>
          </w:p>
        </w:tc>
        <w:tc>
          <w:tcPr>
            <w:tcW w:w="1622" w:type="dxa"/>
          </w:tcPr>
          <w:p w:rsidR="002E2D57" w:rsidRDefault="002E2D57" w:rsidP="002559E5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2058" w:type="dxa"/>
          </w:tcPr>
          <w:p w:rsidR="002E2D57" w:rsidRDefault="002E2D57" w:rsidP="002559E5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 (35%)</w:t>
            </w:r>
          </w:p>
        </w:tc>
        <w:tc>
          <w:tcPr>
            <w:tcW w:w="2203" w:type="dxa"/>
          </w:tcPr>
          <w:p w:rsidR="002E2D57" w:rsidRDefault="002E2D57" w:rsidP="002559E5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 (51%)</w:t>
            </w:r>
          </w:p>
        </w:tc>
        <w:tc>
          <w:tcPr>
            <w:tcW w:w="2071" w:type="dxa"/>
          </w:tcPr>
          <w:p w:rsidR="002E2D57" w:rsidRDefault="002E2D57" w:rsidP="002559E5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 (14%)</w:t>
            </w:r>
          </w:p>
        </w:tc>
      </w:tr>
      <w:tr w:rsidR="00C476CC" w:rsidRPr="006E0831" w:rsidTr="002E2D57">
        <w:trPr>
          <w:cnfStyle w:val="000000100000"/>
          <w:trHeight w:val="580"/>
        </w:trPr>
        <w:tc>
          <w:tcPr>
            <w:cnfStyle w:val="001000000000"/>
            <w:tcW w:w="2229" w:type="dxa"/>
          </w:tcPr>
          <w:p w:rsidR="00C476CC" w:rsidRDefault="002E2D57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Физика</w:t>
            </w:r>
          </w:p>
        </w:tc>
        <w:tc>
          <w:tcPr>
            <w:tcW w:w="1622" w:type="dxa"/>
          </w:tcPr>
          <w:p w:rsidR="00C476CC" w:rsidRDefault="002E2D57" w:rsidP="002559E5">
            <w:pPr>
              <w:spacing w:line="360" w:lineRule="auto"/>
              <w:ind w:firstLine="68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</w:t>
            </w:r>
          </w:p>
        </w:tc>
        <w:tc>
          <w:tcPr>
            <w:tcW w:w="2058" w:type="dxa"/>
          </w:tcPr>
          <w:p w:rsidR="00C476CC" w:rsidRDefault="002E2D57" w:rsidP="002559E5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C476CC">
              <w:rPr>
                <w:bCs/>
                <w:sz w:val="26"/>
                <w:szCs w:val="26"/>
              </w:rPr>
              <w:t xml:space="preserve"> (3</w:t>
            </w:r>
            <w:r>
              <w:rPr>
                <w:bCs/>
                <w:sz w:val="26"/>
                <w:szCs w:val="26"/>
              </w:rPr>
              <w:t>6</w:t>
            </w:r>
            <w:r w:rsidR="00C476CC">
              <w:rPr>
                <w:bCs/>
                <w:sz w:val="26"/>
                <w:szCs w:val="26"/>
              </w:rPr>
              <w:t xml:space="preserve"> %)</w:t>
            </w:r>
          </w:p>
        </w:tc>
        <w:tc>
          <w:tcPr>
            <w:tcW w:w="2203" w:type="dxa"/>
          </w:tcPr>
          <w:p w:rsidR="00C476CC" w:rsidRDefault="002E2D57" w:rsidP="002E2D57">
            <w:pPr>
              <w:spacing w:line="360" w:lineRule="auto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476CC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57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C476CC" w:rsidRDefault="002E2D57" w:rsidP="002E2D57">
            <w:pPr>
              <w:spacing w:line="360" w:lineRule="auto"/>
              <w:ind w:hanging="3"/>
              <w:jc w:val="center"/>
              <w:cnfStyle w:val="0000001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C476CC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7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</w:tr>
      <w:tr w:rsidR="00C476CC" w:rsidRPr="006E0831" w:rsidTr="002E2D57">
        <w:trPr>
          <w:trHeight w:val="580"/>
        </w:trPr>
        <w:tc>
          <w:tcPr>
            <w:cnfStyle w:val="001000000000"/>
            <w:tcW w:w="2229" w:type="dxa"/>
          </w:tcPr>
          <w:p w:rsidR="00C476CC" w:rsidRDefault="00C476CC" w:rsidP="002559E5">
            <w:pPr>
              <w:spacing w:line="360" w:lineRule="auto"/>
              <w:ind w:firstLine="29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География</w:t>
            </w:r>
          </w:p>
        </w:tc>
        <w:tc>
          <w:tcPr>
            <w:tcW w:w="1622" w:type="dxa"/>
          </w:tcPr>
          <w:p w:rsidR="00C476CC" w:rsidRDefault="002E2D57" w:rsidP="002559E5">
            <w:pPr>
              <w:spacing w:line="360" w:lineRule="auto"/>
              <w:ind w:firstLine="68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</w:t>
            </w:r>
          </w:p>
        </w:tc>
        <w:tc>
          <w:tcPr>
            <w:tcW w:w="2058" w:type="dxa"/>
          </w:tcPr>
          <w:p w:rsidR="00C476CC" w:rsidRDefault="002E2D57" w:rsidP="002559E5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42(43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203" w:type="dxa"/>
          </w:tcPr>
          <w:p w:rsidR="00C476CC" w:rsidRDefault="002E2D57" w:rsidP="002559E5">
            <w:pPr>
              <w:spacing w:line="360" w:lineRule="auto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 (46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2071" w:type="dxa"/>
          </w:tcPr>
          <w:p w:rsidR="00C476CC" w:rsidRDefault="002E2D57" w:rsidP="002559E5">
            <w:pPr>
              <w:spacing w:line="360" w:lineRule="auto"/>
              <w:ind w:hanging="3"/>
              <w:jc w:val="center"/>
              <w:cnfStyle w:val="0000000000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(10</w:t>
            </w:r>
            <w:r w:rsidR="00C476CC">
              <w:rPr>
                <w:bCs/>
                <w:sz w:val="26"/>
                <w:szCs w:val="26"/>
              </w:rPr>
              <w:t>%)</w:t>
            </w:r>
          </w:p>
        </w:tc>
      </w:tr>
    </w:tbl>
    <w:p w:rsidR="00C476CC" w:rsidRDefault="00C476CC" w:rsidP="009C60D8">
      <w:pPr>
        <w:pStyle w:val="af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76CC" w:rsidRDefault="002E2D57" w:rsidP="002E2D57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Результаты, полученные по итогам участия во Всероссийских проверочных работах, показывают, что количество учащихся, не подтвердивших свои оценки, составляет примерно 50%.      </w:t>
      </w:r>
    </w:p>
    <w:p w:rsidR="002559E5" w:rsidRPr="002E2D57" w:rsidRDefault="002559E5" w:rsidP="002E2D57">
      <w:pPr>
        <w:spacing w:line="360" w:lineRule="auto"/>
        <w:ind w:firstLine="680"/>
        <w:jc w:val="both"/>
        <w:rPr>
          <w:sz w:val="26"/>
          <w:szCs w:val="26"/>
        </w:rPr>
      </w:pPr>
    </w:p>
    <w:p w:rsidR="00917CE6" w:rsidRDefault="00917CE6" w:rsidP="009C60D8">
      <w:pPr>
        <w:pStyle w:val="af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C60D8" w:rsidRDefault="009C60D8" w:rsidP="009C60D8">
      <w:pPr>
        <w:pStyle w:val="af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60D8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3.2. Внеучебные достижения обучающихся </w:t>
      </w:r>
    </w:p>
    <w:p w:rsidR="00A62723" w:rsidRDefault="001F3E08" w:rsidP="002F4777">
      <w:pPr>
        <w:suppressAutoHyphens/>
        <w:spacing w:line="360" w:lineRule="auto"/>
        <w:ind w:left="-142" w:firstLine="851"/>
        <w:jc w:val="both"/>
        <w:rPr>
          <w:sz w:val="26"/>
          <w:szCs w:val="26"/>
          <w:lang w:eastAsia="ar-SA"/>
        </w:rPr>
      </w:pPr>
      <w:r w:rsidRPr="001F3E08">
        <w:rPr>
          <w:sz w:val="26"/>
          <w:szCs w:val="26"/>
          <w:lang w:eastAsia="ar-SA"/>
        </w:rPr>
        <w:t>Одним из приоритетных направлений работы образовательных организаций является выявление одаренных детей и создание условий для их развития.</w:t>
      </w:r>
    </w:p>
    <w:p w:rsidR="004B76F9" w:rsidRDefault="004B76F9" w:rsidP="002F4777">
      <w:pPr>
        <w:spacing w:line="360" w:lineRule="auto"/>
        <w:ind w:firstLine="851"/>
        <w:contextualSpacing/>
        <w:jc w:val="both"/>
        <w:rPr>
          <w:color w:val="000000"/>
          <w:sz w:val="26"/>
          <w:szCs w:val="26"/>
        </w:rPr>
      </w:pPr>
      <w:r w:rsidRPr="00D83688">
        <w:rPr>
          <w:color w:val="000000"/>
          <w:sz w:val="26"/>
          <w:szCs w:val="26"/>
        </w:rPr>
        <w:t>Работа по выявлению одаренных детей начинается с дошкольного возраста.</w:t>
      </w:r>
      <w:r>
        <w:rPr>
          <w:color w:val="000000"/>
          <w:sz w:val="26"/>
          <w:szCs w:val="26"/>
        </w:rPr>
        <w:t xml:space="preserve">  </w:t>
      </w:r>
      <w:r w:rsidRPr="004417C1">
        <w:rPr>
          <w:color w:val="000000"/>
          <w:sz w:val="26"/>
          <w:szCs w:val="26"/>
        </w:rPr>
        <w:t>В рамках отк</w:t>
      </w:r>
      <w:r>
        <w:rPr>
          <w:color w:val="000000"/>
          <w:sz w:val="26"/>
          <w:szCs w:val="26"/>
        </w:rPr>
        <w:t xml:space="preserve">рытия года Десятилетия детства  </w:t>
      </w:r>
      <w:r w:rsidRPr="004417C1">
        <w:rPr>
          <w:color w:val="000000"/>
          <w:sz w:val="26"/>
          <w:szCs w:val="26"/>
        </w:rPr>
        <w:t xml:space="preserve"> был проведен районный фестиваль детско</w:t>
      </w:r>
      <w:r>
        <w:rPr>
          <w:color w:val="000000"/>
          <w:sz w:val="26"/>
          <w:szCs w:val="26"/>
        </w:rPr>
        <w:t xml:space="preserve">го творчества  «Радуга детства», в котором приняло участие около 130 воспитанников детских садов </w:t>
      </w:r>
      <w:r w:rsidRPr="004C6812">
        <w:rPr>
          <w:color w:val="000000"/>
          <w:sz w:val="26"/>
          <w:szCs w:val="26"/>
        </w:rPr>
        <w:t>в возрасте от 3 до 7 лет</w:t>
      </w:r>
      <w:r>
        <w:rPr>
          <w:color w:val="000000"/>
          <w:sz w:val="26"/>
          <w:szCs w:val="26"/>
        </w:rPr>
        <w:t>. Было представлено 28 номеров по различным номинациям.</w:t>
      </w:r>
    </w:p>
    <w:p w:rsidR="004B76F9" w:rsidRPr="004B76F9" w:rsidRDefault="004B76F9" w:rsidP="002F4777">
      <w:pPr>
        <w:spacing w:line="360" w:lineRule="auto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Победителе</w:t>
      </w:r>
      <w:r w:rsidRPr="004417C1">
        <w:rPr>
          <w:color w:val="000000"/>
          <w:sz w:val="26"/>
          <w:szCs w:val="26"/>
        </w:rPr>
        <w:t xml:space="preserve">м в номинации </w:t>
      </w:r>
      <w:r>
        <w:rPr>
          <w:color w:val="000000"/>
          <w:sz w:val="26"/>
          <w:szCs w:val="26"/>
        </w:rPr>
        <w:t>«</w:t>
      </w:r>
      <w:r w:rsidRPr="004417C1">
        <w:rPr>
          <w:color w:val="000000"/>
          <w:sz w:val="26"/>
          <w:szCs w:val="26"/>
        </w:rPr>
        <w:t>декламация</w:t>
      </w:r>
      <w:r>
        <w:rPr>
          <w:color w:val="000000"/>
          <w:sz w:val="26"/>
          <w:szCs w:val="26"/>
        </w:rPr>
        <w:t>»</w:t>
      </w:r>
      <w:r w:rsidRPr="004417C1">
        <w:rPr>
          <w:color w:val="000000"/>
          <w:sz w:val="26"/>
          <w:szCs w:val="26"/>
        </w:rPr>
        <w:t xml:space="preserve"> стал </w:t>
      </w:r>
      <w:r>
        <w:rPr>
          <w:color w:val="000000"/>
          <w:sz w:val="26"/>
          <w:szCs w:val="26"/>
        </w:rPr>
        <w:t xml:space="preserve">воспитанник </w:t>
      </w:r>
      <w:r w:rsidRPr="004417C1">
        <w:rPr>
          <w:color w:val="000000"/>
          <w:sz w:val="26"/>
          <w:szCs w:val="26"/>
        </w:rPr>
        <w:t xml:space="preserve">МБДОУ «Детский сад </w:t>
      </w:r>
      <w:r w:rsidR="002E2D57">
        <w:rPr>
          <w:color w:val="000000"/>
          <w:sz w:val="26"/>
          <w:szCs w:val="26"/>
        </w:rPr>
        <w:t xml:space="preserve">    </w:t>
      </w:r>
      <w:r w:rsidRPr="004417C1">
        <w:rPr>
          <w:color w:val="000000"/>
          <w:sz w:val="26"/>
          <w:szCs w:val="26"/>
        </w:rPr>
        <w:t xml:space="preserve">№ 2», в номинации </w:t>
      </w:r>
      <w:r>
        <w:rPr>
          <w:color w:val="000000"/>
          <w:sz w:val="26"/>
          <w:szCs w:val="26"/>
        </w:rPr>
        <w:t>«</w:t>
      </w:r>
      <w:r w:rsidRPr="004417C1">
        <w:rPr>
          <w:color w:val="000000"/>
          <w:sz w:val="26"/>
          <w:szCs w:val="26"/>
        </w:rPr>
        <w:t>вокал (соло)</w:t>
      </w:r>
      <w:r>
        <w:rPr>
          <w:color w:val="000000"/>
          <w:sz w:val="26"/>
          <w:szCs w:val="26"/>
        </w:rPr>
        <w:t>»</w:t>
      </w:r>
      <w:r w:rsidRPr="004417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-</w:t>
      </w:r>
      <w:r w:rsidRPr="004417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воспитанник </w:t>
      </w:r>
      <w:r w:rsidRPr="004417C1">
        <w:rPr>
          <w:color w:val="000000"/>
          <w:sz w:val="26"/>
          <w:szCs w:val="26"/>
        </w:rPr>
        <w:t xml:space="preserve">МБДОУ «Детский сад № 1», в </w:t>
      </w:r>
      <w:r>
        <w:rPr>
          <w:color w:val="000000"/>
          <w:sz w:val="26"/>
          <w:szCs w:val="26"/>
        </w:rPr>
        <w:t xml:space="preserve"> номинациях «</w:t>
      </w:r>
      <w:r w:rsidRPr="004417C1">
        <w:rPr>
          <w:color w:val="000000"/>
          <w:sz w:val="26"/>
          <w:szCs w:val="26"/>
        </w:rPr>
        <w:t>вокал (</w:t>
      </w:r>
      <w:r>
        <w:rPr>
          <w:color w:val="000000"/>
          <w:sz w:val="26"/>
          <w:szCs w:val="26"/>
        </w:rPr>
        <w:t>ансамбль</w:t>
      </w:r>
      <w:r w:rsidRPr="004417C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»</w:t>
      </w:r>
      <w:r w:rsidRPr="004417C1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«</w:t>
      </w:r>
      <w:r w:rsidRPr="004417C1">
        <w:rPr>
          <w:color w:val="000000"/>
          <w:sz w:val="26"/>
          <w:szCs w:val="26"/>
        </w:rPr>
        <w:t>хореография</w:t>
      </w:r>
      <w:r>
        <w:rPr>
          <w:color w:val="000000"/>
          <w:sz w:val="26"/>
          <w:szCs w:val="26"/>
        </w:rPr>
        <w:t xml:space="preserve">» - </w:t>
      </w:r>
      <w:r w:rsidRPr="004417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воспитанники </w:t>
      </w:r>
      <w:r w:rsidRPr="004417C1">
        <w:rPr>
          <w:color w:val="000000"/>
          <w:sz w:val="26"/>
          <w:szCs w:val="26"/>
        </w:rPr>
        <w:t>МБДОУ «Детский сад  № 4 «Солнышко»</w:t>
      </w:r>
      <w:r>
        <w:rPr>
          <w:color w:val="000000"/>
          <w:sz w:val="26"/>
          <w:szCs w:val="26"/>
        </w:rPr>
        <w:t>.</w:t>
      </w:r>
    </w:p>
    <w:p w:rsidR="001F3E08" w:rsidRDefault="001F3E08" w:rsidP="002F4777">
      <w:pPr>
        <w:spacing w:line="360" w:lineRule="auto"/>
        <w:ind w:firstLine="851"/>
        <w:jc w:val="both"/>
        <w:rPr>
          <w:sz w:val="26"/>
          <w:szCs w:val="26"/>
        </w:rPr>
      </w:pPr>
      <w:r w:rsidRPr="001F3E08">
        <w:rPr>
          <w:sz w:val="26"/>
          <w:szCs w:val="26"/>
          <w:lang w:eastAsia="ar-SA"/>
        </w:rPr>
        <w:t>Главным интеллектуальным событием года остаётся всероссийская олимпиада школьников.</w:t>
      </w:r>
      <w:r w:rsidRPr="001F3E08">
        <w:rPr>
          <w:sz w:val="28"/>
          <w:szCs w:val="28"/>
          <w:lang w:eastAsia="ar-SA"/>
        </w:rPr>
        <w:t xml:space="preserve"> </w:t>
      </w:r>
      <w:r w:rsidR="006B38A0" w:rsidRPr="006B38A0">
        <w:rPr>
          <w:sz w:val="26"/>
          <w:szCs w:val="26"/>
          <w:lang w:eastAsia="ar-SA"/>
        </w:rPr>
        <w:t>Количество участников</w:t>
      </w:r>
      <w:r w:rsidR="006B38A0">
        <w:rPr>
          <w:sz w:val="28"/>
          <w:szCs w:val="28"/>
          <w:lang w:eastAsia="ar-SA"/>
        </w:rPr>
        <w:t xml:space="preserve"> </w:t>
      </w:r>
      <w:r w:rsidR="006B38A0">
        <w:rPr>
          <w:sz w:val="26"/>
          <w:szCs w:val="26"/>
          <w:lang w:eastAsia="ar-SA"/>
        </w:rPr>
        <w:t xml:space="preserve"> муниципального этапа</w:t>
      </w:r>
      <w:r w:rsidRPr="001F3E08">
        <w:rPr>
          <w:sz w:val="26"/>
          <w:szCs w:val="26"/>
          <w:lang w:eastAsia="ar-SA"/>
        </w:rPr>
        <w:t xml:space="preserve"> олимпиады </w:t>
      </w:r>
      <w:r w:rsidR="006B38A0" w:rsidRPr="006B38A0">
        <w:rPr>
          <w:sz w:val="26"/>
          <w:szCs w:val="26"/>
        </w:rPr>
        <w:t xml:space="preserve"> увеличилось на 43</w:t>
      </w:r>
      <w:r w:rsidR="00A945DC">
        <w:rPr>
          <w:sz w:val="26"/>
          <w:szCs w:val="26"/>
        </w:rPr>
        <w:t xml:space="preserve"> человека  в сравнении с 2016 годом.</w:t>
      </w:r>
      <w:r w:rsidR="006B38A0" w:rsidRPr="006B38A0">
        <w:rPr>
          <w:sz w:val="26"/>
          <w:szCs w:val="26"/>
        </w:rPr>
        <w:t xml:space="preserve"> Это произошло в связи с тем, что в 2017 году впервые в муниципальном этапе олимпиады принимали участие учащиеся 7 класса. </w:t>
      </w:r>
      <w:r w:rsidR="00C56203">
        <w:rPr>
          <w:sz w:val="26"/>
          <w:szCs w:val="26"/>
        </w:rPr>
        <w:t>П</w:t>
      </w:r>
      <w:r w:rsidR="00C56203" w:rsidRPr="00C56203">
        <w:rPr>
          <w:sz w:val="26"/>
          <w:szCs w:val="26"/>
        </w:rPr>
        <w:t>о результатам проверки олимпиадных работ жюри определило 21 победителя  и 9 призеров, это на 7 больше, чем в 2016 году; результативность составила 14,2 %, на 0,6% выше, чем в 2016 году;</w:t>
      </w:r>
    </w:p>
    <w:p w:rsidR="002E2D57" w:rsidRDefault="002E2D57" w:rsidP="002F4777">
      <w:pPr>
        <w:spacing w:line="360" w:lineRule="auto"/>
        <w:ind w:firstLine="851"/>
        <w:jc w:val="both"/>
        <w:rPr>
          <w:b/>
          <w:i/>
          <w:sz w:val="26"/>
          <w:szCs w:val="26"/>
        </w:rPr>
      </w:pPr>
    </w:p>
    <w:p w:rsidR="002E2D57" w:rsidRDefault="002E2D57" w:rsidP="001F3E08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2E2D57" w:rsidRDefault="002E2D57" w:rsidP="001F3E08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2E2D57" w:rsidRDefault="002E2D57" w:rsidP="001F3E08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1F3E08" w:rsidRDefault="00595A10" w:rsidP="001F3E08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</w:t>
      </w:r>
      <w:r w:rsidR="001F3E08" w:rsidRPr="00DB5031">
        <w:rPr>
          <w:b/>
          <w:i/>
          <w:sz w:val="26"/>
          <w:szCs w:val="26"/>
        </w:rPr>
        <w:t xml:space="preserve">. </w:t>
      </w:r>
      <w:r w:rsidR="002559E5">
        <w:rPr>
          <w:b/>
          <w:i/>
          <w:sz w:val="26"/>
          <w:szCs w:val="26"/>
        </w:rPr>
        <w:t>23</w:t>
      </w:r>
      <w:r w:rsidR="00FB72AE">
        <w:rPr>
          <w:b/>
          <w:i/>
          <w:sz w:val="26"/>
          <w:szCs w:val="26"/>
        </w:rPr>
        <w:t xml:space="preserve">. </w:t>
      </w:r>
      <w:r w:rsidR="001F3E08" w:rsidRPr="00DB5031">
        <w:rPr>
          <w:b/>
          <w:i/>
          <w:sz w:val="26"/>
          <w:szCs w:val="26"/>
        </w:rPr>
        <w:t>Количественная справка по результатам муниципального этапа всероссийской олимпиады школьников</w:t>
      </w:r>
      <w:r w:rsidR="001F3E08">
        <w:rPr>
          <w:b/>
          <w:i/>
          <w:sz w:val="26"/>
          <w:szCs w:val="26"/>
        </w:rPr>
        <w:t>.</w:t>
      </w:r>
    </w:p>
    <w:tbl>
      <w:tblPr>
        <w:tblStyle w:val="6"/>
        <w:tblW w:w="10300" w:type="dxa"/>
        <w:jc w:val="center"/>
        <w:tblLook w:val="04A0"/>
      </w:tblPr>
      <w:tblGrid>
        <w:gridCol w:w="2548"/>
        <w:gridCol w:w="1897"/>
        <w:gridCol w:w="1942"/>
        <w:gridCol w:w="1952"/>
        <w:gridCol w:w="1961"/>
      </w:tblGrid>
      <w:tr w:rsidR="006B38A0" w:rsidRPr="006B38A0" w:rsidTr="007E0472">
        <w:trPr>
          <w:trHeight w:val="1209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Приняли участие в муниципальном этапе олимпиады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2014-2015 учебный год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2015-2016 учебный год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2016-2017 учебный год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2017-2018 учебный год</w:t>
            </w:r>
          </w:p>
        </w:tc>
      </w:tr>
      <w:tr w:rsidR="006B38A0" w:rsidRPr="006B38A0" w:rsidTr="007E0472">
        <w:trPr>
          <w:trHeight w:val="604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Количество олимпиад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12</w:t>
            </w:r>
          </w:p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(не проводились олимпиады по экономике, праву, информатике)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12</w:t>
            </w:r>
          </w:p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(не проводились олимпиады по экономике, экологии, информатике)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 xml:space="preserve">13 </w:t>
            </w:r>
          </w:p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(не проводились олимпиады по информатике, экономике)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18</w:t>
            </w:r>
          </w:p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(не проводились олимпиады по физ. культуре и китайскому языку)</w:t>
            </w:r>
          </w:p>
        </w:tc>
      </w:tr>
      <w:tr w:rsidR="006B38A0" w:rsidRPr="006B38A0" w:rsidTr="007E0472">
        <w:trPr>
          <w:trHeight w:val="307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Количество ОО (с отделением и филиалами)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8 (80%)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8 (88,9%)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8 (88,9%)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8 (88,9%)</w:t>
            </w:r>
          </w:p>
        </w:tc>
      </w:tr>
      <w:tr w:rsidR="006B38A0" w:rsidRPr="006B38A0" w:rsidTr="007E0472">
        <w:trPr>
          <w:trHeight w:val="307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lastRenderedPageBreak/>
              <w:t>Количество участников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127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110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169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212</w:t>
            </w:r>
          </w:p>
        </w:tc>
      </w:tr>
      <w:tr w:rsidR="006B38A0" w:rsidRPr="006B38A0" w:rsidTr="007E0472">
        <w:trPr>
          <w:trHeight w:val="604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Количество победителей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13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21</w:t>
            </w:r>
          </w:p>
        </w:tc>
      </w:tr>
      <w:tr w:rsidR="006B38A0" w:rsidRPr="006B38A0" w:rsidTr="007E0472">
        <w:trPr>
          <w:trHeight w:val="604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Количество призеров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11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6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10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9</w:t>
            </w:r>
          </w:p>
        </w:tc>
      </w:tr>
      <w:tr w:rsidR="006B38A0" w:rsidRPr="006B38A0" w:rsidTr="007E0472">
        <w:trPr>
          <w:trHeight w:val="318"/>
          <w:jc w:val="center"/>
        </w:trPr>
        <w:tc>
          <w:tcPr>
            <w:tcW w:w="2548" w:type="dxa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Результативность в %</w:t>
            </w:r>
          </w:p>
        </w:tc>
        <w:tc>
          <w:tcPr>
            <w:tcW w:w="1897" w:type="dxa"/>
            <w:shd w:val="clear" w:color="auto" w:fill="B1B1BD" w:themeFill="text2" w:themeFillTint="66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10,2 %</w:t>
            </w:r>
          </w:p>
        </w:tc>
        <w:tc>
          <w:tcPr>
            <w:tcW w:w="1942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6,6  %</w:t>
            </w:r>
          </w:p>
        </w:tc>
        <w:tc>
          <w:tcPr>
            <w:tcW w:w="1952" w:type="dxa"/>
            <w:shd w:val="clear" w:color="auto" w:fill="D8D8DE" w:themeFill="tex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13,6 %</w:t>
            </w:r>
          </w:p>
        </w:tc>
        <w:tc>
          <w:tcPr>
            <w:tcW w:w="1961" w:type="dxa"/>
            <w:shd w:val="clear" w:color="auto" w:fill="EBF0F5" w:themeFill="accent2" w:themeFillTint="33"/>
          </w:tcPr>
          <w:p w:rsidR="006B38A0" w:rsidRPr="006B38A0" w:rsidRDefault="006B38A0" w:rsidP="006B38A0">
            <w:pPr>
              <w:jc w:val="both"/>
              <w:rPr>
                <w:bCs/>
              </w:rPr>
            </w:pPr>
            <w:r w:rsidRPr="006B38A0">
              <w:rPr>
                <w:bCs/>
              </w:rPr>
              <w:t>14,2 %</w:t>
            </w:r>
          </w:p>
        </w:tc>
      </w:tr>
    </w:tbl>
    <w:p w:rsidR="0053092F" w:rsidRDefault="0053092F" w:rsidP="00CB086C">
      <w:pPr>
        <w:spacing w:after="200" w:line="360" w:lineRule="auto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</w:p>
    <w:p w:rsidR="002C7CCB" w:rsidRDefault="00595A10" w:rsidP="002C7CCB">
      <w:pPr>
        <w:spacing w:after="200" w:line="360" w:lineRule="auto"/>
        <w:ind w:firstLine="567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>
        <w:rPr>
          <w:rFonts w:eastAsia="Calibri"/>
          <w:b/>
          <w:bCs/>
          <w:i/>
          <w:sz w:val="26"/>
          <w:szCs w:val="26"/>
          <w:lang w:eastAsia="en-US"/>
        </w:rPr>
        <w:t>Таб</w:t>
      </w:r>
      <w:r w:rsidR="002C7CCB" w:rsidRPr="002C7CCB">
        <w:rPr>
          <w:rFonts w:eastAsia="Calibri"/>
          <w:b/>
          <w:bCs/>
          <w:i/>
          <w:sz w:val="26"/>
          <w:szCs w:val="26"/>
          <w:lang w:eastAsia="en-US"/>
        </w:rPr>
        <w:t xml:space="preserve">. </w:t>
      </w:r>
      <w:r w:rsidR="002559E5">
        <w:rPr>
          <w:rFonts w:eastAsia="Calibri"/>
          <w:b/>
          <w:bCs/>
          <w:i/>
          <w:sz w:val="26"/>
          <w:szCs w:val="26"/>
          <w:lang w:eastAsia="en-US"/>
        </w:rPr>
        <w:t>24</w:t>
      </w:r>
      <w:r w:rsidR="00FB72AE">
        <w:rPr>
          <w:rFonts w:eastAsia="Calibri"/>
          <w:b/>
          <w:bCs/>
          <w:i/>
          <w:sz w:val="26"/>
          <w:szCs w:val="26"/>
          <w:lang w:eastAsia="en-US"/>
        </w:rPr>
        <w:t xml:space="preserve">. </w:t>
      </w:r>
      <w:r w:rsidR="002C7CCB" w:rsidRPr="002C7CCB">
        <w:rPr>
          <w:rFonts w:eastAsia="Calibri"/>
          <w:b/>
          <w:bCs/>
          <w:i/>
          <w:sz w:val="26"/>
          <w:szCs w:val="26"/>
          <w:lang w:eastAsia="en-US"/>
        </w:rPr>
        <w:t xml:space="preserve">Результативность участия в муниципальном этапе </w:t>
      </w:r>
      <w:proofErr w:type="spellStart"/>
      <w:r w:rsidR="002C7CCB" w:rsidRPr="002C7CCB">
        <w:rPr>
          <w:rFonts w:eastAsia="Calibri"/>
          <w:b/>
          <w:bCs/>
          <w:i/>
          <w:sz w:val="26"/>
          <w:szCs w:val="26"/>
          <w:lang w:eastAsia="en-US"/>
        </w:rPr>
        <w:t>ВсОШ</w:t>
      </w:r>
      <w:proofErr w:type="spellEnd"/>
      <w:r w:rsidR="002C7CCB" w:rsidRPr="002C7CCB">
        <w:rPr>
          <w:rFonts w:eastAsia="Calibri"/>
          <w:b/>
          <w:bCs/>
          <w:i/>
          <w:sz w:val="26"/>
          <w:szCs w:val="26"/>
          <w:lang w:eastAsia="en-US"/>
        </w:rPr>
        <w:t xml:space="preserve"> среди учащихся </w:t>
      </w:r>
      <w:r w:rsidR="00A503DC">
        <w:rPr>
          <w:rFonts w:eastAsia="Calibri"/>
          <w:b/>
          <w:bCs/>
          <w:i/>
          <w:sz w:val="26"/>
          <w:szCs w:val="26"/>
          <w:lang w:eastAsia="en-US"/>
        </w:rPr>
        <w:t>7</w:t>
      </w:r>
      <w:r w:rsidR="002C7CCB" w:rsidRPr="002C7CCB">
        <w:rPr>
          <w:rFonts w:eastAsia="Calibri"/>
          <w:b/>
          <w:bCs/>
          <w:i/>
          <w:sz w:val="26"/>
          <w:szCs w:val="26"/>
          <w:lang w:eastAsia="en-US"/>
        </w:rPr>
        <w:t>-11 классов.</w:t>
      </w:r>
    </w:p>
    <w:tbl>
      <w:tblPr>
        <w:tblStyle w:val="130"/>
        <w:tblW w:w="10314" w:type="dxa"/>
        <w:tblLayout w:type="fixed"/>
        <w:tblLook w:val="04A0"/>
      </w:tblPr>
      <w:tblGrid>
        <w:gridCol w:w="1526"/>
        <w:gridCol w:w="1276"/>
        <w:gridCol w:w="1275"/>
        <w:gridCol w:w="1560"/>
        <w:gridCol w:w="1701"/>
        <w:gridCol w:w="1559"/>
        <w:gridCol w:w="1417"/>
      </w:tblGrid>
      <w:tr w:rsidR="006B38A0" w:rsidRPr="006B38A0" w:rsidTr="006B38A0">
        <w:trPr>
          <w:trHeight w:val="907"/>
        </w:trPr>
        <w:tc>
          <w:tcPr>
            <w:tcW w:w="1526" w:type="dxa"/>
            <w:vMerge w:val="restart"/>
          </w:tcPr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Класс</w:t>
            </w:r>
          </w:p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Количество участников олимпиады</w:t>
            </w:r>
          </w:p>
        </w:tc>
        <w:tc>
          <w:tcPr>
            <w:tcW w:w="3261" w:type="dxa"/>
            <w:gridSpan w:val="2"/>
          </w:tcPr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Количество победителей/призеров</w:t>
            </w:r>
          </w:p>
        </w:tc>
        <w:tc>
          <w:tcPr>
            <w:tcW w:w="2976" w:type="dxa"/>
            <w:gridSpan w:val="2"/>
          </w:tcPr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Результативность</w:t>
            </w:r>
          </w:p>
        </w:tc>
      </w:tr>
      <w:tr w:rsidR="006B38A0" w:rsidRPr="006B38A0" w:rsidTr="006B38A0">
        <w:trPr>
          <w:trHeight w:val="553"/>
        </w:trPr>
        <w:tc>
          <w:tcPr>
            <w:tcW w:w="1526" w:type="dxa"/>
            <w:vMerge/>
          </w:tcPr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2017</w:t>
            </w:r>
          </w:p>
        </w:tc>
      </w:tr>
      <w:tr w:rsidR="006B38A0" w:rsidRPr="006B38A0" w:rsidTr="006B38A0">
        <w:trPr>
          <w:trHeight w:val="553"/>
        </w:trPr>
        <w:tc>
          <w:tcPr>
            <w:tcW w:w="1526" w:type="dxa"/>
          </w:tcPr>
          <w:p w:rsidR="006B38A0" w:rsidRPr="006B38A0" w:rsidRDefault="006B38A0" w:rsidP="006B38A0">
            <w:pPr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1276" w:type="dxa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3/0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7,9 %</w:t>
            </w:r>
          </w:p>
        </w:tc>
      </w:tr>
      <w:tr w:rsidR="006B38A0" w:rsidRPr="006B38A0" w:rsidTr="006B38A0">
        <w:trPr>
          <w:trHeight w:val="454"/>
        </w:trPr>
        <w:tc>
          <w:tcPr>
            <w:tcW w:w="1526" w:type="dxa"/>
          </w:tcPr>
          <w:p w:rsidR="006B38A0" w:rsidRPr="006B38A0" w:rsidRDefault="006B38A0" w:rsidP="006B38A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1276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5/3</w:t>
            </w: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4/0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14 %</w:t>
            </w: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8,9%</w:t>
            </w:r>
          </w:p>
        </w:tc>
      </w:tr>
      <w:tr w:rsidR="006B38A0" w:rsidRPr="006B38A0" w:rsidTr="006B38A0">
        <w:trPr>
          <w:trHeight w:val="454"/>
        </w:trPr>
        <w:tc>
          <w:tcPr>
            <w:tcW w:w="1526" w:type="dxa"/>
          </w:tcPr>
          <w:p w:rsidR="006B38A0" w:rsidRPr="006B38A0" w:rsidRDefault="006B38A0" w:rsidP="006B38A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1276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2/1</w:t>
            </w: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4/5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6,1%</w:t>
            </w: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16,7 %</w:t>
            </w:r>
          </w:p>
        </w:tc>
      </w:tr>
      <w:tr w:rsidR="006B38A0" w:rsidRPr="006B38A0" w:rsidTr="006B38A0">
        <w:trPr>
          <w:trHeight w:val="466"/>
        </w:trPr>
        <w:tc>
          <w:tcPr>
            <w:tcW w:w="1526" w:type="dxa"/>
          </w:tcPr>
          <w:p w:rsidR="006B38A0" w:rsidRPr="006B38A0" w:rsidRDefault="006B38A0" w:rsidP="006B38A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10 класс</w:t>
            </w:r>
          </w:p>
        </w:tc>
        <w:tc>
          <w:tcPr>
            <w:tcW w:w="1276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2/2</w:t>
            </w: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5/1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11,4 %</w:t>
            </w: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14,6 %</w:t>
            </w:r>
          </w:p>
        </w:tc>
      </w:tr>
      <w:tr w:rsidR="006B38A0" w:rsidRPr="006B38A0" w:rsidTr="006B38A0">
        <w:trPr>
          <w:trHeight w:val="466"/>
        </w:trPr>
        <w:tc>
          <w:tcPr>
            <w:tcW w:w="1526" w:type="dxa"/>
          </w:tcPr>
          <w:p w:rsidR="006B38A0" w:rsidRPr="006B38A0" w:rsidRDefault="006B38A0" w:rsidP="006B38A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11 класс</w:t>
            </w:r>
          </w:p>
        </w:tc>
        <w:tc>
          <w:tcPr>
            <w:tcW w:w="1276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4/4</w:t>
            </w: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5/3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22,9 %</w:t>
            </w: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23,5%</w:t>
            </w:r>
          </w:p>
        </w:tc>
      </w:tr>
      <w:tr w:rsidR="006B38A0" w:rsidRPr="006B38A0" w:rsidTr="006B38A0">
        <w:trPr>
          <w:trHeight w:val="466"/>
        </w:trPr>
        <w:tc>
          <w:tcPr>
            <w:tcW w:w="1526" w:type="dxa"/>
          </w:tcPr>
          <w:p w:rsidR="006B38A0" w:rsidRPr="006B38A0" w:rsidRDefault="006B38A0" w:rsidP="006B38A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168</w:t>
            </w:r>
          </w:p>
        </w:tc>
        <w:tc>
          <w:tcPr>
            <w:tcW w:w="1275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212</w:t>
            </w:r>
          </w:p>
        </w:tc>
        <w:tc>
          <w:tcPr>
            <w:tcW w:w="1560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13/10</w:t>
            </w:r>
          </w:p>
        </w:tc>
        <w:tc>
          <w:tcPr>
            <w:tcW w:w="1701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21/9</w:t>
            </w:r>
          </w:p>
        </w:tc>
        <w:tc>
          <w:tcPr>
            <w:tcW w:w="1559" w:type="dxa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13,69 %</w:t>
            </w:r>
          </w:p>
        </w:tc>
        <w:tc>
          <w:tcPr>
            <w:tcW w:w="1417" w:type="dxa"/>
            <w:shd w:val="clear" w:color="auto" w:fill="F0E6E2" w:themeFill="accent5" w:themeFillTint="33"/>
          </w:tcPr>
          <w:p w:rsidR="006B38A0" w:rsidRPr="006B38A0" w:rsidRDefault="006B38A0" w:rsidP="006B38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B38A0">
              <w:rPr>
                <w:bCs/>
                <w:sz w:val="26"/>
                <w:szCs w:val="26"/>
              </w:rPr>
              <w:t>14,1 %</w:t>
            </w:r>
          </w:p>
        </w:tc>
      </w:tr>
    </w:tbl>
    <w:p w:rsidR="006B38A0" w:rsidRDefault="006B38A0" w:rsidP="002C7CCB">
      <w:pPr>
        <w:spacing w:after="200" w:line="360" w:lineRule="auto"/>
        <w:ind w:firstLine="567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</w:p>
    <w:p w:rsidR="002C7CCB" w:rsidRPr="006B38A0" w:rsidRDefault="006B38A0" w:rsidP="006B38A0">
      <w:pPr>
        <w:spacing w:after="200" w:line="360" w:lineRule="auto"/>
        <w:ind w:firstLine="567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5654040" cy="1828800"/>
            <wp:effectExtent l="19050" t="0" r="2286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95A10" w:rsidRDefault="004B390A" w:rsidP="002C7CC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i/>
          <w:sz w:val="26"/>
          <w:szCs w:val="26"/>
          <w:lang w:eastAsia="en-US"/>
        </w:rPr>
        <w:t>Рис. 14</w:t>
      </w:r>
      <w:r w:rsidR="00595A10" w:rsidRPr="00595A10">
        <w:rPr>
          <w:rFonts w:eastAsia="Calibri"/>
          <w:b/>
          <w:bCs/>
          <w:i/>
          <w:sz w:val="26"/>
          <w:szCs w:val="26"/>
          <w:lang w:eastAsia="en-US"/>
        </w:rPr>
        <w:t>.</w:t>
      </w:r>
      <w:r w:rsidR="00595A10">
        <w:rPr>
          <w:rFonts w:eastAsia="Calibri"/>
          <w:bCs/>
          <w:sz w:val="26"/>
          <w:szCs w:val="26"/>
          <w:lang w:eastAsia="en-US"/>
        </w:rPr>
        <w:t xml:space="preserve"> </w:t>
      </w:r>
      <w:r w:rsidR="00595A10" w:rsidRPr="002C7CCB">
        <w:rPr>
          <w:rFonts w:eastAsia="Calibri"/>
          <w:b/>
          <w:bCs/>
          <w:i/>
          <w:sz w:val="26"/>
          <w:szCs w:val="26"/>
          <w:lang w:eastAsia="en-US"/>
        </w:rPr>
        <w:t xml:space="preserve">Результативность </w:t>
      </w:r>
      <w:proofErr w:type="spellStart"/>
      <w:r w:rsidR="00595A10" w:rsidRPr="002C7CCB">
        <w:rPr>
          <w:rFonts w:eastAsia="Calibri"/>
          <w:b/>
          <w:bCs/>
          <w:i/>
          <w:sz w:val="26"/>
          <w:szCs w:val="26"/>
          <w:lang w:eastAsia="en-US"/>
        </w:rPr>
        <w:t>ВсОШ</w:t>
      </w:r>
      <w:proofErr w:type="spellEnd"/>
      <w:r w:rsidR="00595A10" w:rsidRPr="002C7CCB">
        <w:rPr>
          <w:rFonts w:eastAsia="Calibri"/>
          <w:b/>
          <w:bCs/>
          <w:i/>
          <w:sz w:val="26"/>
          <w:szCs w:val="26"/>
          <w:lang w:eastAsia="en-US"/>
        </w:rPr>
        <w:t xml:space="preserve"> по классам.</w:t>
      </w:r>
    </w:p>
    <w:p w:rsidR="00A503DC" w:rsidRDefault="006B38A0" w:rsidP="002F477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9791B">
        <w:rPr>
          <w:bCs/>
          <w:sz w:val="26"/>
          <w:szCs w:val="26"/>
        </w:rPr>
        <w:t xml:space="preserve">Самые высокие результаты муниципального этапа </w:t>
      </w:r>
      <w:proofErr w:type="spellStart"/>
      <w:r w:rsidRPr="00F9791B">
        <w:rPr>
          <w:bCs/>
          <w:sz w:val="26"/>
          <w:szCs w:val="26"/>
        </w:rPr>
        <w:t>ВсОШ</w:t>
      </w:r>
      <w:proofErr w:type="spellEnd"/>
      <w:r w:rsidRPr="00F9791B">
        <w:rPr>
          <w:bCs/>
          <w:sz w:val="26"/>
          <w:szCs w:val="26"/>
        </w:rPr>
        <w:t xml:space="preserve"> показали учащиеся 11 классов, самые низкие – учащиеся 7 классов.</w:t>
      </w:r>
      <w:r w:rsidR="00C56203">
        <w:rPr>
          <w:bCs/>
          <w:sz w:val="26"/>
          <w:szCs w:val="26"/>
        </w:rPr>
        <w:t xml:space="preserve"> Это объяснятся тем, что учащиеся 7 классов по некоторым предметам выполняли олимпиадные задания  8 класса.</w:t>
      </w:r>
    </w:p>
    <w:p w:rsidR="002C7CCB" w:rsidRPr="00A503DC" w:rsidRDefault="00A503DC" w:rsidP="00A503DC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035040" cy="3186332"/>
            <wp:effectExtent l="0" t="0" r="22860" b="1460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674E1" w:rsidRDefault="004B390A" w:rsidP="002C7CCB">
      <w:pPr>
        <w:spacing w:after="200" w:line="360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i/>
          <w:sz w:val="26"/>
          <w:szCs w:val="26"/>
          <w:lang w:eastAsia="en-US"/>
        </w:rPr>
        <w:t>Рис. 15</w:t>
      </w:r>
      <w:r w:rsidR="00A674E1" w:rsidRPr="00A674E1">
        <w:rPr>
          <w:rFonts w:eastAsia="Calibri"/>
          <w:b/>
          <w:bCs/>
          <w:i/>
          <w:sz w:val="26"/>
          <w:szCs w:val="26"/>
          <w:lang w:eastAsia="en-US"/>
        </w:rPr>
        <w:t>.</w:t>
      </w:r>
      <w:r w:rsidR="00A674E1">
        <w:rPr>
          <w:rFonts w:eastAsia="Calibri"/>
          <w:bCs/>
          <w:sz w:val="26"/>
          <w:szCs w:val="26"/>
          <w:lang w:eastAsia="en-US"/>
        </w:rPr>
        <w:t xml:space="preserve"> </w:t>
      </w:r>
      <w:r w:rsidR="00A674E1" w:rsidRPr="002C7CCB">
        <w:rPr>
          <w:rFonts w:eastAsia="Calibri"/>
          <w:b/>
          <w:bCs/>
          <w:i/>
          <w:sz w:val="26"/>
          <w:szCs w:val="26"/>
          <w:lang w:eastAsia="en-US"/>
        </w:rPr>
        <w:t>Результативность участия в</w:t>
      </w:r>
      <w:r w:rsidR="00A674E1">
        <w:rPr>
          <w:rFonts w:eastAsia="Calibri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="00A674E1">
        <w:rPr>
          <w:rFonts w:eastAsia="Calibri"/>
          <w:b/>
          <w:bCs/>
          <w:i/>
          <w:sz w:val="26"/>
          <w:szCs w:val="26"/>
          <w:lang w:eastAsia="en-US"/>
        </w:rPr>
        <w:t>ВсОШ</w:t>
      </w:r>
      <w:proofErr w:type="spellEnd"/>
      <w:r w:rsidR="00A674E1">
        <w:rPr>
          <w:rFonts w:eastAsia="Calibri"/>
          <w:b/>
          <w:bCs/>
          <w:i/>
          <w:sz w:val="26"/>
          <w:szCs w:val="26"/>
          <w:lang w:eastAsia="en-US"/>
        </w:rPr>
        <w:t xml:space="preserve"> по предметам, </w:t>
      </w:r>
      <w:r w:rsidR="00A503DC">
        <w:rPr>
          <w:rFonts w:eastAsia="Calibri"/>
          <w:b/>
          <w:bCs/>
          <w:i/>
          <w:sz w:val="26"/>
          <w:szCs w:val="26"/>
          <w:lang w:eastAsia="en-US"/>
        </w:rPr>
        <w:t>7</w:t>
      </w:r>
      <w:r w:rsidR="00A674E1">
        <w:rPr>
          <w:rFonts w:eastAsia="Calibri"/>
          <w:b/>
          <w:bCs/>
          <w:i/>
          <w:sz w:val="26"/>
          <w:szCs w:val="26"/>
          <w:lang w:eastAsia="en-US"/>
        </w:rPr>
        <w:t>-11 класс.</w:t>
      </w:r>
    </w:p>
    <w:p w:rsidR="00A503DC" w:rsidRPr="00C56203" w:rsidRDefault="00412623" w:rsidP="002F477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503DC" w:rsidRPr="00A503DC">
        <w:rPr>
          <w:bCs/>
          <w:sz w:val="26"/>
          <w:szCs w:val="26"/>
        </w:rPr>
        <w:t xml:space="preserve"> Как видно из диаграммы, лучшие результаты учащиеся показали в олимпиаде по тех</w:t>
      </w:r>
      <w:r w:rsidR="00C56203">
        <w:rPr>
          <w:bCs/>
          <w:sz w:val="26"/>
          <w:szCs w:val="26"/>
        </w:rPr>
        <w:t xml:space="preserve">нологии, литературе, биологии. </w:t>
      </w:r>
    </w:p>
    <w:p w:rsidR="002C7CCB" w:rsidRPr="0086016F" w:rsidRDefault="00A503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A503DC">
        <w:rPr>
          <w:rFonts w:eastAsia="Calibri"/>
          <w:sz w:val="26"/>
          <w:szCs w:val="26"/>
          <w:lang w:eastAsia="en-US"/>
        </w:rPr>
        <w:t xml:space="preserve">С целью выявления одаренных детей на начальной и средней ступени обучения, создания мотивации к учебе  </w:t>
      </w:r>
      <w:r w:rsidR="0086016F">
        <w:rPr>
          <w:rFonts w:eastAsia="Calibri"/>
          <w:sz w:val="26"/>
          <w:szCs w:val="26"/>
          <w:lang w:eastAsia="en-US"/>
        </w:rPr>
        <w:t xml:space="preserve"> проводятся</w:t>
      </w:r>
      <w:r w:rsidRPr="00A503DC">
        <w:rPr>
          <w:rFonts w:eastAsia="Calibri"/>
          <w:sz w:val="26"/>
          <w:szCs w:val="26"/>
          <w:lang w:eastAsia="en-US"/>
        </w:rPr>
        <w:t xml:space="preserve"> районные олимпиады для учащихся 4 классов и учащихся 5-7 классов. </w:t>
      </w:r>
      <w:r w:rsidR="0086016F">
        <w:rPr>
          <w:rFonts w:eastAsia="Calibri"/>
          <w:sz w:val="26"/>
          <w:szCs w:val="26"/>
          <w:lang w:eastAsia="en-US"/>
        </w:rPr>
        <w:t xml:space="preserve"> </w:t>
      </w:r>
      <w:r w:rsidRPr="00A503DC">
        <w:rPr>
          <w:sz w:val="26"/>
          <w:szCs w:val="26"/>
        </w:rPr>
        <w:t xml:space="preserve">В </w:t>
      </w:r>
      <w:r w:rsidR="0086016F">
        <w:rPr>
          <w:sz w:val="26"/>
          <w:szCs w:val="26"/>
        </w:rPr>
        <w:t>2017 году в олимпиаде</w:t>
      </w:r>
      <w:r w:rsidRPr="00A503DC">
        <w:rPr>
          <w:sz w:val="26"/>
          <w:szCs w:val="26"/>
        </w:rPr>
        <w:t xml:space="preserve"> приняли участие 25 учащихся 4 классов, 25 учащихся 5 классов, 34 учащихся 6 классов.</w:t>
      </w:r>
      <w:r w:rsidR="0086016F">
        <w:rPr>
          <w:sz w:val="26"/>
          <w:szCs w:val="26"/>
        </w:rPr>
        <w:t xml:space="preserve"> П</w:t>
      </w:r>
      <w:r w:rsidR="0086016F" w:rsidRPr="0086016F">
        <w:rPr>
          <w:sz w:val="26"/>
          <w:szCs w:val="26"/>
        </w:rPr>
        <w:t>роцент победителей и призеров выше, чем в 2016 году (</w:t>
      </w:r>
      <w:r w:rsidR="0086016F">
        <w:rPr>
          <w:sz w:val="26"/>
          <w:szCs w:val="26"/>
        </w:rPr>
        <w:t xml:space="preserve">4 </w:t>
      </w:r>
      <w:proofErr w:type="spellStart"/>
      <w:r w:rsidR="0086016F">
        <w:rPr>
          <w:sz w:val="26"/>
          <w:szCs w:val="26"/>
        </w:rPr>
        <w:t>кл</w:t>
      </w:r>
      <w:proofErr w:type="spellEnd"/>
      <w:r w:rsidR="0086016F">
        <w:rPr>
          <w:sz w:val="26"/>
          <w:szCs w:val="26"/>
        </w:rPr>
        <w:t xml:space="preserve">.: 2017 г. – 40%, 2016 г. – 28,1%; 5-6 </w:t>
      </w:r>
      <w:proofErr w:type="spellStart"/>
      <w:r w:rsidR="0086016F">
        <w:rPr>
          <w:sz w:val="26"/>
          <w:szCs w:val="26"/>
        </w:rPr>
        <w:t>кл</w:t>
      </w:r>
      <w:proofErr w:type="spellEnd"/>
      <w:r w:rsidR="0086016F">
        <w:rPr>
          <w:sz w:val="26"/>
          <w:szCs w:val="26"/>
        </w:rPr>
        <w:t xml:space="preserve">.: </w:t>
      </w:r>
      <w:r w:rsidR="0086016F" w:rsidRPr="0086016F">
        <w:rPr>
          <w:sz w:val="26"/>
          <w:szCs w:val="26"/>
        </w:rPr>
        <w:t>20</w:t>
      </w:r>
      <w:r w:rsidR="0086016F">
        <w:rPr>
          <w:sz w:val="26"/>
          <w:szCs w:val="26"/>
        </w:rPr>
        <w:t>16 г . – 27%, 2017 год – 38,6%).</w:t>
      </w:r>
    </w:p>
    <w:p w:rsidR="00412623" w:rsidRDefault="00412623" w:rsidP="00550C9B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2C7CCB" w:rsidRDefault="0053092F" w:rsidP="00550C9B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</w:t>
      </w:r>
      <w:r w:rsidR="00925B52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D50E8A">
        <w:rPr>
          <w:b/>
          <w:i/>
          <w:sz w:val="26"/>
          <w:szCs w:val="26"/>
        </w:rPr>
        <w:t>25</w:t>
      </w:r>
      <w:r w:rsidR="002C7CCB" w:rsidRPr="002C7CCB">
        <w:rPr>
          <w:b/>
          <w:i/>
          <w:sz w:val="26"/>
          <w:szCs w:val="26"/>
        </w:rPr>
        <w:t>. Количественная справка по результатам районной олимпиады школьников, 4-</w:t>
      </w:r>
      <w:r w:rsidR="00A503DC">
        <w:rPr>
          <w:b/>
          <w:i/>
          <w:sz w:val="26"/>
          <w:szCs w:val="26"/>
        </w:rPr>
        <w:t>6</w:t>
      </w:r>
      <w:r w:rsidR="002C7CCB" w:rsidRPr="002C7CCB">
        <w:rPr>
          <w:b/>
          <w:i/>
          <w:sz w:val="26"/>
          <w:szCs w:val="26"/>
        </w:rPr>
        <w:t xml:space="preserve"> класс.</w:t>
      </w:r>
    </w:p>
    <w:tbl>
      <w:tblPr>
        <w:tblStyle w:val="-4211"/>
        <w:tblW w:w="10574" w:type="dxa"/>
        <w:tblLook w:val="04A0"/>
      </w:tblPr>
      <w:tblGrid>
        <w:gridCol w:w="2751"/>
        <w:gridCol w:w="1989"/>
        <w:gridCol w:w="1989"/>
        <w:gridCol w:w="1956"/>
        <w:gridCol w:w="1889"/>
      </w:tblGrid>
      <w:tr w:rsidR="00A503DC" w:rsidRPr="00A503DC" w:rsidTr="00A503DC">
        <w:trPr>
          <w:cnfStyle w:val="100000000000"/>
          <w:trHeight w:val="1203"/>
        </w:trPr>
        <w:tc>
          <w:tcPr>
            <w:cnfStyle w:val="001000000000"/>
            <w:tcW w:w="2751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Приняли участие в муниципальном этапе олимпиады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2014-2015 учебный год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2015-2016 учебный год</w:t>
            </w:r>
          </w:p>
        </w:tc>
        <w:tc>
          <w:tcPr>
            <w:tcW w:w="1956" w:type="dxa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2016-2017 учебный год</w:t>
            </w:r>
          </w:p>
        </w:tc>
        <w:tc>
          <w:tcPr>
            <w:tcW w:w="1889" w:type="dxa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2017-2018 учебный год</w:t>
            </w:r>
          </w:p>
        </w:tc>
      </w:tr>
      <w:tr w:rsidR="00A503DC" w:rsidRPr="00A503DC" w:rsidTr="00A503DC">
        <w:trPr>
          <w:cnfStyle w:val="000000100000"/>
          <w:trHeight w:val="306"/>
        </w:trPr>
        <w:tc>
          <w:tcPr>
            <w:cnfStyle w:val="001000000000"/>
            <w:tcW w:w="2751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Количество участников: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4 класс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5-7 класс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37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139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28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141</w:t>
            </w:r>
          </w:p>
        </w:tc>
        <w:tc>
          <w:tcPr>
            <w:tcW w:w="1956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32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137</w:t>
            </w:r>
            <w:r w:rsidR="0086016F">
              <w:rPr>
                <w:bCs/>
                <w:sz w:val="26"/>
                <w:szCs w:val="26"/>
              </w:rPr>
              <w:t xml:space="preserve"> (5-7 </w:t>
            </w:r>
            <w:proofErr w:type="spellStart"/>
            <w:r w:rsidR="0086016F">
              <w:rPr>
                <w:bCs/>
                <w:sz w:val="26"/>
                <w:szCs w:val="26"/>
              </w:rPr>
              <w:t>кл</w:t>
            </w:r>
            <w:proofErr w:type="spellEnd"/>
            <w:r w:rsidR="0086016F">
              <w:rPr>
                <w:bCs/>
                <w:sz w:val="26"/>
                <w:szCs w:val="26"/>
              </w:rPr>
              <w:t>.)</w:t>
            </w:r>
          </w:p>
        </w:tc>
        <w:tc>
          <w:tcPr>
            <w:tcW w:w="1889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25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57 (5-6 </w:t>
            </w:r>
            <w:proofErr w:type="spellStart"/>
            <w:r w:rsidRPr="00A503DC">
              <w:rPr>
                <w:bCs/>
                <w:sz w:val="26"/>
                <w:szCs w:val="26"/>
              </w:rPr>
              <w:t>кл</w:t>
            </w:r>
            <w:proofErr w:type="spellEnd"/>
            <w:r w:rsidRPr="00A503DC">
              <w:rPr>
                <w:bCs/>
                <w:sz w:val="26"/>
                <w:szCs w:val="26"/>
              </w:rPr>
              <w:t>.)</w:t>
            </w:r>
          </w:p>
        </w:tc>
      </w:tr>
      <w:tr w:rsidR="00A503DC" w:rsidRPr="00A503DC" w:rsidTr="00A503DC">
        <w:trPr>
          <w:trHeight w:val="1349"/>
        </w:trPr>
        <w:tc>
          <w:tcPr>
            <w:cnfStyle w:val="001000000000"/>
            <w:tcW w:w="2751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Количество победителей: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4 класс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5-7 класс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956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889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12</w:t>
            </w:r>
          </w:p>
        </w:tc>
      </w:tr>
      <w:tr w:rsidR="00A503DC" w:rsidRPr="00A503DC" w:rsidTr="00A503DC">
        <w:trPr>
          <w:cnfStyle w:val="000000100000"/>
          <w:trHeight w:val="601"/>
        </w:trPr>
        <w:tc>
          <w:tcPr>
            <w:cnfStyle w:val="001000000000"/>
            <w:tcW w:w="2751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lastRenderedPageBreak/>
              <w:t>Количество призеров: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4 класс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5-7 класс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6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956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7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889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7</w:t>
            </w:r>
          </w:p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10</w:t>
            </w:r>
          </w:p>
        </w:tc>
      </w:tr>
      <w:tr w:rsidR="00A503DC" w:rsidRPr="00A503DC" w:rsidTr="00A503DC">
        <w:trPr>
          <w:trHeight w:val="317"/>
        </w:trPr>
        <w:tc>
          <w:tcPr>
            <w:cnfStyle w:val="001000000000"/>
            <w:tcW w:w="2751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Результативность в %: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4 класс</w:t>
            </w:r>
          </w:p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5-7 класс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27 %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45,3%</w:t>
            </w:r>
          </w:p>
        </w:tc>
        <w:tc>
          <w:tcPr>
            <w:tcW w:w="1989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25%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43,3 %</w:t>
            </w:r>
          </w:p>
        </w:tc>
        <w:tc>
          <w:tcPr>
            <w:tcW w:w="1956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 xml:space="preserve"> 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28,1 %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27 %</w:t>
            </w:r>
          </w:p>
        </w:tc>
        <w:tc>
          <w:tcPr>
            <w:tcW w:w="1889" w:type="dxa"/>
          </w:tcPr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40%</w:t>
            </w:r>
          </w:p>
          <w:p w:rsidR="00A503DC" w:rsidRPr="00A503DC" w:rsidRDefault="00A503DC" w:rsidP="00A503DC">
            <w:pPr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38,6 %</w:t>
            </w:r>
          </w:p>
        </w:tc>
      </w:tr>
    </w:tbl>
    <w:p w:rsidR="00925B52" w:rsidRPr="00DA48A1" w:rsidRDefault="00925B52" w:rsidP="00A503DC">
      <w:pPr>
        <w:spacing w:line="360" w:lineRule="auto"/>
        <w:jc w:val="both"/>
        <w:rPr>
          <w:sz w:val="26"/>
          <w:szCs w:val="26"/>
        </w:rPr>
      </w:pPr>
    </w:p>
    <w:p w:rsidR="002C7CCB" w:rsidRDefault="0053092F" w:rsidP="00550C9B">
      <w:pPr>
        <w:spacing w:line="360" w:lineRule="auto"/>
        <w:ind w:firstLine="56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Таб</w:t>
      </w:r>
      <w:r w:rsidR="002559E5">
        <w:rPr>
          <w:b/>
          <w:bCs/>
          <w:i/>
          <w:sz w:val="26"/>
          <w:szCs w:val="26"/>
        </w:rPr>
        <w:t>.</w:t>
      </w:r>
      <w:r w:rsidR="00D50E8A">
        <w:rPr>
          <w:b/>
          <w:bCs/>
          <w:i/>
          <w:sz w:val="26"/>
          <w:szCs w:val="26"/>
        </w:rPr>
        <w:t xml:space="preserve"> 26</w:t>
      </w:r>
      <w:r w:rsidR="002C7CCB" w:rsidRPr="002C7CCB">
        <w:rPr>
          <w:b/>
          <w:bCs/>
          <w:i/>
          <w:sz w:val="26"/>
          <w:szCs w:val="26"/>
        </w:rPr>
        <w:t>. Результативность участия в районном этапе олимпиад учащихся 5-</w:t>
      </w:r>
      <w:r w:rsidR="00A503DC">
        <w:rPr>
          <w:b/>
          <w:bCs/>
          <w:i/>
          <w:sz w:val="26"/>
          <w:szCs w:val="26"/>
        </w:rPr>
        <w:t>6</w:t>
      </w:r>
      <w:r w:rsidR="002C7CCB" w:rsidRPr="002C7CCB">
        <w:rPr>
          <w:b/>
          <w:bCs/>
          <w:i/>
          <w:sz w:val="26"/>
          <w:szCs w:val="26"/>
        </w:rPr>
        <w:t xml:space="preserve"> классов</w:t>
      </w:r>
    </w:p>
    <w:tbl>
      <w:tblPr>
        <w:tblStyle w:val="-4211"/>
        <w:tblW w:w="10706" w:type="dxa"/>
        <w:tblLook w:val="04A0"/>
      </w:tblPr>
      <w:tblGrid>
        <w:gridCol w:w="2256"/>
        <w:gridCol w:w="1130"/>
        <w:gridCol w:w="1317"/>
        <w:gridCol w:w="1540"/>
        <w:gridCol w:w="1781"/>
        <w:gridCol w:w="1298"/>
        <w:gridCol w:w="1384"/>
      </w:tblGrid>
      <w:tr w:rsidR="00A503DC" w:rsidRPr="00A503DC" w:rsidTr="00A503DC">
        <w:trPr>
          <w:cnfStyle w:val="100000000000"/>
          <w:trHeight w:val="907"/>
        </w:trPr>
        <w:tc>
          <w:tcPr>
            <w:cnfStyle w:val="001000000000"/>
            <w:tcW w:w="2256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Класс</w:t>
            </w:r>
          </w:p>
        </w:tc>
        <w:tc>
          <w:tcPr>
            <w:tcW w:w="2447" w:type="dxa"/>
            <w:gridSpan w:val="2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Количество участников олимпиады</w:t>
            </w:r>
          </w:p>
        </w:tc>
        <w:tc>
          <w:tcPr>
            <w:tcW w:w="3321" w:type="dxa"/>
            <w:gridSpan w:val="2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Количество победителей/призеров</w:t>
            </w:r>
          </w:p>
        </w:tc>
        <w:tc>
          <w:tcPr>
            <w:tcW w:w="2682" w:type="dxa"/>
            <w:gridSpan w:val="2"/>
          </w:tcPr>
          <w:p w:rsidR="00A503DC" w:rsidRPr="00A503DC" w:rsidRDefault="00A503DC" w:rsidP="00A503DC">
            <w:pPr>
              <w:jc w:val="both"/>
              <w:cnfStyle w:val="100000000000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Результативность</w:t>
            </w:r>
          </w:p>
        </w:tc>
      </w:tr>
      <w:tr w:rsidR="00A503DC" w:rsidRPr="00A503DC" w:rsidTr="00A503DC">
        <w:trPr>
          <w:cnfStyle w:val="000000100000"/>
          <w:trHeight w:val="470"/>
        </w:trPr>
        <w:tc>
          <w:tcPr>
            <w:cnfStyle w:val="001000000000"/>
            <w:tcW w:w="2256" w:type="dxa"/>
          </w:tcPr>
          <w:p w:rsidR="00A503DC" w:rsidRPr="00A503DC" w:rsidRDefault="00A503DC" w:rsidP="00A503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17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540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781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298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84" w:type="dxa"/>
          </w:tcPr>
          <w:p w:rsidR="00A503DC" w:rsidRPr="00A503DC" w:rsidRDefault="00A503DC" w:rsidP="00A503DC">
            <w:pPr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2017</w:t>
            </w:r>
          </w:p>
        </w:tc>
      </w:tr>
      <w:tr w:rsidR="00A503DC" w:rsidRPr="00A503DC" w:rsidTr="00A503DC">
        <w:trPr>
          <w:trHeight w:val="454"/>
        </w:trPr>
        <w:tc>
          <w:tcPr>
            <w:cnfStyle w:val="001000000000"/>
            <w:tcW w:w="2256" w:type="dxa"/>
          </w:tcPr>
          <w:p w:rsidR="00A503DC" w:rsidRPr="00A503DC" w:rsidRDefault="00A503DC" w:rsidP="00A503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5класс</w:t>
            </w:r>
          </w:p>
        </w:tc>
        <w:tc>
          <w:tcPr>
            <w:tcW w:w="1130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317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540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6/7</w:t>
            </w:r>
          </w:p>
        </w:tc>
        <w:tc>
          <w:tcPr>
            <w:tcW w:w="1781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4/5</w:t>
            </w:r>
          </w:p>
        </w:tc>
        <w:tc>
          <w:tcPr>
            <w:tcW w:w="1298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39,4 %</w:t>
            </w:r>
          </w:p>
        </w:tc>
        <w:tc>
          <w:tcPr>
            <w:tcW w:w="1384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39,1</w:t>
            </w:r>
          </w:p>
        </w:tc>
      </w:tr>
      <w:tr w:rsidR="00A503DC" w:rsidRPr="00A503DC" w:rsidTr="00A503DC">
        <w:trPr>
          <w:cnfStyle w:val="000000100000"/>
          <w:trHeight w:val="454"/>
        </w:trPr>
        <w:tc>
          <w:tcPr>
            <w:cnfStyle w:val="001000000000"/>
            <w:tcW w:w="2256" w:type="dxa"/>
          </w:tcPr>
          <w:p w:rsidR="00A503DC" w:rsidRPr="00A503DC" w:rsidRDefault="00A503DC" w:rsidP="00A503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03DC">
              <w:rPr>
                <w:sz w:val="26"/>
                <w:szCs w:val="26"/>
              </w:rPr>
              <w:t>6 класс</w:t>
            </w:r>
          </w:p>
        </w:tc>
        <w:tc>
          <w:tcPr>
            <w:tcW w:w="1130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317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540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5/7</w:t>
            </w:r>
          </w:p>
        </w:tc>
        <w:tc>
          <w:tcPr>
            <w:tcW w:w="1781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8/5</w:t>
            </w:r>
          </w:p>
        </w:tc>
        <w:tc>
          <w:tcPr>
            <w:tcW w:w="1298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21,8 %</w:t>
            </w:r>
          </w:p>
        </w:tc>
        <w:tc>
          <w:tcPr>
            <w:tcW w:w="1384" w:type="dxa"/>
          </w:tcPr>
          <w:p w:rsidR="00A503DC" w:rsidRPr="00A503DC" w:rsidRDefault="00A503DC" w:rsidP="00A503DC">
            <w:pPr>
              <w:spacing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A503DC">
              <w:rPr>
                <w:bCs/>
                <w:sz w:val="26"/>
                <w:szCs w:val="26"/>
              </w:rPr>
              <w:t>38,2</w:t>
            </w:r>
          </w:p>
        </w:tc>
      </w:tr>
    </w:tbl>
    <w:p w:rsidR="00A503DC" w:rsidRDefault="00A503DC" w:rsidP="00A503DC">
      <w:pPr>
        <w:spacing w:line="360" w:lineRule="auto"/>
        <w:jc w:val="both"/>
        <w:rPr>
          <w:b/>
          <w:bCs/>
          <w:i/>
          <w:sz w:val="26"/>
          <w:szCs w:val="26"/>
        </w:rPr>
      </w:pPr>
    </w:p>
    <w:p w:rsidR="0086016F" w:rsidRPr="0086016F" w:rsidRDefault="0086016F" w:rsidP="0086016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Л</w:t>
      </w:r>
      <w:r w:rsidRPr="0086016F">
        <w:rPr>
          <w:rFonts w:ascii="Times New Roman CYR" w:hAnsi="Times New Roman CYR" w:cs="Times New Roman CYR"/>
          <w:sz w:val="26"/>
          <w:szCs w:val="26"/>
        </w:rPr>
        <w:t xml:space="preserve">учший результат показали учащиеся 5 классов, </w:t>
      </w:r>
      <w:r>
        <w:rPr>
          <w:rFonts w:ascii="Times New Roman CYR" w:hAnsi="Times New Roman CYR" w:cs="Times New Roman CYR"/>
          <w:sz w:val="26"/>
          <w:szCs w:val="26"/>
        </w:rPr>
        <w:t xml:space="preserve">качество </w:t>
      </w:r>
      <w:r w:rsidRPr="0086016F">
        <w:rPr>
          <w:rFonts w:ascii="Times New Roman CYR" w:hAnsi="Times New Roman CYR" w:cs="Times New Roman CYR"/>
          <w:sz w:val="26"/>
          <w:szCs w:val="26"/>
        </w:rPr>
        <w:t>на 1,8% выше, чем у учащихся 6 классов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86016F" w:rsidRDefault="0086016F" w:rsidP="00A503DC">
      <w:pPr>
        <w:spacing w:line="360" w:lineRule="auto"/>
        <w:jc w:val="both"/>
        <w:rPr>
          <w:b/>
          <w:bCs/>
          <w:i/>
          <w:sz w:val="26"/>
          <w:szCs w:val="26"/>
        </w:rPr>
      </w:pPr>
    </w:p>
    <w:p w:rsidR="002C7CCB" w:rsidRPr="00A503DC" w:rsidRDefault="00A503DC" w:rsidP="004B390A">
      <w:pPr>
        <w:spacing w:line="360" w:lineRule="auto"/>
        <w:jc w:val="center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5819775" cy="2171700"/>
            <wp:effectExtent l="0" t="0" r="9525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B72AE" w:rsidRDefault="004B390A" w:rsidP="00993911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Рис.16</w:t>
      </w:r>
      <w:r w:rsidR="00FB72AE" w:rsidRPr="00FB72AE">
        <w:rPr>
          <w:b/>
          <w:bCs/>
          <w:i/>
          <w:sz w:val="26"/>
          <w:szCs w:val="26"/>
        </w:rPr>
        <w:t>.</w:t>
      </w:r>
      <w:r w:rsidR="00FB72AE">
        <w:rPr>
          <w:bCs/>
          <w:sz w:val="26"/>
          <w:szCs w:val="26"/>
        </w:rPr>
        <w:t xml:space="preserve"> </w:t>
      </w:r>
      <w:r w:rsidR="00FB72AE" w:rsidRPr="002C7CCB">
        <w:rPr>
          <w:b/>
          <w:bCs/>
          <w:i/>
          <w:sz w:val="26"/>
          <w:szCs w:val="26"/>
        </w:rPr>
        <w:t>Результативность р</w:t>
      </w:r>
      <w:r w:rsidR="00A503DC">
        <w:rPr>
          <w:b/>
          <w:bCs/>
          <w:i/>
          <w:sz w:val="26"/>
          <w:szCs w:val="26"/>
        </w:rPr>
        <w:t>айонной олимпиады школьников 5-6</w:t>
      </w:r>
      <w:r w:rsidR="00FB72AE" w:rsidRPr="002C7CCB">
        <w:rPr>
          <w:b/>
          <w:bCs/>
          <w:i/>
          <w:sz w:val="26"/>
          <w:szCs w:val="26"/>
        </w:rPr>
        <w:t xml:space="preserve"> классов.</w:t>
      </w:r>
    </w:p>
    <w:p w:rsidR="002C7CCB" w:rsidRDefault="00A503DC" w:rsidP="002F477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76A4">
        <w:rPr>
          <w:bCs/>
          <w:sz w:val="26"/>
          <w:szCs w:val="26"/>
        </w:rPr>
        <w:t>Как видно из диаграммы, наилучшие результаты учащиеся показали в олимпиаде по   английскому язык (80 %). Самые низкие результаты по математике (10 %) и биологии (0).</w:t>
      </w:r>
    </w:p>
    <w:p w:rsidR="00A503DC" w:rsidRPr="00A503DC" w:rsidRDefault="00BE2661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A503DC" w:rsidRPr="00A503DC">
        <w:rPr>
          <w:rFonts w:eastAsia="Calibri"/>
          <w:sz w:val="26"/>
          <w:szCs w:val="26"/>
          <w:lang w:eastAsia="en-US"/>
        </w:rPr>
        <w:t>С целью повышения мотивации школьников к у</w:t>
      </w:r>
      <w:r w:rsidR="00412623">
        <w:rPr>
          <w:rFonts w:eastAsia="Calibri"/>
          <w:sz w:val="26"/>
          <w:szCs w:val="26"/>
          <w:lang w:eastAsia="en-US"/>
        </w:rPr>
        <w:t>частию в предметных олимпиадах</w:t>
      </w:r>
      <w:r w:rsidR="00A503DC" w:rsidRPr="00A503DC">
        <w:rPr>
          <w:rFonts w:eastAsia="Calibri"/>
          <w:sz w:val="26"/>
          <w:szCs w:val="26"/>
          <w:lang w:eastAsia="en-US"/>
        </w:rPr>
        <w:t xml:space="preserve">    прошла официальная церемония награждения </w:t>
      </w:r>
      <w:r w:rsidR="00412623">
        <w:rPr>
          <w:rFonts w:eastAsia="Calibri"/>
          <w:sz w:val="26"/>
          <w:szCs w:val="26"/>
          <w:lang w:eastAsia="en-US"/>
        </w:rPr>
        <w:t>победителей и призеров олимпиад,</w:t>
      </w:r>
      <w:r w:rsidR="00A503DC" w:rsidRPr="00A503DC">
        <w:rPr>
          <w:rFonts w:eastAsia="Calibri"/>
          <w:sz w:val="26"/>
          <w:szCs w:val="26"/>
          <w:lang w:eastAsia="en-US"/>
        </w:rPr>
        <w:t xml:space="preserve"> с приветственным словом на которой выступил глава Пограничного муниципального района Тодоров Н.А. 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2C7CCB" w:rsidRPr="00412623" w:rsidRDefault="00A503DC" w:rsidP="002F477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12623">
        <w:rPr>
          <w:color w:val="000000"/>
          <w:sz w:val="26"/>
          <w:szCs w:val="26"/>
        </w:rPr>
        <w:lastRenderedPageBreak/>
        <w:t>В региональном этапе Олимпиады   принимали  участие 10  победителей муниципального этапа,  заняли два призовых места (</w:t>
      </w:r>
      <w:proofErr w:type="spellStart"/>
      <w:r w:rsidRPr="00412623">
        <w:rPr>
          <w:color w:val="000000"/>
          <w:sz w:val="26"/>
          <w:szCs w:val="26"/>
        </w:rPr>
        <w:t>Момот</w:t>
      </w:r>
      <w:proofErr w:type="spellEnd"/>
      <w:r w:rsidRPr="00412623">
        <w:rPr>
          <w:color w:val="000000"/>
          <w:sz w:val="26"/>
          <w:szCs w:val="26"/>
        </w:rPr>
        <w:t xml:space="preserve"> Д., ученица 9 класса филиала МБОУ «Жариковская СОШ ПМР» в с</w:t>
      </w:r>
      <w:proofErr w:type="gramStart"/>
      <w:r w:rsidRPr="00412623">
        <w:rPr>
          <w:color w:val="000000"/>
          <w:sz w:val="26"/>
          <w:szCs w:val="26"/>
        </w:rPr>
        <w:t>.Б</w:t>
      </w:r>
      <w:proofErr w:type="gramEnd"/>
      <w:r w:rsidRPr="00412623">
        <w:rPr>
          <w:color w:val="000000"/>
          <w:sz w:val="26"/>
          <w:szCs w:val="26"/>
        </w:rPr>
        <w:t>огуславка   – по литературе, Самусь Ю., ученица 9 класса МБОУ «ПСОШ №2 ПМР имени Байко ВФ» - по биологии).</w:t>
      </w:r>
    </w:p>
    <w:p w:rsidR="002C7CCB" w:rsidRPr="00412623" w:rsidRDefault="002C7CCB" w:rsidP="002F4777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412623">
        <w:rPr>
          <w:rFonts w:eastAsia="Calibri"/>
          <w:sz w:val="26"/>
          <w:szCs w:val="26"/>
          <w:lang w:eastAsia="en-US"/>
        </w:rPr>
        <w:t xml:space="preserve">В районе сложилась определенная система проведения традиционных мероприятий с учащимися. </w:t>
      </w:r>
      <w:proofErr w:type="gramStart"/>
      <w:r w:rsidRPr="00412623">
        <w:rPr>
          <w:sz w:val="26"/>
          <w:szCs w:val="26"/>
          <w:lang w:eastAsia="ar-SA"/>
        </w:rPr>
        <w:t xml:space="preserve">В течение года проведено около 20 наиболее крупных районных мероприятий: смотр художественной самодеятельности, </w:t>
      </w:r>
      <w:r w:rsidR="004C4AA2" w:rsidRPr="00412623">
        <w:rPr>
          <w:sz w:val="26"/>
          <w:szCs w:val="26"/>
          <w:lang w:eastAsia="ar-SA"/>
        </w:rPr>
        <w:t>слет-конкурс «Волонтер года</w:t>
      </w:r>
      <w:r w:rsidRPr="00412623">
        <w:rPr>
          <w:sz w:val="26"/>
          <w:szCs w:val="26"/>
          <w:lang w:eastAsia="ar-SA"/>
        </w:rPr>
        <w:t xml:space="preserve">»,   «Лидер </w:t>
      </w:r>
      <w:r w:rsidRPr="00412623">
        <w:rPr>
          <w:sz w:val="26"/>
          <w:szCs w:val="26"/>
          <w:lang w:val="en-US" w:eastAsia="ar-SA"/>
        </w:rPr>
        <w:t>XXI</w:t>
      </w:r>
      <w:r w:rsidRPr="00412623">
        <w:rPr>
          <w:sz w:val="26"/>
          <w:szCs w:val="26"/>
          <w:lang w:eastAsia="ar-SA"/>
        </w:rPr>
        <w:t xml:space="preserve"> века», слет «Школа безопасности», КВН, интеллектуальный конкурс «Ученик года»</w:t>
      </w:r>
      <w:r w:rsidR="004C4AA2" w:rsidRPr="00412623">
        <w:rPr>
          <w:sz w:val="26"/>
          <w:szCs w:val="26"/>
          <w:lang w:eastAsia="ar-SA"/>
        </w:rPr>
        <w:t>,</w:t>
      </w:r>
      <w:r w:rsidRPr="00412623">
        <w:rPr>
          <w:sz w:val="26"/>
          <w:szCs w:val="26"/>
          <w:lang w:eastAsia="ar-SA"/>
        </w:rPr>
        <w:t xml:space="preserve"> </w:t>
      </w:r>
      <w:r w:rsidR="004C4AA2" w:rsidRPr="00412623">
        <w:rPr>
          <w:sz w:val="26"/>
          <w:szCs w:val="26"/>
          <w:lang w:eastAsia="ar-SA"/>
        </w:rPr>
        <w:t xml:space="preserve"> </w:t>
      </w:r>
      <w:r w:rsidRPr="00412623">
        <w:rPr>
          <w:sz w:val="26"/>
          <w:szCs w:val="26"/>
          <w:lang w:eastAsia="ar-SA"/>
        </w:rPr>
        <w:t xml:space="preserve"> конкурс декоративно-прикладного творчества «Чудо своими руками», военно-патриотическая игра «Победа», смотр-конкурс </w:t>
      </w:r>
      <w:r w:rsidRPr="00412623">
        <w:rPr>
          <w:sz w:val="26"/>
          <w:szCs w:val="26"/>
          <w:lang w:val="en-US" w:eastAsia="ar-SA"/>
        </w:rPr>
        <w:t>Talent</w:t>
      </w:r>
      <w:r w:rsidRPr="00412623">
        <w:rPr>
          <w:sz w:val="26"/>
          <w:szCs w:val="26"/>
          <w:lang w:eastAsia="ar-SA"/>
        </w:rPr>
        <w:t xml:space="preserve"> </w:t>
      </w:r>
      <w:r w:rsidRPr="00412623">
        <w:rPr>
          <w:sz w:val="26"/>
          <w:szCs w:val="26"/>
          <w:lang w:val="en-US" w:eastAsia="ar-SA"/>
        </w:rPr>
        <w:t>show</w:t>
      </w:r>
      <w:r w:rsidRPr="00412623">
        <w:rPr>
          <w:sz w:val="26"/>
          <w:szCs w:val="26"/>
          <w:lang w:eastAsia="ar-SA"/>
        </w:rPr>
        <w:t>, конкурс смотра и песни «Непобедимая и легендарная» и другие.</w:t>
      </w:r>
      <w:proofErr w:type="gramEnd"/>
      <w:r w:rsidRPr="00412623">
        <w:rPr>
          <w:sz w:val="26"/>
          <w:szCs w:val="26"/>
          <w:lang w:eastAsia="ar-SA"/>
        </w:rPr>
        <w:t xml:space="preserve"> В них приняло участие более 70 % учащихся образовательных организаций района.</w:t>
      </w:r>
    </w:p>
    <w:p w:rsidR="00915737" w:rsidRPr="00915737" w:rsidRDefault="002C7CCB" w:rsidP="002F4777">
      <w:pPr>
        <w:pStyle w:val="a7"/>
        <w:tabs>
          <w:tab w:val="left" w:pos="283"/>
        </w:tabs>
        <w:spacing w:after="0"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Одним из</w:t>
      </w:r>
      <w:r w:rsidR="00A36AA1">
        <w:rPr>
          <w:rFonts w:eastAsia="Calibri"/>
          <w:sz w:val="26"/>
          <w:szCs w:val="26"/>
          <w:lang w:eastAsia="en-US"/>
        </w:rPr>
        <w:t xml:space="preserve"> значимых</w:t>
      </w:r>
      <w:r w:rsidRPr="002C7CCB">
        <w:rPr>
          <w:rFonts w:eastAsia="Calibri"/>
          <w:sz w:val="26"/>
          <w:szCs w:val="26"/>
          <w:lang w:eastAsia="en-US"/>
        </w:rPr>
        <w:t xml:space="preserve"> и</w:t>
      </w:r>
      <w:r w:rsidR="00A36AA1">
        <w:rPr>
          <w:rFonts w:eastAsia="Calibri"/>
          <w:sz w:val="26"/>
          <w:szCs w:val="26"/>
          <w:lang w:eastAsia="en-US"/>
        </w:rPr>
        <w:t>з них является конкурс</w:t>
      </w:r>
      <w:r w:rsidR="00915737">
        <w:rPr>
          <w:rFonts w:eastAsia="Calibri"/>
          <w:sz w:val="26"/>
          <w:szCs w:val="26"/>
          <w:lang w:eastAsia="en-US"/>
        </w:rPr>
        <w:t xml:space="preserve"> «Ученик года», который проводится для учащихся всех уровней образования. </w:t>
      </w:r>
      <w:r w:rsidR="00915737" w:rsidRPr="00915737">
        <w:rPr>
          <w:rFonts w:eastAsia="Calibri"/>
          <w:sz w:val="26"/>
          <w:szCs w:val="26"/>
        </w:rPr>
        <w:t>В рамках конкурсов были проведены:</w:t>
      </w:r>
    </w:p>
    <w:p w:rsidR="00915737" w:rsidRPr="00915737" w:rsidRDefault="00915737" w:rsidP="002F4777">
      <w:pPr>
        <w:tabs>
          <w:tab w:val="left" w:pos="283"/>
        </w:tabs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915737">
        <w:rPr>
          <w:rFonts w:eastAsia="Calibri"/>
          <w:sz w:val="26"/>
          <w:szCs w:val="26"/>
          <w:lang w:eastAsia="en-US"/>
        </w:rPr>
        <w:t>- конкурс «Я – лидер», посвященный решению  современных проблем молодежи;</w:t>
      </w:r>
    </w:p>
    <w:p w:rsidR="00915737" w:rsidRPr="00915737" w:rsidRDefault="00915737" w:rsidP="002F4777">
      <w:pPr>
        <w:tabs>
          <w:tab w:val="left" w:pos="283"/>
        </w:tabs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915737">
        <w:rPr>
          <w:rFonts w:eastAsia="Calibri"/>
          <w:sz w:val="26"/>
          <w:szCs w:val="26"/>
          <w:lang w:eastAsia="en-US"/>
        </w:rPr>
        <w:t xml:space="preserve">- открытая дискуссия по теме «Детские общественные организации – лучший путь воспитать личность» (9-11 </w:t>
      </w:r>
      <w:proofErr w:type="spellStart"/>
      <w:r w:rsidRPr="00915737">
        <w:rPr>
          <w:rFonts w:eastAsia="Calibri"/>
          <w:sz w:val="26"/>
          <w:szCs w:val="26"/>
          <w:lang w:eastAsia="en-US"/>
        </w:rPr>
        <w:t>кл</w:t>
      </w:r>
      <w:proofErr w:type="spellEnd"/>
      <w:r w:rsidRPr="00915737">
        <w:rPr>
          <w:rFonts w:eastAsia="Calibri"/>
          <w:sz w:val="26"/>
          <w:szCs w:val="26"/>
          <w:lang w:eastAsia="en-US"/>
        </w:rPr>
        <w:t>.);</w:t>
      </w:r>
    </w:p>
    <w:p w:rsidR="00915737" w:rsidRPr="00915737" w:rsidRDefault="00915737" w:rsidP="002F4777">
      <w:pPr>
        <w:tabs>
          <w:tab w:val="left" w:pos="283"/>
        </w:tabs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915737">
        <w:rPr>
          <w:rFonts w:eastAsia="Calibri"/>
          <w:sz w:val="26"/>
          <w:szCs w:val="26"/>
          <w:lang w:eastAsia="en-US"/>
        </w:rPr>
        <w:t>- мастер-класс «Умные технологии»;</w:t>
      </w:r>
    </w:p>
    <w:p w:rsidR="00915737" w:rsidRPr="00915737" w:rsidRDefault="00915737" w:rsidP="002F4777">
      <w:pPr>
        <w:tabs>
          <w:tab w:val="left" w:pos="283"/>
        </w:tabs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915737">
        <w:rPr>
          <w:rFonts w:eastAsia="Calibri"/>
          <w:sz w:val="26"/>
          <w:szCs w:val="26"/>
          <w:lang w:eastAsia="en-US"/>
        </w:rPr>
        <w:t xml:space="preserve">- конкурс, посвященный 80-летию Приморского края (9-11 </w:t>
      </w:r>
      <w:proofErr w:type="spellStart"/>
      <w:r w:rsidRPr="00915737">
        <w:rPr>
          <w:rFonts w:eastAsia="Calibri"/>
          <w:sz w:val="26"/>
          <w:szCs w:val="26"/>
          <w:lang w:eastAsia="en-US"/>
        </w:rPr>
        <w:t>кл</w:t>
      </w:r>
      <w:proofErr w:type="spellEnd"/>
      <w:r w:rsidRPr="00915737">
        <w:rPr>
          <w:rFonts w:eastAsia="Calibri"/>
          <w:sz w:val="26"/>
          <w:szCs w:val="26"/>
          <w:lang w:eastAsia="en-US"/>
        </w:rPr>
        <w:t>.);</w:t>
      </w:r>
    </w:p>
    <w:p w:rsidR="002C7CCB" w:rsidRDefault="00915737" w:rsidP="002F4777">
      <w:pPr>
        <w:tabs>
          <w:tab w:val="left" w:pos="283"/>
        </w:tabs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915737">
        <w:rPr>
          <w:rFonts w:eastAsia="Calibri"/>
          <w:sz w:val="26"/>
          <w:szCs w:val="26"/>
          <w:lang w:eastAsia="en-US"/>
        </w:rPr>
        <w:t>- д</w:t>
      </w:r>
      <w:r w:rsidR="00BE2661">
        <w:rPr>
          <w:rFonts w:eastAsia="Calibri"/>
          <w:sz w:val="26"/>
          <w:szCs w:val="26"/>
          <w:lang w:eastAsia="en-US"/>
        </w:rPr>
        <w:t>омашнее задание «Я – гражданин».</w:t>
      </w:r>
    </w:p>
    <w:p w:rsidR="002C7CCB" w:rsidRPr="00CC283D" w:rsidRDefault="0053092F" w:rsidP="00550C9B">
      <w:pPr>
        <w:spacing w:line="360" w:lineRule="auto"/>
        <w:ind w:firstLine="42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</w:t>
      </w:r>
      <w:r w:rsidR="00925B52">
        <w:rPr>
          <w:b/>
          <w:i/>
          <w:sz w:val="26"/>
          <w:szCs w:val="26"/>
        </w:rPr>
        <w:t>.</w:t>
      </w:r>
      <w:r w:rsidR="002559E5">
        <w:rPr>
          <w:b/>
          <w:i/>
          <w:sz w:val="26"/>
          <w:szCs w:val="26"/>
        </w:rPr>
        <w:t xml:space="preserve"> 27</w:t>
      </w:r>
      <w:r w:rsidR="002C7CCB">
        <w:rPr>
          <w:b/>
          <w:i/>
          <w:sz w:val="26"/>
          <w:szCs w:val="26"/>
        </w:rPr>
        <w:t xml:space="preserve">. </w:t>
      </w:r>
      <w:r w:rsidR="002C7CCB" w:rsidRPr="00CC283D">
        <w:rPr>
          <w:b/>
          <w:i/>
          <w:sz w:val="26"/>
          <w:szCs w:val="26"/>
        </w:rPr>
        <w:t>Результаты р</w:t>
      </w:r>
      <w:r w:rsidR="002C7CCB">
        <w:rPr>
          <w:b/>
          <w:i/>
          <w:sz w:val="26"/>
          <w:szCs w:val="26"/>
        </w:rPr>
        <w:t>айонного</w:t>
      </w:r>
      <w:r w:rsidR="002C7CCB" w:rsidRPr="00CC283D">
        <w:rPr>
          <w:b/>
          <w:i/>
          <w:sz w:val="26"/>
          <w:szCs w:val="26"/>
        </w:rPr>
        <w:t xml:space="preserve"> интеллектуального конкурса «Ученик года»</w:t>
      </w:r>
      <w:r w:rsidR="00915737">
        <w:rPr>
          <w:b/>
          <w:i/>
          <w:sz w:val="26"/>
          <w:szCs w:val="26"/>
        </w:rPr>
        <w:t xml:space="preserve">  2018 </w:t>
      </w:r>
      <w:r w:rsidR="00B56B25">
        <w:rPr>
          <w:b/>
          <w:i/>
          <w:sz w:val="26"/>
          <w:szCs w:val="26"/>
        </w:rPr>
        <w:t>года</w:t>
      </w:r>
    </w:p>
    <w:tbl>
      <w:tblPr>
        <w:tblStyle w:val="-421"/>
        <w:tblW w:w="10031" w:type="dxa"/>
        <w:tblLook w:val="04A0"/>
      </w:tblPr>
      <w:tblGrid>
        <w:gridCol w:w="3888"/>
        <w:gridCol w:w="6143"/>
      </w:tblGrid>
      <w:tr w:rsidR="00915737" w:rsidRPr="00915737" w:rsidTr="00412623">
        <w:trPr>
          <w:cnfStyle w:val="100000000000"/>
          <w:trHeight w:val="566"/>
        </w:trPr>
        <w:tc>
          <w:tcPr>
            <w:cnfStyle w:val="001000000000"/>
            <w:tcW w:w="3888" w:type="dxa"/>
          </w:tcPr>
          <w:p w:rsidR="00915737" w:rsidRPr="00915737" w:rsidRDefault="00915737" w:rsidP="00915737">
            <w:pPr>
              <w:jc w:val="both"/>
              <w:rPr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6143" w:type="dxa"/>
          </w:tcPr>
          <w:p w:rsidR="00915737" w:rsidRPr="00915737" w:rsidRDefault="00915737" w:rsidP="00915737">
            <w:pPr>
              <w:jc w:val="both"/>
              <w:cnfStyle w:val="100000000000"/>
              <w:rPr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>Победители</w:t>
            </w:r>
          </w:p>
        </w:tc>
      </w:tr>
      <w:tr w:rsidR="00915737" w:rsidRPr="00915737" w:rsidTr="00412623">
        <w:trPr>
          <w:cnfStyle w:val="000000100000"/>
          <w:trHeight w:val="957"/>
        </w:trPr>
        <w:tc>
          <w:tcPr>
            <w:cnfStyle w:val="001000000000"/>
            <w:tcW w:w="3888" w:type="dxa"/>
          </w:tcPr>
          <w:p w:rsidR="00915737" w:rsidRPr="00915737" w:rsidRDefault="00EB1C07" w:rsidP="00EB1C07">
            <w:pPr>
              <w:jc w:val="both"/>
              <w:rPr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 xml:space="preserve"> </w:t>
            </w:r>
            <w:r w:rsidR="00915737" w:rsidRPr="00915737">
              <w:rPr>
                <w:sz w:val="26"/>
                <w:szCs w:val="26"/>
                <w:lang w:eastAsia="en-US"/>
              </w:rPr>
              <w:t>«Ученик года» среди учащихся начальных классов</w:t>
            </w:r>
          </w:p>
        </w:tc>
        <w:tc>
          <w:tcPr>
            <w:tcW w:w="6143" w:type="dxa"/>
          </w:tcPr>
          <w:p w:rsidR="00EB1C07" w:rsidRDefault="00915737" w:rsidP="00EB1C07">
            <w:pPr>
              <w:spacing w:line="276" w:lineRule="auto"/>
              <w:jc w:val="both"/>
              <w:cnfStyle w:val="000000100000"/>
              <w:rPr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 xml:space="preserve">Маслова Диана, </w:t>
            </w:r>
          </w:p>
          <w:p w:rsidR="00915737" w:rsidRPr="00915737" w:rsidRDefault="00EB1C07" w:rsidP="00EB1C07">
            <w:pPr>
              <w:spacing w:line="276" w:lineRule="auto"/>
              <w:jc w:val="both"/>
              <w:cnfStyle w:val="0000001000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ученица 4 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="00915737" w:rsidRPr="00915737">
              <w:rPr>
                <w:sz w:val="26"/>
                <w:szCs w:val="26"/>
                <w:lang w:eastAsia="en-US"/>
              </w:rPr>
              <w:t>МБОУ «ПСОШ № 1 ПМР»</w:t>
            </w:r>
          </w:p>
        </w:tc>
      </w:tr>
      <w:tr w:rsidR="00915737" w:rsidRPr="00915737" w:rsidTr="00412623">
        <w:trPr>
          <w:trHeight w:val="697"/>
        </w:trPr>
        <w:tc>
          <w:tcPr>
            <w:cnfStyle w:val="001000000000"/>
            <w:tcW w:w="3888" w:type="dxa"/>
          </w:tcPr>
          <w:p w:rsidR="00915737" w:rsidRPr="00915737" w:rsidRDefault="00915737" w:rsidP="00EB1C07">
            <w:pPr>
              <w:jc w:val="both"/>
              <w:rPr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>«Ученик года среди уч-ся 6-8 классов»</w:t>
            </w:r>
          </w:p>
        </w:tc>
        <w:tc>
          <w:tcPr>
            <w:tcW w:w="6143" w:type="dxa"/>
          </w:tcPr>
          <w:p w:rsidR="00EB1C07" w:rsidRDefault="00915737" w:rsidP="00EB1C07">
            <w:pPr>
              <w:spacing w:line="276" w:lineRule="auto"/>
              <w:jc w:val="both"/>
              <w:cnfStyle w:val="000000000000"/>
              <w:rPr>
                <w:b/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>Артамонов Иван,</w:t>
            </w:r>
            <w:r w:rsidR="00EB1C0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915737" w:rsidRPr="00915737" w:rsidRDefault="00EB1C07" w:rsidP="00EB1C07">
            <w:pPr>
              <w:spacing w:line="276" w:lineRule="auto"/>
              <w:jc w:val="both"/>
              <w:cnfStyle w:val="000000000000"/>
              <w:rPr>
                <w:b/>
                <w:sz w:val="26"/>
                <w:szCs w:val="26"/>
                <w:lang w:eastAsia="en-US"/>
              </w:rPr>
            </w:pPr>
            <w:r w:rsidRPr="00EB1C07">
              <w:rPr>
                <w:sz w:val="26"/>
                <w:szCs w:val="26"/>
                <w:lang w:eastAsia="en-US"/>
              </w:rPr>
              <w:t xml:space="preserve">ученик </w:t>
            </w:r>
            <w:r>
              <w:rPr>
                <w:sz w:val="26"/>
                <w:szCs w:val="26"/>
                <w:lang w:eastAsia="en-US"/>
              </w:rPr>
              <w:t xml:space="preserve">8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МБОУ «ПСОШ № 1 ПМР»,</w:t>
            </w:r>
            <w:r w:rsidR="00915737" w:rsidRPr="00915737">
              <w:rPr>
                <w:sz w:val="26"/>
                <w:szCs w:val="26"/>
                <w:lang w:eastAsia="en-US"/>
              </w:rPr>
              <w:t xml:space="preserve"> отделение 1;</w:t>
            </w:r>
          </w:p>
        </w:tc>
      </w:tr>
      <w:tr w:rsidR="00915737" w:rsidRPr="00915737" w:rsidTr="00412623">
        <w:trPr>
          <w:cnfStyle w:val="000000100000"/>
          <w:trHeight w:val="839"/>
        </w:trPr>
        <w:tc>
          <w:tcPr>
            <w:cnfStyle w:val="001000000000"/>
            <w:tcW w:w="3888" w:type="dxa"/>
          </w:tcPr>
          <w:p w:rsidR="00915737" w:rsidRPr="00915737" w:rsidRDefault="00915737" w:rsidP="00EB1C07">
            <w:pPr>
              <w:jc w:val="both"/>
              <w:rPr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>«Ученик года» среди учащихся 9-11 классов</w:t>
            </w:r>
          </w:p>
        </w:tc>
        <w:tc>
          <w:tcPr>
            <w:tcW w:w="6143" w:type="dxa"/>
          </w:tcPr>
          <w:p w:rsidR="00EB1C07" w:rsidRDefault="00915737" w:rsidP="00EB1C07">
            <w:pPr>
              <w:spacing w:line="276" w:lineRule="auto"/>
              <w:jc w:val="both"/>
              <w:cnfStyle w:val="000000100000"/>
              <w:rPr>
                <w:b/>
                <w:sz w:val="26"/>
                <w:szCs w:val="26"/>
                <w:lang w:eastAsia="en-US"/>
              </w:rPr>
            </w:pPr>
            <w:r w:rsidRPr="00915737">
              <w:rPr>
                <w:sz w:val="26"/>
                <w:szCs w:val="26"/>
                <w:lang w:eastAsia="en-US"/>
              </w:rPr>
              <w:t>Смирнова Алина,</w:t>
            </w:r>
            <w:r w:rsidR="00EB1C0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915737" w:rsidRPr="00915737" w:rsidRDefault="00EB1C07" w:rsidP="00EB1C07">
            <w:pPr>
              <w:spacing w:line="276" w:lineRule="auto"/>
              <w:jc w:val="both"/>
              <w:cnfStyle w:val="000000100000"/>
              <w:rPr>
                <w:b/>
                <w:sz w:val="26"/>
                <w:szCs w:val="26"/>
                <w:lang w:eastAsia="en-US"/>
              </w:rPr>
            </w:pPr>
            <w:r w:rsidRPr="00EB1C07">
              <w:rPr>
                <w:sz w:val="26"/>
                <w:szCs w:val="26"/>
                <w:lang w:eastAsia="en-US"/>
              </w:rPr>
              <w:t xml:space="preserve">ученица </w:t>
            </w:r>
            <w:r>
              <w:rPr>
                <w:sz w:val="26"/>
                <w:szCs w:val="26"/>
                <w:lang w:eastAsia="en-US"/>
              </w:rPr>
              <w:t xml:space="preserve">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="00915737" w:rsidRPr="00915737">
              <w:rPr>
                <w:sz w:val="26"/>
                <w:szCs w:val="26"/>
                <w:lang w:eastAsia="en-US"/>
              </w:rPr>
              <w:t>МБОУ ««ПСОШ №1 ПМР»</w:t>
            </w:r>
          </w:p>
        </w:tc>
      </w:tr>
    </w:tbl>
    <w:p w:rsidR="00EB1C07" w:rsidRPr="00EB1C07" w:rsidRDefault="00BE2661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целью развития творческих способностей обучающихся в</w:t>
      </w:r>
      <w:r w:rsidR="00EB1C07" w:rsidRPr="00EB1C07">
        <w:rPr>
          <w:rFonts w:eastAsia="Calibri"/>
          <w:sz w:val="26"/>
          <w:szCs w:val="26"/>
          <w:lang w:eastAsia="en-US"/>
        </w:rPr>
        <w:t xml:space="preserve"> 2018 году было организовано два конкурса исследовательских работ:</w:t>
      </w:r>
    </w:p>
    <w:p w:rsidR="00EB1C07" w:rsidRPr="00EB1C07" w:rsidRDefault="00EB1C07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C07">
        <w:rPr>
          <w:rFonts w:eastAsia="Calibri"/>
          <w:sz w:val="26"/>
          <w:szCs w:val="26"/>
          <w:lang w:eastAsia="en-US"/>
        </w:rPr>
        <w:lastRenderedPageBreak/>
        <w:t>- для учащихся начальных классов и воспитанников дошкольн</w:t>
      </w:r>
      <w:r w:rsidR="00BE2661">
        <w:rPr>
          <w:rFonts w:eastAsia="Calibri"/>
          <w:sz w:val="26"/>
          <w:szCs w:val="26"/>
          <w:lang w:eastAsia="en-US"/>
        </w:rPr>
        <w:t xml:space="preserve">ых образовательных организаций - </w:t>
      </w:r>
      <w:r w:rsidRPr="00EB1C07">
        <w:rPr>
          <w:rFonts w:eastAsia="Calibri"/>
          <w:sz w:val="26"/>
          <w:szCs w:val="26"/>
          <w:lang w:eastAsia="en-US"/>
        </w:rPr>
        <w:t>конкурс исследовательск</w:t>
      </w:r>
      <w:r w:rsidR="00BE2661">
        <w:rPr>
          <w:rFonts w:eastAsia="Calibri"/>
          <w:sz w:val="26"/>
          <w:szCs w:val="26"/>
          <w:lang w:eastAsia="en-US"/>
        </w:rPr>
        <w:t xml:space="preserve">их работ «Юный исследователь». </w:t>
      </w:r>
      <w:r w:rsidRPr="00EB1C07">
        <w:rPr>
          <w:rFonts w:eastAsia="Calibri"/>
          <w:sz w:val="26"/>
          <w:szCs w:val="26"/>
          <w:lang w:eastAsia="en-US"/>
        </w:rPr>
        <w:t xml:space="preserve">Представлено 15 работ, из них 2 работы воспитанников детских садов. 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2C7CCB" w:rsidRDefault="00BE2661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для учащихся 7-11 </w:t>
      </w:r>
      <w:proofErr w:type="spellStart"/>
      <w:r>
        <w:rPr>
          <w:rFonts w:eastAsia="Calibri"/>
          <w:sz w:val="26"/>
          <w:szCs w:val="26"/>
          <w:lang w:eastAsia="en-US"/>
        </w:rPr>
        <w:t>кл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- </w:t>
      </w:r>
      <w:r w:rsidR="00EB1C07" w:rsidRPr="00EB1C07">
        <w:rPr>
          <w:rFonts w:eastAsia="Calibri"/>
          <w:sz w:val="26"/>
          <w:szCs w:val="26"/>
          <w:lang w:eastAsia="en-US"/>
        </w:rPr>
        <w:t>конкурс краеведческих исследовательских работ, посвященный 80-летию Приморского края</w:t>
      </w:r>
      <w:r>
        <w:rPr>
          <w:rFonts w:eastAsia="Calibri"/>
          <w:sz w:val="26"/>
          <w:szCs w:val="26"/>
          <w:lang w:eastAsia="en-US"/>
        </w:rPr>
        <w:t xml:space="preserve"> «Мое Приморье». На конкурс</w:t>
      </w:r>
      <w:r w:rsidR="00EB1C07" w:rsidRPr="00EB1C07">
        <w:rPr>
          <w:rFonts w:eastAsia="Calibri"/>
          <w:sz w:val="26"/>
          <w:szCs w:val="26"/>
          <w:lang w:eastAsia="en-US"/>
        </w:rPr>
        <w:t xml:space="preserve"> было представлено  8 исследовательских работ. 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EB1C07" w:rsidRPr="00EB1C07" w:rsidRDefault="00EB1C07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C07">
        <w:rPr>
          <w:rFonts w:eastAsia="Calibri"/>
          <w:sz w:val="26"/>
          <w:szCs w:val="26"/>
          <w:lang w:eastAsia="en-US"/>
        </w:rPr>
        <w:t>В целях повышение мотивации школьников к изучению английского языка</w:t>
      </w:r>
      <w:r w:rsidR="00BE2661">
        <w:rPr>
          <w:rFonts w:eastAsia="Calibri"/>
          <w:sz w:val="26"/>
          <w:szCs w:val="26"/>
          <w:lang w:eastAsia="en-US"/>
        </w:rPr>
        <w:t xml:space="preserve">  </w:t>
      </w:r>
      <w:r w:rsidRPr="00EB1C07">
        <w:rPr>
          <w:rFonts w:eastAsia="Calibri"/>
          <w:sz w:val="26"/>
          <w:szCs w:val="26"/>
          <w:lang w:eastAsia="en-US"/>
        </w:rPr>
        <w:t xml:space="preserve">ежегодно   проводится районный этап краевого смотра-конкурса на английском языке </w:t>
      </w:r>
      <w:r w:rsidRPr="00EB1C07">
        <w:rPr>
          <w:rFonts w:eastAsia="Calibri"/>
          <w:b/>
          <w:i/>
          <w:sz w:val="26"/>
          <w:szCs w:val="26"/>
          <w:lang w:eastAsia="en-US"/>
        </w:rPr>
        <w:t>«</w:t>
      </w:r>
      <w:proofErr w:type="spellStart"/>
      <w:r w:rsidRPr="00EB1C07">
        <w:rPr>
          <w:rFonts w:eastAsia="Calibri"/>
          <w:b/>
          <w:i/>
          <w:sz w:val="26"/>
          <w:szCs w:val="26"/>
          <w:lang w:eastAsia="en-US"/>
        </w:rPr>
        <w:t>Talent</w:t>
      </w:r>
      <w:proofErr w:type="spellEnd"/>
      <w:r w:rsidRPr="00EB1C07">
        <w:rPr>
          <w:rFonts w:eastAsia="Calibri"/>
          <w:b/>
          <w:i/>
          <w:sz w:val="26"/>
          <w:szCs w:val="26"/>
          <w:lang w:eastAsia="en-US"/>
        </w:rPr>
        <w:t xml:space="preserve"> </w:t>
      </w:r>
      <w:proofErr w:type="spellStart"/>
      <w:r w:rsidRPr="00EB1C07">
        <w:rPr>
          <w:rFonts w:eastAsia="Calibri"/>
          <w:b/>
          <w:i/>
          <w:sz w:val="26"/>
          <w:szCs w:val="26"/>
          <w:lang w:eastAsia="en-US"/>
        </w:rPr>
        <w:t>show</w:t>
      </w:r>
      <w:proofErr w:type="spellEnd"/>
      <w:r w:rsidRPr="00EB1C07">
        <w:rPr>
          <w:rFonts w:eastAsia="Calibri"/>
          <w:b/>
          <w:i/>
          <w:sz w:val="26"/>
          <w:szCs w:val="26"/>
          <w:lang w:eastAsia="en-US"/>
        </w:rPr>
        <w:t>».</w:t>
      </w:r>
      <w:r w:rsidRPr="00EB1C07">
        <w:rPr>
          <w:rFonts w:eastAsia="Calibri"/>
          <w:sz w:val="26"/>
          <w:szCs w:val="26"/>
          <w:lang w:eastAsia="en-US"/>
        </w:rPr>
        <w:t xml:space="preserve"> В этом году </w:t>
      </w:r>
      <w:r w:rsidR="00BE2661">
        <w:rPr>
          <w:rFonts w:eastAsia="Calibri"/>
          <w:sz w:val="26"/>
          <w:szCs w:val="26"/>
          <w:lang w:eastAsia="en-US"/>
        </w:rPr>
        <w:t xml:space="preserve">на конкурсе было представлено </w:t>
      </w:r>
      <w:r>
        <w:rPr>
          <w:rFonts w:eastAsia="Calibri"/>
          <w:sz w:val="26"/>
          <w:szCs w:val="26"/>
          <w:lang w:eastAsia="en-US"/>
        </w:rPr>
        <w:t>15</w:t>
      </w:r>
      <w:r w:rsidR="00BE2661">
        <w:rPr>
          <w:rFonts w:eastAsia="Calibri"/>
          <w:sz w:val="26"/>
          <w:szCs w:val="26"/>
          <w:lang w:eastAsia="en-US"/>
        </w:rPr>
        <w:t xml:space="preserve"> номеров:</w:t>
      </w:r>
    </w:p>
    <w:p w:rsidR="00B56B25" w:rsidRPr="00B56B25" w:rsidRDefault="002559E5" w:rsidP="00550C9B">
      <w:pPr>
        <w:spacing w:line="360" w:lineRule="auto"/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Таб. 28</w:t>
      </w:r>
      <w:r w:rsidR="00B56B25" w:rsidRPr="00B56B25">
        <w:rPr>
          <w:rFonts w:eastAsia="Calibri"/>
          <w:b/>
          <w:i/>
          <w:sz w:val="26"/>
          <w:szCs w:val="26"/>
          <w:lang w:eastAsia="en-US"/>
        </w:rPr>
        <w:t xml:space="preserve">. Результаты районного этапа конкурса </w:t>
      </w:r>
      <w:r w:rsidR="00B56B25" w:rsidRPr="00B56B25">
        <w:rPr>
          <w:rFonts w:eastAsia="Calibri"/>
          <w:b/>
          <w:i/>
          <w:sz w:val="26"/>
          <w:szCs w:val="26"/>
          <w:lang w:val="en-US" w:eastAsia="en-US"/>
        </w:rPr>
        <w:t>Talent</w:t>
      </w:r>
      <w:r w:rsidR="00B56B25" w:rsidRPr="00B56B25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B56B25" w:rsidRPr="00B56B25">
        <w:rPr>
          <w:rFonts w:eastAsia="Calibri"/>
          <w:b/>
          <w:i/>
          <w:sz w:val="26"/>
          <w:szCs w:val="26"/>
          <w:lang w:val="en-US" w:eastAsia="en-US"/>
        </w:rPr>
        <w:t>show</w:t>
      </w:r>
    </w:p>
    <w:tbl>
      <w:tblPr>
        <w:tblStyle w:val="-4211"/>
        <w:tblW w:w="0" w:type="auto"/>
        <w:tblLook w:val="04A0"/>
      </w:tblPr>
      <w:tblGrid>
        <w:gridCol w:w="2235"/>
        <w:gridCol w:w="2126"/>
        <w:gridCol w:w="6048"/>
      </w:tblGrid>
      <w:tr w:rsidR="00B56B25" w:rsidTr="00925B52">
        <w:trPr>
          <w:cnfStyle w:val="100000000000"/>
        </w:trPr>
        <w:tc>
          <w:tcPr>
            <w:cnfStyle w:val="001000000000"/>
            <w:tcW w:w="2235" w:type="dxa"/>
          </w:tcPr>
          <w:p w:rsidR="00B56B25" w:rsidRDefault="00B56B25" w:rsidP="00B56B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2126" w:type="dxa"/>
          </w:tcPr>
          <w:p w:rsidR="00B56B25" w:rsidRDefault="00B56B25" w:rsidP="00B56B25">
            <w:pPr>
              <w:jc w:val="center"/>
              <w:cnfStyle w:val="1000000000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номеров</w:t>
            </w:r>
          </w:p>
        </w:tc>
        <w:tc>
          <w:tcPr>
            <w:tcW w:w="6048" w:type="dxa"/>
          </w:tcPr>
          <w:p w:rsidR="00B56B25" w:rsidRDefault="00B56B25" w:rsidP="00B56B25">
            <w:pPr>
              <w:jc w:val="center"/>
              <w:cnfStyle w:val="1000000000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Победитель</w:t>
            </w:r>
          </w:p>
        </w:tc>
      </w:tr>
      <w:tr w:rsidR="00B56B25" w:rsidTr="00925B52">
        <w:trPr>
          <w:cnfStyle w:val="000000100000"/>
        </w:trPr>
        <w:tc>
          <w:tcPr>
            <w:cnfStyle w:val="001000000000"/>
            <w:tcW w:w="2235" w:type="dxa"/>
          </w:tcPr>
          <w:p w:rsidR="00B56B25" w:rsidRDefault="00B56B25" w:rsidP="00B56B2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Пение - соло</w:t>
            </w:r>
          </w:p>
        </w:tc>
        <w:tc>
          <w:tcPr>
            <w:tcW w:w="2126" w:type="dxa"/>
          </w:tcPr>
          <w:p w:rsidR="00B56B25" w:rsidRDefault="00EC083A" w:rsidP="00B56B25">
            <w:pPr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 номеров</w:t>
            </w:r>
          </w:p>
        </w:tc>
        <w:tc>
          <w:tcPr>
            <w:tcW w:w="6048" w:type="dxa"/>
          </w:tcPr>
          <w:p w:rsidR="00EC083A" w:rsidRPr="00EC083A" w:rsidRDefault="00EC083A" w:rsidP="00EC083A">
            <w:pPr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C083A">
              <w:rPr>
                <w:rFonts w:eastAsia="Calibri"/>
                <w:sz w:val="26"/>
                <w:szCs w:val="26"/>
                <w:lang w:eastAsia="en-US"/>
              </w:rPr>
              <w:t>Баюн</w:t>
            </w:r>
            <w:proofErr w:type="spellEnd"/>
            <w:r w:rsidRPr="00EC083A">
              <w:rPr>
                <w:rFonts w:eastAsia="Calibri"/>
                <w:sz w:val="26"/>
                <w:szCs w:val="26"/>
                <w:lang w:eastAsia="en-US"/>
              </w:rPr>
              <w:t xml:space="preserve"> Марина, ученица 9 класса МБОУ «Барано-Оренбургская СОШ ПМР», Петросян Анжела, ученица 10 класса МБОУ «ПСОШ №1 ПМР»;</w:t>
            </w:r>
          </w:p>
          <w:p w:rsidR="00B56B25" w:rsidRPr="00B56B25" w:rsidRDefault="00B56B25" w:rsidP="00B56B25">
            <w:pPr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56B25" w:rsidTr="00925B52">
        <w:tc>
          <w:tcPr>
            <w:cnfStyle w:val="001000000000"/>
            <w:tcW w:w="2235" w:type="dxa"/>
          </w:tcPr>
          <w:p w:rsidR="00B56B25" w:rsidRDefault="00B56B25" w:rsidP="00B56B2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Декламация</w:t>
            </w:r>
          </w:p>
        </w:tc>
        <w:tc>
          <w:tcPr>
            <w:tcW w:w="2126" w:type="dxa"/>
          </w:tcPr>
          <w:p w:rsidR="00B56B25" w:rsidRDefault="00EC083A" w:rsidP="00B56B25">
            <w:pPr>
              <w:jc w:val="both"/>
              <w:cnfStyle w:val="0000000000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B56B25">
              <w:rPr>
                <w:rFonts w:eastAsia="Calibri"/>
                <w:sz w:val="26"/>
                <w:szCs w:val="26"/>
                <w:lang w:eastAsia="en-US"/>
              </w:rPr>
              <w:t xml:space="preserve"> номеров</w:t>
            </w:r>
          </w:p>
        </w:tc>
        <w:tc>
          <w:tcPr>
            <w:tcW w:w="6048" w:type="dxa"/>
          </w:tcPr>
          <w:p w:rsidR="00EC083A" w:rsidRPr="00EC083A" w:rsidRDefault="00EC083A" w:rsidP="00EC083A">
            <w:pPr>
              <w:jc w:val="both"/>
              <w:cnfStyle w:val="00000000000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C083A">
              <w:rPr>
                <w:rFonts w:eastAsia="Calibri"/>
                <w:sz w:val="26"/>
                <w:szCs w:val="26"/>
                <w:lang w:eastAsia="en-US"/>
              </w:rPr>
              <w:t>Белоцкая</w:t>
            </w:r>
            <w:proofErr w:type="spellEnd"/>
            <w:r w:rsidRPr="00EC083A">
              <w:rPr>
                <w:rFonts w:eastAsia="Calibri"/>
                <w:sz w:val="26"/>
                <w:szCs w:val="26"/>
                <w:lang w:eastAsia="en-US"/>
              </w:rPr>
              <w:t xml:space="preserve"> Кристина, ученица 10 </w:t>
            </w:r>
            <w:proofErr w:type="spellStart"/>
            <w:r w:rsidRPr="00EC083A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EC083A">
              <w:rPr>
                <w:rFonts w:eastAsia="Calibri"/>
                <w:sz w:val="26"/>
                <w:szCs w:val="26"/>
                <w:lang w:eastAsia="en-US"/>
              </w:rPr>
              <w:t xml:space="preserve">. МБОУ «ПСОШ №1 ПМР», Портнягин Александр, ученик 11 </w:t>
            </w:r>
            <w:proofErr w:type="spellStart"/>
            <w:r w:rsidRPr="00EC083A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EC083A">
              <w:rPr>
                <w:rFonts w:eastAsia="Calibri"/>
                <w:sz w:val="26"/>
                <w:szCs w:val="26"/>
                <w:lang w:eastAsia="en-US"/>
              </w:rPr>
              <w:t>. МБОУ «ПСОШ №2 ПМР».</w:t>
            </w:r>
          </w:p>
          <w:p w:rsidR="00B56B25" w:rsidRDefault="00B56B25" w:rsidP="00B56B25">
            <w:pPr>
              <w:jc w:val="both"/>
              <w:cnfStyle w:val="0000000000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56B25" w:rsidTr="00925B52">
        <w:trPr>
          <w:cnfStyle w:val="000000100000"/>
        </w:trPr>
        <w:tc>
          <w:tcPr>
            <w:cnfStyle w:val="001000000000"/>
            <w:tcW w:w="2235" w:type="dxa"/>
          </w:tcPr>
          <w:p w:rsidR="00B56B25" w:rsidRDefault="00B56B25" w:rsidP="00B56B2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Инсценировка</w:t>
            </w:r>
          </w:p>
        </w:tc>
        <w:tc>
          <w:tcPr>
            <w:tcW w:w="2126" w:type="dxa"/>
          </w:tcPr>
          <w:p w:rsidR="00B56B25" w:rsidRDefault="00EC083A" w:rsidP="00B56B25">
            <w:pPr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56B25">
              <w:rPr>
                <w:rFonts w:eastAsia="Calibri"/>
                <w:sz w:val="26"/>
                <w:szCs w:val="26"/>
                <w:lang w:eastAsia="en-US"/>
              </w:rPr>
              <w:t xml:space="preserve"> номер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6048" w:type="dxa"/>
          </w:tcPr>
          <w:p w:rsidR="00B56B25" w:rsidRDefault="00B56B25" w:rsidP="00B56B25">
            <w:pPr>
              <w:jc w:val="both"/>
              <w:cnfStyle w:val="0000001000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определен</w:t>
            </w:r>
          </w:p>
        </w:tc>
      </w:tr>
    </w:tbl>
    <w:p w:rsidR="00412623" w:rsidRDefault="00412623" w:rsidP="00EC083A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C7CCB" w:rsidRDefault="00EC083A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C07">
        <w:rPr>
          <w:rFonts w:eastAsia="Calibri"/>
          <w:sz w:val="26"/>
          <w:szCs w:val="26"/>
          <w:lang w:eastAsia="en-US"/>
        </w:rPr>
        <w:t xml:space="preserve">Победители районного этапа конкурса приняли участие в краевом этапе.  </w:t>
      </w:r>
    </w:p>
    <w:p w:rsidR="00EC083A" w:rsidRPr="00EC083A" w:rsidRDefault="00EC083A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083A">
        <w:rPr>
          <w:rFonts w:eastAsia="Calibri"/>
          <w:sz w:val="26"/>
          <w:szCs w:val="26"/>
          <w:lang w:eastAsia="en-US"/>
        </w:rPr>
        <w:t xml:space="preserve">Два года обучающиеся школ района принимают участие в конкурсном отборе на присуждение премии Губернатора Приморского края. В 2017 году </w:t>
      </w:r>
      <w:r>
        <w:rPr>
          <w:rFonts w:eastAsia="Calibri"/>
          <w:sz w:val="26"/>
          <w:szCs w:val="26"/>
          <w:lang w:eastAsia="en-US"/>
        </w:rPr>
        <w:t xml:space="preserve">премию получили учащиеся </w:t>
      </w:r>
      <w:r w:rsidRPr="00EC083A">
        <w:rPr>
          <w:rFonts w:eastAsia="Calibri"/>
          <w:sz w:val="26"/>
          <w:szCs w:val="26"/>
          <w:lang w:eastAsia="en-US"/>
        </w:rPr>
        <w:t xml:space="preserve"> МБОУ «ПСОШ №1 ПМР»</w:t>
      </w:r>
      <w:r>
        <w:rPr>
          <w:rFonts w:eastAsia="Calibri"/>
          <w:sz w:val="26"/>
          <w:szCs w:val="26"/>
          <w:lang w:eastAsia="en-US"/>
        </w:rPr>
        <w:t xml:space="preserve"> - </w:t>
      </w:r>
      <w:r w:rsidRPr="00EC083A">
        <w:rPr>
          <w:rFonts w:eastAsia="Calibri"/>
          <w:sz w:val="26"/>
          <w:szCs w:val="26"/>
          <w:lang w:eastAsia="en-US"/>
        </w:rPr>
        <w:t xml:space="preserve">Дружина Дарья, </w:t>
      </w:r>
      <w:proofErr w:type="spellStart"/>
      <w:r w:rsidRPr="00EC083A">
        <w:rPr>
          <w:rFonts w:eastAsia="Calibri"/>
          <w:sz w:val="26"/>
          <w:szCs w:val="26"/>
          <w:lang w:eastAsia="en-US"/>
        </w:rPr>
        <w:t>Шумляев</w:t>
      </w:r>
      <w:proofErr w:type="spellEnd"/>
      <w:r w:rsidRPr="00EC083A">
        <w:rPr>
          <w:rFonts w:eastAsia="Calibri"/>
          <w:sz w:val="26"/>
          <w:szCs w:val="26"/>
          <w:lang w:eastAsia="en-US"/>
        </w:rPr>
        <w:t xml:space="preserve"> Дмитрий</w:t>
      </w:r>
      <w:r>
        <w:rPr>
          <w:rFonts w:eastAsia="Calibri"/>
          <w:sz w:val="26"/>
          <w:szCs w:val="26"/>
          <w:lang w:eastAsia="en-US"/>
        </w:rPr>
        <w:t>.</w:t>
      </w:r>
      <w:r w:rsidRPr="00EC083A">
        <w:rPr>
          <w:rFonts w:eastAsia="Calibri"/>
          <w:sz w:val="26"/>
          <w:szCs w:val="26"/>
          <w:lang w:eastAsia="en-US"/>
        </w:rPr>
        <w:t xml:space="preserve"> В декабре  делегация учащихся  образовательных организаций Пограничного района приняла участие в Слете одаренных детей Приморского края «Вектор успеха», на котором Губернатором Приморского края было вручено свидетельство стипендиатов  Губернатора Приморского края.  </w:t>
      </w:r>
    </w:p>
    <w:p w:rsidR="00EC083A" w:rsidRPr="00EC083A" w:rsidRDefault="00EC083A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083A">
        <w:rPr>
          <w:rFonts w:eastAsia="Calibri"/>
          <w:sz w:val="26"/>
          <w:szCs w:val="26"/>
          <w:lang w:eastAsia="en-US"/>
        </w:rPr>
        <w:t>Ежегодно в Пограничном районе проходит отбор кандидатур на конкурс «Юное дарование», в 2018 году звание «Юное дарование» получила Баранова София, ученица 9 класса МБОУ «ПСОШ №2 ПМР имени Байко ВФ».</w:t>
      </w:r>
    </w:p>
    <w:p w:rsidR="00EC083A" w:rsidRDefault="00EC083A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083A">
        <w:rPr>
          <w:rFonts w:eastAsia="Calibri"/>
          <w:sz w:val="26"/>
          <w:szCs w:val="26"/>
          <w:lang w:eastAsia="en-US"/>
        </w:rPr>
        <w:t xml:space="preserve"> В текущем учебном году </w:t>
      </w:r>
      <w:r w:rsidR="00B94DB2">
        <w:rPr>
          <w:rFonts w:eastAsia="Calibri"/>
          <w:sz w:val="26"/>
          <w:szCs w:val="26"/>
          <w:lang w:eastAsia="en-US"/>
        </w:rPr>
        <w:t>пять учащихся школ района прошли конкурс</w:t>
      </w:r>
      <w:r w:rsidR="00FE3C17">
        <w:rPr>
          <w:rFonts w:eastAsia="Calibri"/>
          <w:sz w:val="26"/>
          <w:szCs w:val="26"/>
          <w:lang w:eastAsia="en-US"/>
        </w:rPr>
        <w:t>ный отбор</w:t>
      </w:r>
      <w:r w:rsidR="00B94DB2">
        <w:rPr>
          <w:rFonts w:eastAsia="Calibri"/>
          <w:sz w:val="26"/>
          <w:szCs w:val="26"/>
          <w:lang w:eastAsia="en-US"/>
        </w:rPr>
        <w:t xml:space="preserve"> на  </w:t>
      </w:r>
      <w:r w:rsidRPr="00EC083A">
        <w:rPr>
          <w:rFonts w:eastAsia="Calibri"/>
          <w:sz w:val="26"/>
          <w:szCs w:val="26"/>
          <w:lang w:eastAsia="en-US"/>
        </w:rPr>
        <w:t xml:space="preserve">участие в  </w:t>
      </w:r>
      <w:r w:rsidR="00B94DB2">
        <w:rPr>
          <w:rFonts w:eastAsia="Calibri"/>
          <w:sz w:val="26"/>
          <w:szCs w:val="26"/>
          <w:lang w:eastAsia="en-US"/>
        </w:rPr>
        <w:t xml:space="preserve">очном этапе </w:t>
      </w:r>
      <w:r w:rsidRPr="00EC083A">
        <w:rPr>
          <w:rFonts w:eastAsia="Calibri"/>
          <w:sz w:val="26"/>
          <w:szCs w:val="26"/>
          <w:lang w:eastAsia="en-US"/>
        </w:rPr>
        <w:t>Приморской региональной премии «Ученик года 2018» в различных номинациях</w:t>
      </w:r>
      <w:r>
        <w:rPr>
          <w:rFonts w:eastAsia="Calibri"/>
          <w:sz w:val="26"/>
          <w:szCs w:val="26"/>
          <w:lang w:eastAsia="en-US"/>
        </w:rPr>
        <w:t>.</w:t>
      </w:r>
    </w:p>
    <w:p w:rsidR="00105779" w:rsidRDefault="003E7CEE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F563C2">
        <w:rPr>
          <w:sz w:val="26"/>
          <w:szCs w:val="26"/>
        </w:rPr>
        <w:lastRenderedPageBreak/>
        <w:t xml:space="preserve">С целью повышения социальной значимости детского и юношеского художественного и декоративно-прикладного творчества </w:t>
      </w:r>
      <w:r w:rsidR="006976D5">
        <w:rPr>
          <w:sz w:val="26"/>
          <w:szCs w:val="26"/>
        </w:rPr>
        <w:t xml:space="preserve"> </w:t>
      </w:r>
      <w:r w:rsidRPr="00F563C2">
        <w:rPr>
          <w:sz w:val="26"/>
          <w:szCs w:val="26"/>
        </w:rPr>
        <w:t>ежегодно про</w:t>
      </w:r>
      <w:r w:rsidR="006976D5">
        <w:rPr>
          <w:sz w:val="26"/>
          <w:szCs w:val="26"/>
        </w:rPr>
        <w:t>ходит</w:t>
      </w:r>
      <w:r w:rsidRPr="00F563C2">
        <w:rPr>
          <w:sz w:val="26"/>
          <w:szCs w:val="26"/>
        </w:rPr>
        <w:t xml:space="preserve">  районный конкурс детского творчества «Чудо своими руками». В 201</w:t>
      </w:r>
      <w:r w:rsidR="00B94DB2">
        <w:rPr>
          <w:sz w:val="26"/>
          <w:szCs w:val="26"/>
        </w:rPr>
        <w:t>8</w:t>
      </w:r>
      <w:r w:rsidRPr="00F563C2">
        <w:rPr>
          <w:sz w:val="26"/>
          <w:szCs w:val="26"/>
        </w:rPr>
        <w:t xml:space="preserve"> году на </w:t>
      </w:r>
      <w:r w:rsidR="00867813">
        <w:rPr>
          <w:sz w:val="26"/>
          <w:szCs w:val="26"/>
        </w:rPr>
        <w:t xml:space="preserve">районной </w:t>
      </w:r>
      <w:r w:rsidRPr="00F563C2">
        <w:rPr>
          <w:sz w:val="26"/>
          <w:szCs w:val="26"/>
        </w:rPr>
        <w:t>выставк</w:t>
      </w:r>
      <w:r w:rsidR="00F563C2">
        <w:rPr>
          <w:sz w:val="26"/>
          <w:szCs w:val="26"/>
        </w:rPr>
        <w:t>е</w:t>
      </w:r>
      <w:r w:rsidR="00867813">
        <w:rPr>
          <w:sz w:val="26"/>
          <w:szCs w:val="26"/>
        </w:rPr>
        <w:t xml:space="preserve"> декоративно-прикладного творчества</w:t>
      </w:r>
      <w:r w:rsidR="00F64E81">
        <w:rPr>
          <w:sz w:val="26"/>
          <w:szCs w:val="26"/>
        </w:rPr>
        <w:t xml:space="preserve"> была представлено</w:t>
      </w:r>
      <w:r w:rsidRPr="00F563C2">
        <w:rPr>
          <w:sz w:val="26"/>
          <w:szCs w:val="26"/>
        </w:rPr>
        <w:t xml:space="preserve"> </w:t>
      </w:r>
      <w:r w:rsidR="002C7CCB">
        <w:rPr>
          <w:sz w:val="26"/>
          <w:szCs w:val="26"/>
        </w:rPr>
        <w:t xml:space="preserve"> 2</w:t>
      </w:r>
      <w:r w:rsidR="00151CE7">
        <w:rPr>
          <w:sz w:val="26"/>
          <w:szCs w:val="26"/>
        </w:rPr>
        <w:t>30</w:t>
      </w:r>
      <w:r w:rsidR="002C7CCB">
        <w:rPr>
          <w:sz w:val="26"/>
          <w:szCs w:val="26"/>
        </w:rPr>
        <w:t xml:space="preserve"> </w:t>
      </w:r>
      <w:r w:rsidR="00867813">
        <w:rPr>
          <w:sz w:val="26"/>
          <w:szCs w:val="26"/>
        </w:rPr>
        <w:t>работ</w:t>
      </w:r>
      <w:r w:rsidR="00E43D02">
        <w:rPr>
          <w:sz w:val="26"/>
          <w:szCs w:val="26"/>
        </w:rPr>
        <w:t xml:space="preserve">  учащихся образовательных организаций района, лучшие </w:t>
      </w:r>
      <w:r w:rsidR="00F37692">
        <w:rPr>
          <w:sz w:val="26"/>
          <w:szCs w:val="26"/>
        </w:rPr>
        <w:t xml:space="preserve"> работы</w:t>
      </w:r>
      <w:r w:rsidR="002C7CCB">
        <w:rPr>
          <w:sz w:val="26"/>
          <w:szCs w:val="26"/>
        </w:rPr>
        <w:t xml:space="preserve"> (</w:t>
      </w:r>
      <w:r w:rsidR="00C865A4" w:rsidRPr="00C865A4">
        <w:rPr>
          <w:sz w:val="26"/>
          <w:szCs w:val="26"/>
        </w:rPr>
        <w:t>30</w:t>
      </w:r>
      <w:r w:rsidR="002C7CCB">
        <w:rPr>
          <w:sz w:val="26"/>
          <w:szCs w:val="26"/>
        </w:rPr>
        <w:t xml:space="preserve"> работ)</w:t>
      </w:r>
      <w:r w:rsidR="00F37692">
        <w:rPr>
          <w:sz w:val="26"/>
          <w:szCs w:val="26"/>
        </w:rPr>
        <w:t xml:space="preserve"> приняли участие</w:t>
      </w:r>
      <w:r w:rsidR="00F563C2">
        <w:rPr>
          <w:sz w:val="26"/>
          <w:szCs w:val="26"/>
        </w:rPr>
        <w:t xml:space="preserve"> в</w:t>
      </w:r>
      <w:r w:rsidRPr="00F563C2">
        <w:rPr>
          <w:sz w:val="26"/>
          <w:szCs w:val="26"/>
        </w:rPr>
        <w:t xml:space="preserve">  </w:t>
      </w:r>
      <w:r w:rsidRPr="00F563C2">
        <w:rPr>
          <w:sz w:val="26"/>
          <w:szCs w:val="26"/>
          <w:lang w:val="en-US"/>
        </w:rPr>
        <w:t>V</w:t>
      </w:r>
      <w:r w:rsidR="00151CE7">
        <w:rPr>
          <w:sz w:val="26"/>
          <w:szCs w:val="26"/>
          <w:lang w:val="en-US"/>
        </w:rPr>
        <w:t>I</w:t>
      </w:r>
      <w:r w:rsidR="00F563C2">
        <w:rPr>
          <w:sz w:val="26"/>
          <w:szCs w:val="26"/>
        </w:rPr>
        <w:t xml:space="preserve"> краевой выставке</w:t>
      </w:r>
      <w:r w:rsidRPr="00F563C2">
        <w:rPr>
          <w:sz w:val="26"/>
          <w:szCs w:val="26"/>
        </w:rPr>
        <w:t xml:space="preserve"> декоративно-прикладного творчества детей и юношества «Радуга талантов» в г.</w:t>
      </w:r>
      <w:r w:rsidR="00867813">
        <w:rPr>
          <w:sz w:val="26"/>
          <w:szCs w:val="26"/>
        </w:rPr>
        <w:t xml:space="preserve"> </w:t>
      </w:r>
      <w:r w:rsidR="00C865A4">
        <w:rPr>
          <w:sz w:val="26"/>
          <w:szCs w:val="26"/>
        </w:rPr>
        <w:t>Фокино.</w:t>
      </w:r>
    </w:p>
    <w:p w:rsidR="00FE3C17" w:rsidRDefault="00445282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5282">
        <w:rPr>
          <w:rFonts w:eastAsia="Calibri"/>
          <w:sz w:val="26"/>
          <w:szCs w:val="26"/>
          <w:lang w:eastAsia="en-US"/>
        </w:rPr>
        <w:t>В системе образования Пограничного муниципального района важнейшим направлением является военно-патриотическое воспитание школьников.  В 2017</w:t>
      </w:r>
      <w:r w:rsidR="00412623">
        <w:rPr>
          <w:rFonts w:eastAsia="Calibri"/>
          <w:sz w:val="26"/>
          <w:szCs w:val="26"/>
          <w:lang w:eastAsia="en-US"/>
        </w:rPr>
        <w:t>-2018 учебном</w:t>
      </w:r>
      <w:r w:rsidRPr="00445282">
        <w:rPr>
          <w:rFonts w:eastAsia="Calibri"/>
          <w:sz w:val="26"/>
          <w:szCs w:val="26"/>
          <w:lang w:eastAsia="en-US"/>
        </w:rPr>
        <w:t xml:space="preserve"> году в рамках реализации плана по военно-патриотическому воспитанию учащихся образовательных организаций Пограничного муниципального района  были проведены районные мероприятия: военно-спортивная игра «Победа», слет «Школа безопасности», конкурс песни и строя «Непобедимая и легендарная», учебно-полевые сборы, </w:t>
      </w:r>
      <w:r>
        <w:rPr>
          <w:rFonts w:eastAsia="Calibri"/>
          <w:sz w:val="26"/>
          <w:szCs w:val="26"/>
          <w:lang w:eastAsia="en-US"/>
        </w:rPr>
        <w:t xml:space="preserve">«День призывника», </w:t>
      </w:r>
      <w:r w:rsidRPr="00445282">
        <w:rPr>
          <w:rFonts w:eastAsia="Calibri"/>
          <w:sz w:val="26"/>
          <w:szCs w:val="26"/>
          <w:lang w:eastAsia="en-US"/>
        </w:rPr>
        <w:t xml:space="preserve">встречи учащихся с ветеранами боевых действий и др. </w:t>
      </w:r>
    </w:p>
    <w:p w:rsidR="00445282" w:rsidRDefault="00445282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5282">
        <w:rPr>
          <w:rFonts w:eastAsia="Calibri"/>
          <w:sz w:val="26"/>
          <w:szCs w:val="26"/>
          <w:lang w:eastAsia="en-US"/>
        </w:rPr>
        <w:t>В составе центра дополнительного образования детей  действует  военно-патриотический клуб «</w:t>
      </w:r>
      <w:proofErr w:type="spellStart"/>
      <w:r w:rsidRPr="00445282">
        <w:rPr>
          <w:rFonts w:eastAsia="Calibri"/>
          <w:sz w:val="26"/>
          <w:szCs w:val="26"/>
          <w:lang w:eastAsia="en-US"/>
        </w:rPr>
        <w:t>Гродековец</w:t>
      </w:r>
      <w:proofErr w:type="spellEnd"/>
      <w:r w:rsidRPr="00445282">
        <w:rPr>
          <w:rFonts w:eastAsia="Calibri"/>
          <w:sz w:val="26"/>
          <w:szCs w:val="26"/>
          <w:lang w:eastAsia="en-US"/>
        </w:rPr>
        <w:t xml:space="preserve">», деятельность которого направлена на патриотическое  воспитание молодёжи.   </w:t>
      </w:r>
    </w:p>
    <w:p w:rsidR="00086CDC" w:rsidRPr="00445282" w:rsidRDefault="00F12560" w:rsidP="002F477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445282">
        <w:rPr>
          <w:b/>
          <w:i/>
          <w:sz w:val="26"/>
          <w:szCs w:val="26"/>
        </w:rPr>
        <w:t>Всероссийская</w:t>
      </w:r>
      <w:r w:rsidR="00D7081D" w:rsidRPr="00445282">
        <w:rPr>
          <w:b/>
          <w:i/>
          <w:sz w:val="26"/>
          <w:szCs w:val="26"/>
        </w:rPr>
        <w:t xml:space="preserve"> </w:t>
      </w:r>
      <w:r w:rsidRPr="00445282">
        <w:rPr>
          <w:b/>
          <w:i/>
          <w:sz w:val="26"/>
          <w:szCs w:val="26"/>
        </w:rPr>
        <w:t>военно-патриотической игры «Победа»</w:t>
      </w:r>
      <w:r w:rsidR="00445282">
        <w:rPr>
          <w:b/>
          <w:i/>
          <w:sz w:val="26"/>
          <w:szCs w:val="26"/>
        </w:rPr>
        <w:t xml:space="preserve"> - </w:t>
      </w:r>
      <w:r w:rsidR="00086CDC">
        <w:rPr>
          <w:sz w:val="26"/>
          <w:szCs w:val="26"/>
        </w:rPr>
        <w:t xml:space="preserve"> приняло участие 14 команд (</w:t>
      </w:r>
      <w:r w:rsidR="00086CDC" w:rsidRPr="00645844">
        <w:rPr>
          <w:sz w:val="26"/>
          <w:szCs w:val="26"/>
        </w:rPr>
        <w:t xml:space="preserve">12 команд – учащиеся </w:t>
      </w:r>
      <w:r w:rsidR="00086CDC">
        <w:rPr>
          <w:sz w:val="26"/>
          <w:szCs w:val="26"/>
        </w:rPr>
        <w:t>обще</w:t>
      </w:r>
      <w:r w:rsidR="00086CDC" w:rsidRPr="00645844">
        <w:rPr>
          <w:sz w:val="26"/>
          <w:szCs w:val="26"/>
        </w:rPr>
        <w:t>образовательных организаций</w:t>
      </w:r>
      <w:r w:rsidR="00086CDC">
        <w:rPr>
          <w:sz w:val="26"/>
          <w:szCs w:val="26"/>
        </w:rPr>
        <w:t xml:space="preserve">, </w:t>
      </w:r>
      <w:r w:rsidR="00086CDC" w:rsidRPr="00645844">
        <w:rPr>
          <w:sz w:val="26"/>
          <w:szCs w:val="26"/>
        </w:rPr>
        <w:t xml:space="preserve">2 команды </w:t>
      </w:r>
      <w:r w:rsidR="00086CDC">
        <w:rPr>
          <w:sz w:val="26"/>
          <w:szCs w:val="26"/>
        </w:rPr>
        <w:t xml:space="preserve"> </w:t>
      </w:r>
      <w:r w:rsidR="00086CDC" w:rsidRPr="00645844">
        <w:rPr>
          <w:sz w:val="26"/>
          <w:szCs w:val="26"/>
        </w:rPr>
        <w:t xml:space="preserve"> – военно-патриотические клубы</w:t>
      </w:r>
      <w:r w:rsidR="00086CDC">
        <w:rPr>
          <w:sz w:val="26"/>
          <w:szCs w:val="26"/>
        </w:rPr>
        <w:t>).</w:t>
      </w:r>
    </w:p>
    <w:p w:rsidR="00086CDC" w:rsidRPr="00645844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старшей возрастной категории (6 команд) места распределились следующим образом:</w:t>
      </w:r>
    </w:p>
    <w:p w:rsidR="00086CDC" w:rsidRPr="00645844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645844">
        <w:rPr>
          <w:sz w:val="26"/>
          <w:szCs w:val="26"/>
        </w:rPr>
        <w:t>1 место – МБОУ «ПСОШ №1 ПМР» «Звезда»</w:t>
      </w:r>
      <w:r>
        <w:rPr>
          <w:sz w:val="26"/>
          <w:szCs w:val="26"/>
        </w:rPr>
        <w:t>,</w:t>
      </w:r>
    </w:p>
    <w:p w:rsidR="00086CDC" w:rsidRPr="00645844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645844">
        <w:rPr>
          <w:sz w:val="26"/>
          <w:szCs w:val="26"/>
        </w:rPr>
        <w:t>2 место – МБОУ «ПСОШ №2 имени Байко В.Ф.» «</w:t>
      </w:r>
      <w:r w:rsidRPr="00645844">
        <w:rPr>
          <w:sz w:val="26"/>
          <w:szCs w:val="26"/>
          <w:lang w:val="en-US"/>
        </w:rPr>
        <w:t>RPG</w:t>
      </w:r>
      <w:r w:rsidRPr="00645844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086CDC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645844">
        <w:rPr>
          <w:sz w:val="26"/>
          <w:szCs w:val="26"/>
        </w:rPr>
        <w:t>3 место – МБОУ «Сергеевская СОШ ПМР» «</w:t>
      </w:r>
      <w:proofErr w:type="spellStart"/>
      <w:r w:rsidRPr="00645844">
        <w:rPr>
          <w:sz w:val="26"/>
          <w:szCs w:val="26"/>
        </w:rPr>
        <w:t>Юнармееец</w:t>
      </w:r>
      <w:proofErr w:type="spellEnd"/>
      <w:r w:rsidRPr="0064584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86CDC" w:rsidRPr="00645844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645844">
        <w:rPr>
          <w:sz w:val="26"/>
          <w:szCs w:val="26"/>
        </w:rPr>
        <w:t>В младшей возрастной категории (6 команд)</w:t>
      </w:r>
      <w:r>
        <w:rPr>
          <w:sz w:val="26"/>
          <w:szCs w:val="26"/>
        </w:rPr>
        <w:t>:</w:t>
      </w:r>
    </w:p>
    <w:p w:rsidR="00086CDC" w:rsidRPr="00645844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645844">
        <w:rPr>
          <w:sz w:val="26"/>
          <w:szCs w:val="26"/>
        </w:rPr>
        <w:t>1 место – МБОУ «ПСОШ №2 имени Байко В.Ф.» «Память»</w:t>
      </w:r>
      <w:r>
        <w:rPr>
          <w:sz w:val="26"/>
          <w:szCs w:val="26"/>
        </w:rPr>
        <w:t>,</w:t>
      </w:r>
    </w:p>
    <w:p w:rsidR="00086CDC" w:rsidRPr="00645844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645844">
        <w:rPr>
          <w:sz w:val="26"/>
          <w:szCs w:val="26"/>
        </w:rPr>
        <w:t>2 место – МБОУ «ПСОШ №1 ПМР» «Веселый ветер»</w:t>
      </w:r>
      <w:r>
        <w:rPr>
          <w:sz w:val="26"/>
          <w:szCs w:val="26"/>
        </w:rPr>
        <w:t>,</w:t>
      </w:r>
    </w:p>
    <w:p w:rsidR="00086CDC" w:rsidRPr="00086CDC" w:rsidRDefault="00086CDC" w:rsidP="002F4777">
      <w:pPr>
        <w:pStyle w:val="ad"/>
        <w:numPr>
          <w:ilvl w:val="0"/>
          <w:numId w:val="43"/>
        </w:numPr>
        <w:spacing w:line="360" w:lineRule="auto"/>
        <w:ind w:firstLine="709"/>
        <w:jc w:val="both"/>
        <w:rPr>
          <w:sz w:val="26"/>
          <w:szCs w:val="26"/>
        </w:rPr>
      </w:pPr>
      <w:r w:rsidRPr="00086CDC">
        <w:rPr>
          <w:sz w:val="26"/>
          <w:szCs w:val="26"/>
        </w:rPr>
        <w:t>место – МБОУ «Жариковская СОШ ПМР» «ЦСК».</w:t>
      </w:r>
    </w:p>
    <w:p w:rsidR="005B7A06" w:rsidRDefault="00086CDC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военно-патриотических клубов 1-е место занял </w:t>
      </w:r>
      <w:r w:rsidRPr="00645844">
        <w:rPr>
          <w:sz w:val="26"/>
          <w:szCs w:val="26"/>
        </w:rPr>
        <w:t xml:space="preserve">Союз десантников Приморского края </w:t>
      </w:r>
      <w:r w:rsidR="00412623">
        <w:rPr>
          <w:sz w:val="26"/>
          <w:szCs w:val="26"/>
        </w:rPr>
        <w:t xml:space="preserve"> Владивостокского</w:t>
      </w:r>
      <w:r w:rsidRPr="00645844">
        <w:rPr>
          <w:sz w:val="26"/>
          <w:szCs w:val="26"/>
        </w:rPr>
        <w:t xml:space="preserve"> президентс</w:t>
      </w:r>
      <w:r w:rsidR="00412623">
        <w:rPr>
          <w:sz w:val="26"/>
          <w:szCs w:val="26"/>
        </w:rPr>
        <w:t>кого кадетского училища</w:t>
      </w:r>
      <w:r>
        <w:rPr>
          <w:sz w:val="26"/>
          <w:szCs w:val="26"/>
        </w:rPr>
        <w:t>.</w:t>
      </w:r>
      <w:r w:rsidRPr="00645844">
        <w:rPr>
          <w:sz w:val="26"/>
          <w:szCs w:val="26"/>
        </w:rPr>
        <w:t xml:space="preserve"> </w:t>
      </w:r>
      <w:r>
        <w:rPr>
          <w:sz w:val="26"/>
          <w:szCs w:val="26"/>
        </w:rPr>
        <w:t>Военно-патриотический клуб</w:t>
      </w:r>
      <w:r w:rsidRPr="00645844">
        <w:rPr>
          <w:sz w:val="26"/>
          <w:szCs w:val="26"/>
        </w:rPr>
        <w:t xml:space="preserve"> «</w:t>
      </w:r>
      <w:proofErr w:type="spellStart"/>
      <w:r w:rsidR="00445282">
        <w:rPr>
          <w:sz w:val="26"/>
          <w:szCs w:val="26"/>
        </w:rPr>
        <w:t>Гродековец</w:t>
      </w:r>
      <w:proofErr w:type="spellEnd"/>
      <w:r w:rsidRPr="00645844">
        <w:rPr>
          <w:sz w:val="26"/>
          <w:szCs w:val="26"/>
        </w:rPr>
        <w:t>» МБОУ</w:t>
      </w:r>
      <w:r w:rsidR="00412623">
        <w:rPr>
          <w:sz w:val="26"/>
          <w:szCs w:val="26"/>
        </w:rPr>
        <w:t xml:space="preserve"> ДОД</w:t>
      </w:r>
      <w:r w:rsidRPr="00645844">
        <w:rPr>
          <w:sz w:val="26"/>
          <w:szCs w:val="26"/>
        </w:rPr>
        <w:t xml:space="preserve">  «Центр дополнительного образования детей Погра</w:t>
      </w:r>
      <w:r>
        <w:rPr>
          <w:sz w:val="26"/>
          <w:szCs w:val="26"/>
        </w:rPr>
        <w:t>ничного муниципального района» занял 2 место.</w:t>
      </w:r>
    </w:p>
    <w:p w:rsidR="00E56DD7" w:rsidRDefault="00445282" w:rsidP="002F47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445282">
        <w:rPr>
          <w:b/>
          <w:i/>
          <w:sz w:val="26"/>
          <w:szCs w:val="26"/>
        </w:rPr>
        <w:t>Р</w:t>
      </w:r>
      <w:r w:rsidR="005B7A06" w:rsidRPr="00445282">
        <w:rPr>
          <w:b/>
          <w:i/>
          <w:sz w:val="26"/>
          <w:szCs w:val="26"/>
        </w:rPr>
        <w:t>айонный туристический слет «Школа безоп</w:t>
      </w:r>
      <w:r>
        <w:rPr>
          <w:b/>
          <w:i/>
          <w:sz w:val="26"/>
          <w:szCs w:val="26"/>
        </w:rPr>
        <w:t xml:space="preserve">асности 2017» - </w:t>
      </w:r>
      <w:r w:rsidR="005B7A06">
        <w:rPr>
          <w:sz w:val="26"/>
          <w:szCs w:val="26"/>
        </w:rPr>
        <w:t xml:space="preserve"> приняло участие</w:t>
      </w:r>
      <w:r w:rsidR="005B7A06" w:rsidRPr="005B7A06">
        <w:rPr>
          <w:sz w:val="26"/>
          <w:szCs w:val="26"/>
        </w:rPr>
        <w:t xml:space="preserve"> 12 команд от </w:t>
      </w:r>
      <w:r w:rsidR="005B7A06">
        <w:rPr>
          <w:sz w:val="26"/>
          <w:szCs w:val="26"/>
        </w:rPr>
        <w:t xml:space="preserve">школ района и три </w:t>
      </w:r>
      <w:r w:rsidR="005B7A06" w:rsidRPr="005B7A06">
        <w:rPr>
          <w:sz w:val="26"/>
          <w:szCs w:val="26"/>
        </w:rPr>
        <w:t>военно-патриотичес</w:t>
      </w:r>
      <w:r w:rsidR="005B7A06">
        <w:rPr>
          <w:sz w:val="26"/>
          <w:szCs w:val="26"/>
        </w:rPr>
        <w:t>ких клуба</w:t>
      </w:r>
      <w:r w:rsidR="005B7A06" w:rsidRPr="005B7A06">
        <w:rPr>
          <w:sz w:val="26"/>
          <w:szCs w:val="26"/>
        </w:rPr>
        <w:t>: ВПК «</w:t>
      </w:r>
      <w:proofErr w:type="spellStart"/>
      <w:r w:rsidR="005B7A06" w:rsidRPr="005B7A06">
        <w:rPr>
          <w:sz w:val="26"/>
          <w:szCs w:val="26"/>
        </w:rPr>
        <w:t>Гродековец</w:t>
      </w:r>
      <w:proofErr w:type="spellEnd"/>
      <w:r w:rsidR="005B7A06" w:rsidRPr="005B7A06">
        <w:rPr>
          <w:sz w:val="26"/>
          <w:szCs w:val="26"/>
        </w:rPr>
        <w:t>»</w:t>
      </w:r>
      <w:r w:rsidR="005B7A06">
        <w:rPr>
          <w:sz w:val="26"/>
          <w:szCs w:val="26"/>
        </w:rPr>
        <w:t xml:space="preserve"> Пограничного муниципального района</w:t>
      </w:r>
      <w:r w:rsidR="005B7A06" w:rsidRPr="005B7A06">
        <w:rPr>
          <w:sz w:val="26"/>
          <w:szCs w:val="26"/>
        </w:rPr>
        <w:t>, ВПК «Гвардеец»</w:t>
      </w:r>
      <w:r w:rsidR="005B7A06">
        <w:rPr>
          <w:sz w:val="26"/>
          <w:szCs w:val="26"/>
        </w:rPr>
        <w:t xml:space="preserve"> </w:t>
      </w:r>
      <w:r w:rsidR="005B7A06" w:rsidRPr="005B7A06">
        <w:rPr>
          <w:sz w:val="26"/>
          <w:szCs w:val="26"/>
        </w:rPr>
        <w:t xml:space="preserve">Октябрьского муниципального района, </w:t>
      </w:r>
      <w:r w:rsidR="005B7A06">
        <w:rPr>
          <w:sz w:val="26"/>
          <w:szCs w:val="26"/>
        </w:rPr>
        <w:t xml:space="preserve"> </w:t>
      </w:r>
      <w:r w:rsidR="005B7A06" w:rsidRPr="005B7A06">
        <w:rPr>
          <w:sz w:val="26"/>
          <w:szCs w:val="26"/>
        </w:rPr>
        <w:t xml:space="preserve"> </w:t>
      </w:r>
      <w:r w:rsidR="005B7A06">
        <w:rPr>
          <w:sz w:val="26"/>
          <w:szCs w:val="26"/>
        </w:rPr>
        <w:t>о</w:t>
      </w:r>
      <w:r w:rsidR="005B7A06" w:rsidRPr="005B7A06">
        <w:rPr>
          <w:sz w:val="26"/>
          <w:szCs w:val="26"/>
        </w:rPr>
        <w:t>тряд «</w:t>
      </w:r>
      <w:proofErr w:type="spellStart"/>
      <w:r w:rsidR="005B7A06" w:rsidRPr="005B7A06">
        <w:rPr>
          <w:sz w:val="26"/>
          <w:szCs w:val="26"/>
        </w:rPr>
        <w:t>Юнармия</w:t>
      </w:r>
      <w:proofErr w:type="spellEnd"/>
      <w:r w:rsidR="005B7A06" w:rsidRPr="005B7A06">
        <w:rPr>
          <w:sz w:val="26"/>
          <w:szCs w:val="26"/>
        </w:rPr>
        <w:t xml:space="preserve">» </w:t>
      </w:r>
      <w:r w:rsidR="005B7A06">
        <w:rPr>
          <w:sz w:val="26"/>
          <w:szCs w:val="26"/>
        </w:rPr>
        <w:t xml:space="preserve"> </w:t>
      </w:r>
      <w:r w:rsidR="005B7A06" w:rsidRPr="005B7A06">
        <w:rPr>
          <w:sz w:val="26"/>
          <w:szCs w:val="26"/>
        </w:rPr>
        <w:t xml:space="preserve"> го</w:t>
      </w:r>
      <w:r w:rsidR="005B7A06">
        <w:rPr>
          <w:sz w:val="26"/>
          <w:szCs w:val="26"/>
        </w:rPr>
        <w:t>рода Усс</w:t>
      </w:r>
      <w:r w:rsidR="005B7A06" w:rsidRPr="005B7A06">
        <w:rPr>
          <w:sz w:val="26"/>
          <w:szCs w:val="26"/>
        </w:rPr>
        <w:t xml:space="preserve">урийска. </w:t>
      </w:r>
      <w:r w:rsidR="005B7A06">
        <w:rPr>
          <w:sz w:val="26"/>
          <w:szCs w:val="26"/>
        </w:rPr>
        <w:t xml:space="preserve"> Команда МБОУ «ПСОШ №2 ПМР имени Байко ВФ» «Азимут»  заняла первое место в младшей и старшей возрастных категориях. </w:t>
      </w:r>
    </w:p>
    <w:p w:rsidR="00445282" w:rsidRPr="00445282" w:rsidRDefault="00445282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445282">
        <w:rPr>
          <w:sz w:val="26"/>
          <w:szCs w:val="26"/>
        </w:rPr>
        <w:t>На реализацию мероприятий  военно-патриотической направленности было израсходовано 208,0 тыс. рублей, в том числе:</w:t>
      </w:r>
    </w:p>
    <w:p w:rsidR="00445282" w:rsidRPr="00445282" w:rsidRDefault="00445282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445282">
        <w:rPr>
          <w:sz w:val="26"/>
          <w:szCs w:val="26"/>
        </w:rPr>
        <w:t xml:space="preserve">-  на организацию учебных сборов – 75, 0 тыс. руб., </w:t>
      </w:r>
    </w:p>
    <w:p w:rsidR="00445282" w:rsidRDefault="00445282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445282">
        <w:rPr>
          <w:sz w:val="26"/>
          <w:szCs w:val="26"/>
        </w:rPr>
        <w:t>- на организацию работы клуба «</w:t>
      </w:r>
      <w:proofErr w:type="spellStart"/>
      <w:r w:rsidRPr="00445282">
        <w:rPr>
          <w:sz w:val="26"/>
          <w:szCs w:val="26"/>
        </w:rPr>
        <w:t>Гродековец</w:t>
      </w:r>
      <w:proofErr w:type="spellEnd"/>
      <w:r w:rsidRPr="00445282">
        <w:rPr>
          <w:sz w:val="26"/>
          <w:szCs w:val="26"/>
        </w:rPr>
        <w:t>» - 133, 0 тыс. руб.</w:t>
      </w:r>
    </w:p>
    <w:p w:rsidR="00105779" w:rsidRPr="002D69F3" w:rsidRDefault="00E56DD7" w:rsidP="002F4777">
      <w:pPr>
        <w:pStyle w:val="14"/>
        <w:spacing w:before="0" w:after="0" w:line="360" w:lineRule="auto"/>
        <w:ind w:right="-1" w:firstLine="709"/>
        <w:jc w:val="both"/>
        <w:rPr>
          <w:sz w:val="26"/>
          <w:szCs w:val="26"/>
        </w:rPr>
      </w:pPr>
      <w:r w:rsidRPr="0020569C">
        <w:rPr>
          <w:sz w:val="26"/>
          <w:szCs w:val="26"/>
        </w:rPr>
        <w:t xml:space="preserve">Одной из форм гражданско-патриотического воспитания является краеведческая работа. </w:t>
      </w:r>
      <w:r>
        <w:rPr>
          <w:sz w:val="26"/>
          <w:szCs w:val="26"/>
        </w:rPr>
        <w:t xml:space="preserve"> В</w:t>
      </w:r>
      <w:r w:rsidRPr="0020569C">
        <w:rPr>
          <w:sz w:val="26"/>
          <w:szCs w:val="26"/>
        </w:rPr>
        <w:t xml:space="preserve"> МБОУ «ПСОШ №</w:t>
      </w:r>
      <w:r>
        <w:rPr>
          <w:sz w:val="26"/>
          <w:szCs w:val="26"/>
        </w:rPr>
        <w:t>1 ПМР» уже несколько лет работаю</w:t>
      </w:r>
      <w:r w:rsidRPr="0020569C">
        <w:rPr>
          <w:sz w:val="26"/>
          <w:szCs w:val="26"/>
        </w:rPr>
        <w:t>т объед</w:t>
      </w:r>
      <w:r>
        <w:rPr>
          <w:sz w:val="26"/>
          <w:szCs w:val="26"/>
        </w:rPr>
        <w:t>инения «КЛИО</w:t>
      </w:r>
      <w:r w:rsidRPr="0020569C">
        <w:rPr>
          <w:sz w:val="26"/>
          <w:szCs w:val="26"/>
        </w:rPr>
        <w:t>»,</w:t>
      </w:r>
      <w:r>
        <w:rPr>
          <w:sz w:val="26"/>
          <w:szCs w:val="26"/>
        </w:rPr>
        <w:t xml:space="preserve"> «Наследие», «Краевед»,</w:t>
      </w:r>
      <w:r w:rsidRPr="0020569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 которого является учитель истории и обществознания МБОУ «ПСОШ №1ПМР» Заболоцкая В.В.</w:t>
      </w:r>
    </w:p>
    <w:p w:rsidR="000F75C7" w:rsidRDefault="00105779" w:rsidP="002F4777">
      <w:pPr>
        <w:pStyle w:val="29"/>
        <w:spacing w:before="0" w:after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правового воспитания  </w:t>
      </w:r>
      <w:r w:rsidR="00D05CE7">
        <w:rPr>
          <w:sz w:val="26"/>
          <w:szCs w:val="26"/>
        </w:rPr>
        <w:t xml:space="preserve">школьников </w:t>
      </w:r>
      <w:r>
        <w:rPr>
          <w:sz w:val="26"/>
          <w:szCs w:val="26"/>
        </w:rPr>
        <w:t>ежегодными районными  мероприятиями стали: тор</w:t>
      </w:r>
      <w:r w:rsidR="00E56DD7">
        <w:rPr>
          <w:sz w:val="26"/>
          <w:szCs w:val="26"/>
        </w:rPr>
        <w:t xml:space="preserve">жественное вручение паспортов, Неделя молодого избирателя, </w:t>
      </w:r>
      <w:r>
        <w:rPr>
          <w:sz w:val="26"/>
          <w:szCs w:val="26"/>
        </w:rPr>
        <w:t>Неделя прав</w:t>
      </w:r>
      <w:r w:rsidR="00E56DD7">
        <w:rPr>
          <w:sz w:val="26"/>
          <w:szCs w:val="26"/>
        </w:rPr>
        <w:t>овой помощи,  уроки правовой грамотности</w:t>
      </w:r>
      <w:r>
        <w:rPr>
          <w:sz w:val="26"/>
          <w:szCs w:val="26"/>
        </w:rPr>
        <w:t>, встречи,</w:t>
      </w:r>
      <w:r w:rsidR="00E56DD7">
        <w:rPr>
          <w:sz w:val="26"/>
          <w:szCs w:val="26"/>
        </w:rPr>
        <w:t xml:space="preserve"> беседы с адвокатами, юристами.</w:t>
      </w:r>
    </w:p>
    <w:p w:rsidR="000F75C7" w:rsidRDefault="000F75C7" w:rsidP="002F4777">
      <w:pPr>
        <w:pStyle w:val="29"/>
        <w:spacing w:before="0" w:after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Пограничном районе</w:t>
      </w:r>
      <w:r w:rsidRPr="000F75C7">
        <w:rPr>
          <w:sz w:val="26"/>
          <w:szCs w:val="26"/>
        </w:rPr>
        <w:t xml:space="preserve"> активно развивается добровольчество, реализуются  различные формы и методы работы с волонтерами.</w:t>
      </w:r>
      <w:r>
        <w:rPr>
          <w:sz w:val="26"/>
          <w:szCs w:val="26"/>
        </w:rPr>
        <w:t xml:space="preserve">   Учащиеся школ района принимают активное участие в </w:t>
      </w:r>
      <w:r w:rsidRPr="000F75C7">
        <w:rPr>
          <w:sz w:val="26"/>
          <w:szCs w:val="26"/>
        </w:rPr>
        <w:t xml:space="preserve">районных конкурсах и акциях: </w:t>
      </w:r>
      <w:r w:rsidR="00E04844">
        <w:rPr>
          <w:sz w:val="26"/>
          <w:szCs w:val="26"/>
        </w:rPr>
        <w:t xml:space="preserve">районный слет добровольческих движение </w:t>
      </w:r>
      <w:r w:rsidRPr="000F75C7">
        <w:rPr>
          <w:sz w:val="26"/>
          <w:szCs w:val="26"/>
        </w:rPr>
        <w:t xml:space="preserve">«Импульс добра», </w:t>
      </w:r>
      <w:r w:rsidR="00E04844">
        <w:rPr>
          <w:sz w:val="26"/>
          <w:szCs w:val="26"/>
        </w:rPr>
        <w:t xml:space="preserve">акции «Благодарность земляков», «Подари детям радость», </w:t>
      </w:r>
      <w:r w:rsidR="00D3205B">
        <w:rPr>
          <w:sz w:val="26"/>
          <w:szCs w:val="26"/>
        </w:rPr>
        <w:t xml:space="preserve">«Твори добро»,  районный конкурс-слет </w:t>
      </w:r>
      <w:r w:rsidR="00412623">
        <w:rPr>
          <w:sz w:val="26"/>
          <w:szCs w:val="26"/>
        </w:rPr>
        <w:t xml:space="preserve">«Волонтер года </w:t>
      </w:r>
      <w:r>
        <w:rPr>
          <w:sz w:val="26"/>
          <w:szCs w:val="26"/>
        </w:rPr>
        <w:t>2017</w:t>
      </w:r>
      <w:r w:rsidR="00412623">
        <w:rPr>
          <w:sz w:val="26"/>
          <w:szCs w:val="26"/>
        </w:rPr>
        <w:t>» - «</w:t>
      </w:r>
      <w:r>
        <w:rPr>
          <w:sz w:val="26"/>
          <w:szCs w:val="26"/>
        </w:rPr>
        <w:t>Начни с себя».</w:t>
      </w:r>
      <w:r w:rsidRPr="000F75C7">
        <w:rPr>
          <w:sz w:val="26"/>
          <w:szCs w:val="26"/>
        </w:rPr>
        <w:t xml:space="preserve"> У движения много реализованных проектов, которые получили высокую оценку. Такие как «Благоустройство территории», проект «Здоровье планеты в моих руках», всероссийский сетевой межшкольный проект «Карта Памяти», по </w:t>
      </w:r>
      <w:r>
        <w:rPr>
          <w:sz w:val="26"/>
          <w:szCs w:val="26"/>
        </w:rPr>
        <w:t>итогам которого волонтеры-шефы</w:t>
      </w:r>
      <w:r w:rsidRPr="000F75C7">
        <w:rPr>
          <w:sz w:val="26"/>
          <w:szCs w:val="26"/>
        </w:rPr>
        <w:t xml:space="preserve"> над могилой младшег</w:t>
      </w:r>
      <w:r>
        <w:rPr>
          <w:sz w:val="26"/>
          <w:szCs w:val="26"/>
        </w:rPr>
        <w:t>о лейтенанта Владимира Кудинова награждены почётной грамотой</w:t>
      </w:r>
      <w:r w:rsidRPr="000F75C7">
        <w:rPr>
          <w:sz w:val="26"/>
          <w:szCs w:val="26"/>
        </w:rPr>
        <w:t xml:space="preserve"> за рассказ о памятном месте. </w:t>
      </w:r>
      <w:r>
        <w:rPr>
          <w:sz w:val="26"/>
          <w:szCs w:val="26"/>
        </w:rPr>
        <w:t xml:space="preserve"> </w:t>
      </w:r>
      <w:r w:rsidRPr="000F7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F7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F7959" w:rsidRPr="000F75C7" w:rsidRDefault="000F75C7" w:rsidP="002F4777">
      <w:pPr>
        <w:pStyle w:val="29"/>
        <w:spacing w:before="0" w:after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Команда волонтеров</w:t>
      </w:r>
      <w:r w:rsidRPr="000F75C7">
        <w:rPr>
          <w:sz w:val="26"/>
          <w:szCs w:val="26"/>
        </w:rPr>
        <w:t xml:space="preserve"> </w:t>
      </w:r>
      <w:r>
        <w:rPr>
          <w:sz w:val="26"/>
          <w:szCs w:val="26"/>
        </w:rPr>
        <w:t>приняла</w:t>
      </w:r>
      <w:r w:rsidRPr="000F75C7">
        <w:rPr>
          <w:sz w:val="26"/>
          <w:szCs w:val="26"/>
        </w:rPr>
        <w:t xml:space="preserve"> участие в двух номинациях </w:t>
      </w:r>
      <w:r>
        <w:rPr>
          <w:sz w:val="26"/>
          <w:szCs w:val="26"/>
        </w:rPr>
        <w:t>краевого конкурса «Волонтёр года 2017».</w:t>
      </w:r>
      <w:r w:rsidRPr="000F75C7">
        <w:rPr>
          <w:sz w:val="26"/>
          <w:szCs w:val="26"/>
        </w:rPr>
        <w:t xml:space="preserve"> </w:t>
      </w:r>
      <w:proofErr w:type="gramStart"/>
      <w:r w:rsidRPr="000F75C7">
        <w:rPr>
          <w:sz w:val="26"/>
          <w:szCs w:val="26"/>
        </w:rPr>
        <w:t>По итогам конкурса команда «Юность»</w:t>
      </w:r>
      <w:r w:rsidR="00FE3C17">
        <w:rPr>
          <w:sz w:val="26"/>
          <w:szCs w:val="26"/>
        </w:rPr>
        <w:t xml:space="preserve"> МБОУ «</w:t>
      </w:r>
      <w:proofErr w:type="spellStart"/>
      <w:r w:rsidR="00FE3C17">
        <w:rPr>
          <w:sz w:val="26"/>
          <w:szCs w:val="26"/>
        </w:rPr>
        <w:t>Барано-Оренбургская</w:t>
      </w:r>
      <w:proofErr w:type="spellEnd"/>
      <w:r w:rsidR="00FE3C17">
        <w:rPr>
          <w:sz w:val="26"/>
          <w:szCs w:val="26"/>
        </w:rPr>
        <w:t xml:space="preserve"> СОШ"</w:t>
      </w:r>
      <w:r w:rsidRPr="000F75C7">
        <w:rPr>
          <w:sz w:val="26"/>
          <w:szCs w:val="26"/>
        </w:rPr>
        <w:t xml:space="preserve"> получила диплом финалиста, а  проект «О героях былых времён»</w:t>
      </w:r>
      <w:r>
        <w:rPr>
          <w:sz w:val="26"/>
          <w:szCs w:val="26"/>
        </w:rPr>
        <w:t xml:space="preserve"> (автор – </w:t>
      </w:r>
      <w:proofErr w:type="spellStart"/>
      <w:r>
        <w:rPr>
          <w:sz w:val="26"/>
          <w:szCs w:val="26"/>
        </w:rPr>
        <w:t>Шахудина</w:t>
      </w:r>
      <w:proofErr w:type="spellEnd"/>
      <w:r>
        <w:rPr>
          <w:sz w:val="26"/>
          <w:szCs w:val="26"/>
        </w:rPr>
        <w:t xml:space="preserve"> В., ученица 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МБОУ «Барано-Оренбургская СОШ»)</w:t>
      </w:r>
      <w:r w:rsidRPr="000F75C7">
        <w:rPr>
          <w:sz w:val="26"/>
          <w:szCs w:val="26"/>
        </w:rPr>
        <w:t xml:space="preserve"> стал победителем краевого конкурса в номинации «Луч</w:t>
      </w:r>
      <w:r>
        <w:rPr>
          <w:sz w:val="26"/>
          <w:szCs w:val="26"/>
        </w:rPr>
        <w:t>ший проект в сфере патриотизма».</w:t>
      </w:r>
      <w:r w:rsidRPr="000F7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6598A" w:rsidRPr="00D6598A" w:rsidRDefault="00EF60F0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DC5D8B">
        <w:rPr>
          <w:sz w:val="26"/>
          <w:szCs w:val="26"/>
        </w:rPr>
        <w:lastRenderedPageBreak/>
        <w:t>С появлением в школах Интернета активизировалась работа учащихся в диста</w:t>
      </w:r>
      <w:r w:rsidR="00D05CE7">
        <w:rPr>
          <w:sz w:val="26"/>
          <w:szCs w:val="26"/>
        </w:rPr>
        <w:t>нционных конкурсах, олимпиадах</w:t>
      </w:r>
      <w:r w:rsidRPr="00DC5D8B">
        <w:rPr>
          <w:sz w:val="26"/>
          <w:szCs w:val="26"/>
        </w:rPr>
        <w:t xml:space="preserve"> краевого, межрегионального, всерос</w:t>
      </w:r>
      <w:r w:rsidR="005D4DC5" w:rsidRPr="00DC5D8B">
        <w:rPr>
          <w:sz w:val="26"/>
          <w:szCs w:val="26"/>
        </w:rPr>
        <w:t>с</w:t>
      </w:r>
      <w:r w:rsidR="00123956">
        <w:rPr>
          <w:sz w:val="26"/>
          <w:szCs w:val="26"/>
        </w:rPr>
        <w:t>ийского, международного уровня.</w:t>
      </w:r>
    </w:p>
    <w:p w:rsidR="007312EE" w:rsidRPr="00EF60F0" w:rsidRDefault="007312EE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color w:val="052635"/>
          <w:sz w:val="26"/>
          <w:szCs w:val="26"/>
        </w:rPr>
      </w:pPr>
      <w:r>
        <w:rPr>
          <w:rFonts w:ascii="Times New Roman" w:hAnsi="Times New Roman" w:cs="Times New Roman"/>
          <w:b/>
          <w:color w:val="052635"/>
          <w:sz w:val="26"/>
          <w:szCs w:val="26"/>
        </w:rPr>
        <w:t>3.3. Социализация учащихся</w:t>
      </w:r>
    </w:p>
    <w:p w:rsidR="007312EE" w:rsidRDefault="007312EE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7312EE">
        <w:rPr>
          <w:rFonts w:ascii="Times New Roman" w:hAnsi="Times New Roman" w:cs="Times New Roman"/>
          <w:b/>
          <w:i/>
          <w:color w:val="052635"/>
          <w:sz w:val="26"/>
          <w:szCs w:val="26"/>
        </w:rPr>
        <w:t xml:space="preserve">3.3.1.Преступность, безнадзорность, </w:t>
      </w:r>
      <w:proofErr w:type="spellStart"/>
      <w:r w:rsidRPr="007312EE">
        <w:rPr>
          <w:rFonts w:ascii="Times New Roman" w:hAnsi="Times New Roman" w:cs="Times New Roman"/>
          <w:b/>
          <w:i/>
          <w:color w:val="052635"/>
          <w:sz w:val="26"/>
          <w:szCs w:val="26"/>
        </w:rPr>
        <w:t>беспризорничество</w:t>
      </w:r>
      <w:proofErr w:type="spellEnd"/>
      <w:r w:rsidR="00EF60F0" w:rsidRPr="007312EE">
        <w:rPr>
          <w:rFonts w:ascii="Times New Roman" w:hAnsi="Times New Roman" w:cs="Times New Roman"/>
          <w:b/>
          <w:i/>
          <w:color w:val="052635"/>
          <w:sz w:val="26"/>
          <w:szCs w:val="26"/>
        </w:rPr>
        <w:t xml:space="preserve">    </w:t>
      </w:r>
      <w:r w:rsidR="00EF60F0" w:rsidRPr="00EF60F0">
        <w:rPr>
          <w:rFonts w:ascii="Times New Roman" w:hAnsi="Times New Roman" w:cs="Times New Roman"/>
          <w:color w:val="052635"/>
          <w:sz w:val="26"/>
          <w:szCs w:val="26"/>
        </w:rPr>
        <w:t xml:space="preserve">  </w:t>
      </w:r>
    </w:p>
    <w:p w:rsidR="00DC5D8B" w:rsidRPr="00EC463B" w:rsidRDefault="00EF60F0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EC463B">
        <w:rPr>
          <w:rFonts w:ascii="Times New Roman" w:hAnsi="Times New Roman" w:cs="Times New Roman"/>
          <w:color w:val="052635"/>
          <w:sz w:val="26"/>
          <w:szCs w:val="26"/>
        </w:rPr>
        <w:t>Процесс  ст</w:t>
      </w:r>
      <w:r w:rsidR="00A62723">
        <w:rPr>
          <w:rFonts w:ascii="Times New Roman" w:hAnsi="Times New Roman" w:cs="Times New Roman"/>
          <w:color w:val="052635"/>
          <w:sz w:val="26"/>
          <w:szCs w:val="26"/>
        </w:rPr>
        <w:t>ановления подрастающей личности</w:t>
      </w:r>
      <w:r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всегда был центральным звеном в организации воспитательной</w:t>
      </w:r>
      <w:r w:rsidR="00AB3BC8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работы</w:t>
      </w:r>
      <w:r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в образовательных </w:t>
      </w:r>
      <w:r w:rsidR="00702735">
        <w:rPr>
          <w:rFonts w:ascii="Times New Roman" w:hAnsi="Times New Roman" w:cs="Times New Roman"/>
          <w:color w:val="052635"/>
          <w:sz w:val="26"/>
          <w:szCs w:val="26"/>
        </w:rPr>
        <w:t xml:space="preserve">организациях </w:t>
      </w:r>
      <w:r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Пограничного</w:t>
      </w:r>
      <w:r w:rsidR="005D4DC5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муниципального</w:t>
      </w:r>
      <w:r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района.</w:t>
      </w:r>
      <w:r w:rsidR="00B11224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</w:t>
      </w:r>
      <w:r w:rsidR="00B11224" w:rsidRPr="00EC4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813" w:rsidRPr="00EC463B" w:rsidRDefault="00133266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Комплекс мер по приобщению детей и подростков к духовным и нравственным ценностям, военно-патриотическое воспитание детей помогают осуществлять работу по профилактике безнадзорности, правонарушений  </w:t>
      </w:r>
      <w:r w:rsidR="00EC329A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и других асоциальных явлений.  </w:t>
      </w:r>
      <w:r w:rsidR="00867813" w:rsidRPr="00EC46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23956" w:rsidRPr="00412623" w:rsidRDefault="00867813" w:rsidP="002F4777">
      <w:pPr>
        <w:spacing w:line="360" w:lineRule="auto"/>
        <w:ind w:firstLine="709"/>
        <w:jc w:val="both"/>
        <w:rPr>
          <w:color w:val="052635"/>
          <w:sz w:val="26"/>
          <w:szCs w:val="26"/>
        </w:rPr>
      </w:pPr>
      <w:r w:rsidRPr="00EC463B">
        <w:rPr>
          <w:color w:val="000000"/>
          <w:sz w:val="26"/>
          <w:szCs w:val="26"/>
          <w:shd w:val="clear" w:color="auto" w:fill="FFFFFF"/>
        </w:rPr>
        <w:t>Необходимо отметить, что на протяжении  последних лет отмечается тенденция к снижению к</w:t>
      </w:r>
      <w:r w:rsidR="00CE5B3E">
        <w:rPr>
          <w:color w:val="000000"/>
          <w:sz w:val="26"/>
          <w:szCs w:val="26"/>
          <w:shd w:val="clear" w:color="auto" w:fill="FFFFFF"/>
        </w:rPr>
        <w:t xml:space="preserve">оличества несовершеннолетних, </w:t>
      </w:r>
      <w:r w:rsidRPr="00EC463B">
        <w:rPr>
          <w:color w:val="000000"/>
          <w:sz w:val="26"/>
          <w:szCs w:val="26"/>
          <w:shd w:val="clear" w:color="auto" w:fill="FFFFFF"/>
        </w:rPr>
        <w:t>сто</w:t>
      </w:r>
      <w:r w:rsidR="00CE5B3E">
        <w:rPr>
          <w:color w:val="000000"/>
          <w:sz w:val="26"/>
          <w:szCs w:val="26"/>
          <w:shd w:val="clear" w:color="auto" w:fill="FFFFFF"/>
        </w:rPr>
        <w:t>ящих на профилактическом учёте, по сравнению с  2012 годом  уменьшилось на 29 человек.</w:t>
      </w:r>
      <w:r w:rsidRPr="00EC463B">
        <w:rPr>
          <w:color w:val="000000"/>
          <w:sz w:val="26"/>
          <w:szCs w:val="26"/>
          <w:shd w:val="clear" w:color="auto" w:fill="FFFFFF"/>
        </w:rPr>
        <w:t xml:space="preserve"> </w:t>
      </w:r>
      <w:r w:rsidR="00181F3C" w:rsidRPr="00EC463B">
        <w:rPr>
          <w:color w:val="052635"/>
          <w:sz w:val="26"/>
          <w:szCs w:val="26"/>
        </w:rPr>
        <w:t>100% детей в возрасте от 7 до 17 лет посещают общеобразовательные организации района.</w:t>
      </w:r>
    </w:p>
    <w:p w:rsidR="00123956" w:rsidRDefault="00123956" w:rsidP="00123956">
      <w:pPr>
        <w:spacing w:line="360" w:lineRule="auto"/>
        <w:ind w:firstLine="567"/>
        <w:jc w:val="center"/>
        <w:rPr>
          <w:color w:val="052635"/>
          <w:sz w:val="26"/>
          <w:szCs w:val="26"/>
        </w:rPr>
      </w:pPr>
      <w:r>
        <w:rPr>
          <w:noProof/>
          <w:color w:val="052635"/>
          <w:sz w:val="26"/>
          <w:szCs w:val="26"/>
        </w:rPr>
        <w:drawing>
          <wp:inline distT="0" distB="0" distL="0" distR="0">
            <wp:extent cx="4781550" cy="1163320"/>
            <wp:effectExtent l="0" t="0" r="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23956" w:rsidRPr="00550C9B" w:rsidRDefault="00D50E8A" w:rsidP="004B390A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color w:val="052635"/>
          <w:sz w:val="26"/>
          <w:szCs w:val="26"/>
        </w:rPr>
        <w:t xml:space="preserve">Рис. </w:t>
      </w:r>
      <w:r w:rsidR="004B390A">
        <w:rPr>
          <w:b/>
          <w:i/>
          <w:color w:val="052635"/>
          <w:sz w:val="26"/>
          <w:szCs w:val="26"/>
        </w:rPr>
        <w:t>17.</w:t>
      </w:r>
      <w:r w:rsidR="00550C9B" w:rsidRPr="00550C9B">
        <w:rPr>
          <w:b/>
          <w:i/>
          <w:color w:val="052635"/>
          <w:sz w:val="26"/>
          <w:szCs w:val="26"/>
        </w:rPr>
        <w:t xml:space="preserve"> </w:t>
      </w:r>
      <w:r w:rsidR="00550C9B" w:rsidRPr="00550C9B">
        <w:rPr>
          <w:b/>
          <w:i/>
          <w:sz w:val="26"/>
          <w:szCs w:val="26"/>
        </w:rPr>
        <w:t>Количество несовершеннолетних, состо</w:t>
      </w:r>
      <w:r w:rsidR="00550C9B">
        <w:rPr>
          <w:b/>
          <w:i/>
          <w:sz w:val="26"/>
          <w:szCs w:val="26"/>
        </w:rPr>
        <w:t>ящих на профилактическом учете.</w:t>
      </w:r>
    </w:p>
    <w:p w:rsidR="007312EE" w:rsidRPr="00CE5B3E" w:rsidRDefault="00123956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5B3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Профилактика правонарушений и безнадзорности - одно из основных направлений в деятельности отдела народн</w:t>
      </w:r>
      <w:r w:rsidR="00A6272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ого образования администрации Пограничного муниципального района.</w:t>
      </w:r>
      <w:r w:rsidRPr="00CE5B3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Это системная комплексная работа всех органов и учреждений системы профилак</w:t>
      </w:r>
      <w:r w:rsidR="006C6ED6" w:rsidRPr="00CE5B3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тики: образовательные организации, районные социальные учреждения: ПДН, КДН, Отдел</w:t>
      </w:r>
      <w:r w:rsidRPr="00CE5B3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социальной защиты населения,</w:t>
      </w:r>
      <w:r w:rsidR="006C6ED6" w:rsidRPr="00CE5B3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Отдела опеки и попечительства </w:t>
      </w:r>
      <w:r w:rsidRPr="00CE5B3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 др. социальных структур.</w:t>
      </w:r>
    </w:p>
    <w:p w:rsidR="005D1A0F" w:rsidRPr="00EC463B" w:rsidRDefault="00AF1A81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color w:val="052635"/>
          <w:sz w:val="26"/>
          <w:szCs w:val="26"/>
        </w:rPr>
        <w:t xml:space="preserve">   </w:t>
      </w:r>
      <w:r w:rsidR="007312EE" w:rsidRPr="00EC463B">
        <w:rPr>
          <w:rFonts w:ascii="Times New Roman" w:hAnsi="Times New Roman" w:cs="Times New Roman"/>
          <w:color w:val="052635"/>
          <w:sz w:val="26"/>
          <w:szCs w:val="26"/>
        </w:rPr>
        <w:t>Работа по профилактике безнадзорности и правонарушений ведется и в период летних каникул. При реализации программы организации  летнего отдыха,</w:t>
      </w:r>
      <w:r w:rsidR="00867813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оздоровления и занятости детей</w:t>
      </w:r>
      <w:r w:rsidR="007312EE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особое </w:t>
      </w:r>
      <w:r w:rsidR="00C41A1E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место отводится </w:t>
      </w:r>
      <w:r w:rsidR="007312EE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детям «группы риска», опекаемым детям и подросткам, состоящим на </w:t>
      </w:r>
      <w:proofErr w:type="spellStart"/>
      <w:r w:rsidR="007312EE" w:rsidRPr="00EC463B">
        <w:rPr>
          <w:rFonts w:ascii="Times New Roman" w:hAnsi="Times New Roman" w:cs="Times New Roman"/>
          <w:color w:val="052635"/>
          <w:sz w:val="26"/>
          <w:szCs w:val="26"/>
        </w:rPr>
        <w:t>внутришкольном</w:t>
      </w:r>
      <w:proofErr w:type="spellEnd"/>
      <w:r w:rsidR="007312EE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учете, на учете в подразделении по делам несовершеннолетних.</w:t>
      </w:r>
    </w:p>
    <w:p w:rsidR="005D1A0F" w:rsidRPr="00EC463B" w:rsidRDefault="007312EE" w:rsidP="002F4777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EC463B">
        <w:rPr>
          <w:rFonts w:ascii="Times New Roman" w:hAnsi="Times New Roman" w:cs="Times New Roman"/>
          <w:color w:val="052635"/>
          <w:sz w:val="26"/>
          <w:szCs w:val="26"/>
        </w:rPr>
        <w:lastRenderedPageBreak/>
        <w:t>Определенную роль в профилактике правонарушений среди несовершеннолетних занимает их занятость во внеурочное время.</w:t>
      </w:r>
      <w:r w:rsidR="00181F3C" w:rsidRPr="00EC463B">
        <w:rPr>
          <w:rFonts w:ascii="Times New Roman" w:hAnsi="Times New Roman" w:cs="Times New Roman"/>
          <w:color w:val="052635"/>
          <w:sz w:val="26"/>
          <w:szCs w:val="26"/>
        </w:rPr>
        <w:t xml:space="preserve"> </w:t>
      </w:r>
      <w:proofErr w:type="gramStart"/>
      <w:r w:rsidR="00867813" w:rsidRPr="00EC463B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предупреждения безнадзорности и правонарушений несовершеннолетних, устранения причин и условий им способствующих, а также защиты прав и законных интересов детей и подростков с 15 мая по 1 октября  ежегодно</w:t>
      </w:r>
      <w:r w:rsidR="00C41A1E" w:rsidRPr="00EC46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районе проводится</w:t>
      </w:r>
      <w:r w:rsidR="00867813" w:rsidRPr="00EC46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межведомственная комплексная операция «Подросток»,</w:t>
      </w:r>
      <w:r w:rsidR="005D1A0F" w:rsidRPr="00EC463B">
        <w:rPr>
          <w:rFonts w:ascii="Times New Roman" w:hAnsi="Times New Roman" w:cs="Times New Roman"/>
          <w:sz w:val="26"/>
          <w:szCs w:val="26"/>
        </w:rPr>
        <w:t xml:space="preserve"> организуется оздоровительная кампания в каникулярный период, несовершеннолетние от 14 до 18 лет трудоустраиваются через КГУ «Центр занятости населения Пограничного муниципального района». </w:t>
      </w:r>
      <w:proofErr w:type="gramEnd"/>
    </w:p>
    <w:p w:rsidR="007312EE" w:rsidRPr="00EC463B" w:rsidRDefault="007312EE" w:rsidP="002F4777">
      <w:pPr>
        <w:pStyle w:val="style12"/>
        <w:spacing w:before="0" w:beforeAutospacing="0" w:after="0" w:afterAutospacing="0" w:line="360" w:lineRule="auto"/>
        <w:ind w:firstLine="709"/>
        <w:jc w:val="both"/>
        <w:rPr>
          <w:b/>
          <w:i/>
          <w:sz w:val="26"/>
          <w:szCs w:val="26"/>
        </w:rPr>
      </w:pPr>
    </w:p>
    <w:p w:rsidR="00A62723" w:rsidRPr="00702735" w:rsidRDefault="007312EE" w:rsidP="00B11224">
      <w:pPr>
        <w:pStyle w:val="style12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702735">
        <w:rPr>
          <w:b/>
          <w:i/>
          <w:sz w:val="26"/>
          <w:szCs w:val="26"/>
        </w:rPr>
        <w:t>3.3.2. Трудоустройство обучающихся и выпускников</w:t>
      </w:r>
    </w:p>
    <w:p w:rsidR="00550C9B" w:rsidRPr="00A62723" w:rsidRDefault="00D50E8A" w:rsidP="00A62723">
      <w:pPr>
        <w:pStyle w:val="14"/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 29</w:t>
      </w:r>
      <w:r w:rsidR="00550C9B" w:rsidRPr="00550C9B">
        <w:rPr>
          <w:b/>
          <w:i/>
          <w:sz w:val="26"/>
          <w:szCs w:val="26"/>
        </w:rPr>
        <w:t xml:space="preserve">. </w:t>
      </w:r>
      <w:r w:rsidR="008A0A26">
        <w:rPr>
          <w:b/>
          <w:i/>
          <w:sz w:val="26"/>
          <w:szCs w:val="26"/>
        </w:rPr>
        <w:t>Деятельность выпускников</w:t>
      </w:r>
      <w:r w:rsidR="005D1A0F" w:rsidRPr="00550C9B">
        <w:rPr>
          <w:b/>
          <w:i/>
          <w:sz w:val="26"/>
          <w:szCs w:val="26"/>
        </w:rPr>
        <w:t xml:space="preserve"> 9 классов образовательных </w:t>
      </w:r>
      <w:r w:rsidR="00181F3C" w:rsidRPr="00550C9B">
        <w:rPr>
          <w:b/>
          <w:i/>
          <w:sz w:val="26"/>
          <w:szCs w:val="26"/>
        </w:rPr>
        <w:t>организаций</w:t>
      </w:r>
      <w:r w:rsidR="00A62723">
        <w:rPr>
          <w:b/>
          <w:i/>
          <w:sz w:val="26"/>
          <w:szCs w:val="26"/>
        </w:rPr>
        <w:t xml:space="preserve"> Пограничного района поступили:</w:t>
      </w:r>
    </w:p>
    <w:tbl>
      <w:tblPr>
        <w:tblStyle w:val="-4211"/>
        <w:tblW w:w="0" w:type="auto"/>
        <w:tblLook w:val="04A0"/>
      </w:tblPr>
      <w:tblGrid>
        <w:gridCol w:w="5920"/>
        <w:gridCol w:w="2977"/>
        <w:gridCol w:w="1512"/>
      </w:tblGrid>
      <w:tr w:rsidR="00550C9B" w:rsidTr="00550C9B">
        <w:trPr>
          <w:cnfStyle w:val="100000000000"/>
        </w:trPr>
        <w:tc>
          <w:tcPr>
            <w:cnfStyle w:val="001000000000"/>
            <w:tcW w:w="5920" w:type="dxa"/>
          </w:tcPr>
          <w:p w:rsidR="00550C9B" w:rsidRDefault="00550C9B" w:rsidP="00AF1A81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50C9B" w:rsidRDefault="00550C9B" w:rsidP="00AF1A81">
            <w:pPr>
              <w:pStyle w:val="14"/>
              <w:spacing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1512" w:type="dxa"/>
          </w:tcPr>
          <w:p w:rsidR="00550C9B" w:rsidRDefault="00550C9B" w:rsidP="00AF1A81">
            <w:pPr>
              <w:pStyle w:val="14"/>
              <w:spacing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</w:tr>
      <w:tr w:rsidR="00550C9B" w:rsidTr="00550C9B">
        <w:trPr>
          <w:cnfStyle w:val="000000100000"/>
        </w:trPr>
        <w:tc>
          <w:tcPr>
            <w:cnfStyle w:val="001000000000"/>
            <w:tcW w:w="5920" w:type="dxa"/>
          </w:tcPr>
          <w:p w:rsidR="00550C9B" w:rsidRDefault="008A0A26" w:rsidP="00AF1A81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поступили </w:t>
            </w:r>
            <w:r w:rsidR="00550C9B" w:rsidRPr="00C8154C">
              <w:rPr>
                <w:sz w:val="26"/>
                <w:szCs w:val="26"/>
              </w:rPr>
              <w:t xml:space="preserve">в учреждения начального профессионального образования </w:t>
            </w:r>
            <w:r w:rsidR="00550C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50C9B" w:rsidRDefault="008E1B10" w:rsidP="00AF1A81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50C9B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12" w:type="dxa"/>
          </w:tcPr>
          <w:p w:rsidR="00550C9B" w:rsidRDefault="008E1B10" w:rsidP="00AF1A81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  <w:r w:rsidR="00550C9B">
              <w:rPr>
                <w:sz w:val="26"/>
                <w:szCs w:val="26"/>
              </w:rPr>
              <w:t xml:space="preserve"> %</w:t>
            </w:r>
          </w:p>
        </w:tc>
      </w:tr>
      <w:tr w:rsidR="00550C9B" w:rsidTr="00550C9B">
        <w:tc>
          <w:tcPr>
            <w:cnfStyle w:val="001000000000"/>
            <w:tcW w:w="5920" w:type="dxa"/>
          </w:tcPr>
          <w:p w:rsidR="00550C9B" w:rsidRDefault="008A0A26" w:rsidP="00AF1A81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поступили </w:t>
            </w:r>
            <w:r w:rsidR="00550C9B" w:rsidRPr="00C8154C">
              <w:rPr>
                <w:sz w:val="26"/>
                <w:szCs w:val="26"/>
              </w:rPr>
              <w:t>в учреждения среднего профессионального об</w:t>
            </w:r>
            <w:r w:rsidR="00550C9B">
              <w:rPr>
                <w:sz w:val="26"/>
                <w:szCs w:val="26"/>
              </w:rPr>
              <w:t>разования</w:t>
            </w:r>
          </w:p>
        </w:tc>
        <w:tc>
          <w:tcPr>
            <w:tcW w:w="2977" w:type="dxa"/>
          </w:tcPr>
          <w:p w:rsidR="00550C9B" w:rsidRDefault="008E1B10" w:rsidP="00AF1A81">
            <w:pPr>
              <w:pStyle w:val="14"/>
              <w:spacing w:line="360" w:lineRule="auto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550C9B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12" w:type="dxa"/>
          </w:tcPr>
          <w:p w:rsidR="00550C9B" w:rsidRDefault="008E1B10" w:rsidP="00AF1A81">
            <w:pPr>
              <w:pStyle w:val="14"/>
              <w:spacing w:line="360" w:lineRule="auto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</w:t>
            </w:r>
            <w:r w:rsidR="00550C9B">
              <w:rPr>
                <w:sz w:val="26"/>
                <w:szCs w:val="26"/>
              </w:rPr>
              <w:t xml:space="preserve"> %</w:t>
            </w:r>
            <w:r w:rsidR="00550C9B" w:rsidRPr="00C8154C">
              <w:rPr>
                <w:sz w:val="26"/>
                <w:szCs w:val="26"/>
              </w:rPr>
              <w:t xml:space="preserve">         </w:t>
            </w:r>
          </w:p>
        </w:tc>
      </w:tr>
      <w:tr w:rsidR="00550C9B" w:rsidTr="00550C9B">
        <w:trPr>
          <w:cnfStyle w:val="000000100000"/>
          <w:trHeight w:val="585"/>
        </w:trPr>
        <w:tc>
          <w:tcPr>
            <w:cnfStyle w:val="001000000000"/>
            <w:tcW w:w="5920" w:type="dxa"/>
          </w:tcPr>
          <w:p w:rsidR="00550C9B" w:rsidRDefault="00550C9B" w:rsidP="00AF1A81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 w:rsidRPr="007231F7">
              <w:rPr>
                <w:sz w:val="26"/>
                <w:szCs w:val="26"/>
              </w:rPr>
              <w:t xml:space="preserve">продолжили обучение в </w:t>
            </w:r>
            <w:r>
              <w:rPr>
                <w:sz w:val="26"/>
                <w:szCs w:val="26"/>
              </w:rPr>
              <w:t>10 классе</w:t>
            </w:r>
          </w:p>
        </w:tc>
        <w:tc>
          <w:tcPr>
            <w:tcW w:w="2977" w:type="dxa"/>
          </w:tcPr>
          <w:p w:rsidR="00550C9B" w:rsidRDefault="008E1B10" w:rsidP="00AF1A81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человек</w:t>
            </w:r>
          </w:p>
        </w:tc>
        <w:tc>
          <w:tcPr>
            <w:tcW w:w="1512" w:type="dxa"/>
          </w:tcPr>
          <w:p w:rsidR="00550C9B" w:rsidRPr="00550C9B" w:rsidRDefault="008E1B10" w:rsidP="00550C9B">
            <w:pPr>
              <w:pStyle w:val="af6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550C9B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p w:rsidR="00272D61" w:rsidRPr="00550C9B" w:rsidRDefault="00272D61" w:rsidP="00550C9B">
      <w:pPr>
        <w:pStyle w:val="af6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Default="00412623" w:rsidP="00AF1A81">
      <w:pPr>
        <w:pStyle w:val="af6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F1A81" w:rsidRPr="00925B52" w:rsidRDefault="00D50E8A" w:rsidP="00AF1A81">
      <w:pPr>
        <w:pStyle w:val="af6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25B52">
        <w:rPr>
          <w:rFonts w:ascii="Times New Roman" w:hAnsi="Times New Roman" w:cs="Times New Roman"/>
          <w:b/>
          <w:i/>
          <w:sz w:val="26"/>
          <w:szCs w:val="26"/>
        </w:rPr>
        <w:t>Таб. 30</w:t>
      </w:r>
      <w:r w:rsidR="00550C9B" w:rsidRPr="00925B5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8E1B10">
        <w:rPr>
          <w:rFonts w:ascii="Times New Roman" w:hAnsi="Times New Roman" w:cs="Times New Roman"/>
          <w:b/>
          <w:i/>
          <w:sz w:val="26"/>
          <w:szCs w:val="26"/>
        </w:rPr>
        <w:t>Из 99</w:t>
      </w:r>
      <w:r w:rsidR="005D1A0F" w:rsidRPr="00925B52">
        <w:rPr>
          <w:rFonts w:ascii="Times New Roman" w:hAnsi="Times New Roman" w:cs="Times New Roman"/>
          <w:b/>
          <w:i/>
          <w:sz w:val="26"/>
          <w:szCs w:val="26"/>
        </w:rPr>
        <w:t xml:space="preserve"> выпускников 11 классов </w:t>
      </w:r>
      <w:r w:rsidR="00181F3C" w:rsidRPr="00925B52">
        <w:rPr>
          <w:rFonts w:ascii="Times New Roman" w:hAnsi="Times New Roman" w:cs="Times New Roman"/>
          <w:b/>
          <w:i/>
          <w:sz w:val="26"/>
          <w:szCs w:val="26"/>
        </w:rPr>
        <w:t xml:space="preserve">общеобразовательных организаций </w:t>
      </w:r>
      <w:r w:rsidR="00550C9B" w:rsidRPr="00925B52">
        <w:rPr>
          <w:rFonts w:ascii="Times New Roman" w:hAnsi="Times New Roman" w:cs="Times New Roman"/>
          <w:b/>
          <w:i/>
          <w:sz w:val="26"/>
          <w:szCs w:val="26"/>
        </w:rPr>
        <w:t>поступили:</w:t>
      </w:r>
    </w:p>
    <w:tbl>
      <w:tblPr>
        <w:tblStyle w:val="-4211"/>
        <w:tblW w:w="0" w:type="auto"/>
        <w:tblLook w:val="04A0"/>
      </w:tblPr>
      <w:tblGrid>
        <w:gridCol w:w="5920"/>
        <w:gridCol w:w="2977"/>
        <w:gridCol w:w="1512"/>
      </w:tblGrid>
      <w:tr w:rsidR="00550C9B" w:rsidTr="00D149A6">
        <w:trPr>
          <w:cnfStyle w:val="100000000000"/>
        </w:trPr>
        <w:tc>
          <w:tcPr>
            <w:cnfStyle w:val="001000000000"/>
            <w:tcW w:w="5920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1512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</w:tr>
      <w:tr w:rsidR="00550C9B" w:rsidTr="00D149A6">
        <w:trPr>
          <w:cnfStyle w:val="000000100000"/>
        </w:trPr>
        <w:tc>
          <w:tcPr>
            <w:cnfStyle w:val="001000000000"/>
            <w:tcW w:w="5920" w:type="dxa"/>
          </w:tcPr>
          <w:p w:rsidR="00550C9B" w:rsidRDefault="00550C9B" w:rsidP="00550C9B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 w:rsidRPr="00C8154C">
              <w:rPr>
                <w:sz w:val="26"/>
                <w:szCs w:val="26"/>
              </w:rPr>
              <w:t xml:space="preserve">в учреждения </w:t>
            </w:r>
            <w:r>
              <w:rPr>
                <w:sz w:val="26"/>
                <w:szCs w:val="26"/>
              </w:rPr>
              <w:t>высшего</w:t>
            </w:r>
            <w:r w:rsidRPr="00C8154C">
              <w:rPr>
                <w:sz w:val="26"/>
                <w:szCs w:val="26"/>
              </w:rPr>
              <w:t xml:space="preserve"> профессионального образования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50C9B" w:rsidRDefault="008E1B10" w:rsidP="00D149A6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550C9B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12" w:type="dxa"/>
          </w:tcPr>
          <w:p w:rsidR="00550C9B" w:rsidRDefault="008E1B10" w:rsidP="00D149A6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550C9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550C9B">
              <w:rPr>
                <w:sz w:val="26"/>
                <w:szCs w:val="26"/>
              </w:rPr>
              <w:t xml:space="preserve"> %</w:t>
            </w:r>
          </w:p>
        </w:tc>
      </w:tr>
      <w:tr w:rsidR="00550C9B" w:rsidTr="00D149A6">
        <w:tc>
          <w:tcPr>
            <w:cnfStyle w:val="001000000000"/>
            <w:tcW w:w="5920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 w:rsidRPr="00C8154C">
              <w:rPr>
                <w:sz w:val="26"/>
                <w:szCs w:val="26"/>
              </w:rPr>
              <w:t>в учреждения среднего профессионального об</w:t>
            </w:r>
            <w:r>
              <w:rPr>
                <w:sz w:val="26"/>
                <w:szCs w:val="26"/>
              </w:rPr>
              <w:t>разования</w:t>
            </w:r>
          </w:p>
        </w:tc>
        <w:tc>
          <w:tcPr>
            <w:tcW w:w="2977" w:type="dxa"/>
          </w:tcPr>
          <w:p w:rsidR="00550C9B" w:rsidRDefault="008E1B10" w:rsidP="00D149A6">
            <w:pPr>
              <w:pStyle w:val="14"/>
              <w:spacing w:line="360" w:lineRule="auto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550C9B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12" w:type="dxa"/>
          </w:tcPr>
          <w:p w:rsidR="00550C9B" w:rsidRDefault="008E1B10" w:rsidP="00D149A6">
            <w:pPr>
              <w:pStyle w:val="14"/>
              <w:spacing w:line="360" w:lineRule="auto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  <w:r w:rsidR="00550C9B">
              <w:rPr>
                <w:sz w:val="26"/>
                <w:szCs w:val="26"/>
              </w:rPr>
              <w:t xml:space="preserve">  %</w:t>
            </w:r>
            <w:r w:rsidR="00550C9B" w:rsidRPr="00C8154C">
              <w:rPr>
                <w:sz w:val="26"/>
                <w:szCs w:val="26"/>
              </w:rPr>
              <w:t xml:space="preserve">         </w:t>
            </w:r>
          </w:p>
        </w:tc>
      </w:tr>
      <w:tr w:rsidR="00550C9B" w:rsidTr="00D149A6">
        <w:trPr>
          <w:cnfStyle w:val="000000100000"/>
        </w:trPr>
        <w:tc>
          <w:tcPr>
            <w:cnfStyle w:val="001000000000"/>
            <w:tcW w:w="5920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в армии</w:t>
            </w:r>
          </w:p>
        </w:tc>
        <w:tc>
          <w:tcPr>
            <w:tcW w:w="2977" w:type="dxa"/>
          </w:tcPr>
          <w:p w:rsidR="00550C9B" w:rsidRDefault="008E1B10" w:rsidP="00D149A6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50C9B">
              <w:rPr>
                <w:sz w:val="26"/>
                <w:szCs w:val="26"/>
              </w:rPr>
              <w:t xml:space="preserve"> человека</w:t>
            </w:r>
          </w:p>
        </w:tc>
        <w:tc>
          <w:tcPr>
            <w:tcW w:w="1512" w:type="dxa"/>
          </w:tcPr>
          <w:p w:rsidR="00550C9B" w:rsidRDefault="008E1B10" w:rsidP="00D149A6">
            <w:pPr>
              <w:pStyle w:val="14"/>
              <w:spacing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  <w:r w:rsidR="00550C9B">
              <w:rPr>
                <w:sz w:val="26"/>
                <w:szCs w:val="26"/>
              </w:rPr>
              <w:t xml:space="preserve"> %</w:t>
            </w:r>
          </w:p>
        </w:tc>
      </w:tr>
      <w:tr w:rsidR="00550C9B" w:rsidTr="00D149A6">
        <w:tc>
          <w:tcPr>
            <w:cnfStyle w:val="001000000000"/>
            <w:tcW w:w="5920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трудоустроились</w:t>
            </w:r>
          </w:p>
        </w:tc>
        <w:tc>
          <w:tcPr>
            <w:tcW w:w="2977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человека</w:t>
            </w:r>
          </w:p>
        </w:tc>
        <w:tc>
          <w:tcPr>
            <w:tcW w:w="1512" w:type="dxa"/>
          </w:tcPr>
          <w:p w:rsidR="00550C9B" w:rsidRDefault="00550C9B" w:rsidP="00D149A6">
            <w:pPr>
              <w:pStyle w:val="14"/>
              <w:spacing w:line="360" w:lineRule="auto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2 %</w:t>
            </w:r>
          </w:p>
        </w:tc>
      </w:tr>
    </w:tbl>
    <w:p w:rsidR="00031866" w:rsidRPr="007231F7" w:rsidRDefault="00031866" w:rsidP="00550C9B">
      <w:pPr>
        <w:pStyle w:val="af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93F15" w:rsidRDefault="005D1A0F" w:rsidP="002F4777">
      <w:pPr>
        <w:spacing w:line="360" w:lineRule="auto"/>
        <w:ind w:firstLine="709"/>
        <w:jc w:val="both"/>
        <w:rPr>
          <w:sz w:val="26"/>
          <w:szCs w:val="26"/>
        </w:rPr>
      </w:pPr>
      <w:r w:rsidRPr="00391804">
        <w:rPr>
          <w:sz w:val="26"/>
          <w:szCs w:val="26"/>
        </w:rPr>
        <w:t>Выпускники 201</w:t>
      </w:r>
      <w:r w:rsidR="008E1B10">
        <w:rPr>
          <w:sz w:val="26"/>
          <w:szCs w:val="26"/>
        </w:rPr>
        <w:t>7</w:t>
      </w:r>
      <w:r w:rsidR="00B1642F">
        <w:rPr>
          <w:sz w:val="26"/>
          <w:szCs w:val="26"/>
        </w:rPr>
        <w:t xml:space="preserve"> </w:t>
      </w:r>
      <w:r w:rsidRPr="00391804">
        <w:rPr>
          <w:sz w:val="26"/>
          <w:szCs w:val="26"/>
        </w:rPr>
        <w:t xml:space="preserve"> года  </w:t>
      </w:r>
      <w:r w:rsidR="00EC329A">
        <w:rPr>
          <w:sz w:val="26"/>
          <w:szCs w:val="26"/>
        </w:rPr>
        <w:t>отдали предпочтения таким  учебным</w:t>
      </w:r>
      <w:r w:rsidRPr="00391804">
        <w:rPr>
          <w:sz w:val="26"/>
          <w:szCs w:val="26"/>
        </w:rPr>
        <w:t xml:space="preserve"> заведения</w:t>
      </w:r>
      <w:r w:rsidR="00EC329A">
        <w:rPr>
          <w:sz w:val="26"/>
          <w:szCs w:val="26"/>
        </w:rPr>
        <w:t>м</w:t>
      </w:r>
      <w:r w:rsidR="00793F15">
        <w:rPr>
          <w:sz w:val="26"/>
          <w:szCs w:val="26"/>
        </w:rPr>
        <w:t>:</w:t>
      </w:r>
    </w:p>
    <w:p w:rsidR="009501D3" w:rsidRPr="009501D3" w:rsidRDefault="00793F15" w:rsidP="002F4777">
      <w:pPr>
        <w:ind w:firstLine="709"/>
        <w:rPr>
          <w:b/>
          <w:i/>
          <w:sz w:val="26"/>
          <w:szCs w:val="26"/>
        </w:rPr>
      </w:pPr>
      <w:r w:rsidRPr="009501D3">
        <w:rPr>
          <w:b/>
          <w:i/>
          <w:sz w:val="26"/>
          <w:szCs w:val="26"/>
        </w:rPr>
        <w:lastRenderedPageBreak/>
        <w:t xml:space="preserve">9 </w:t>
      </w:r>
      <w:proofErr w:type="spellStart"/>
      <w:r w:rsidRPr="009501D3">
        <w:rPr>
          <w:b/>
          <w:i/>
          <w:sz w:val="26"/>
          <w:szCs w:val="26"/>
        </w:rPr>
        <w:t>кл</w:t>
      </w:r>
      <w:proofErr w:type="spellEnd"/>
      <w:r w:rsidRPr="009501D3">
        <w:rPr>
          <w:b/>
          <w:i/>
          <w:sz w:val="26"/>
          <w:szCs w:val="26"/>
        </w:rPr>
        <w:t>.</w:t>
      </w:r>
      <w:r w:rsidR="009501D3" w:rsidRPr="009501D3">
        <w:rPr>
          <w:b/>
          <w:i/>
          <w:sz w:val="26"/>
          <w:szCs w:val="26"/>
        </w:rPr>
        <w:t xml:space="preserve">: </w:t>
      </w:r>
    </w:p>
    <w:p w:rsidR="008E1B10" w:rsidRDefault="008E1B10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Профессиональный лицей №61 г. Уссурийска;</w:t>
      </w:r>
    </w:p>
    <w:p w:rsidR="008E1B10" w:rsidRDefault="008E1B10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Автомобильный колледж, г. Уссурийск,</w:t>
      </w:r>
    </w:p>
    <w:p w:rsidR="008E1B10" w:rsidRDefault="008E1B10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Приморский агропромышленный колледж, г.Уссурийск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Профессионально-технический лицей, г.Владивосток,</w:t>
      </w:r>
    </w:p>
    <w:p w:rsidR="00A52AFF" w:rsidRPr="009501D3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>Владивостокский рыбопромышленный колледж</w:t>
      </w:r>
      <w:r>
        <w:rPr>
          <w:sz w:val="26"/>
          <w:szCs w:val="26"/>
        </w:rPr>
        <w:t>,</w:t>
      </w:r>
      <w:r w:rsidRPr="009501D3">
        <w:rPr>
          <w:sz w:val="26"/>
          <w:szCs w:val="26"/>
        </w:rPr>
        <w:t xml:space="preserve">  </w:t>
      </w:r>
    </w:p>
    <w:p w:rsidR="00A52AFF" w:rsidRPr="009501D3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 xml:space="preserve">Дальневосточный </w:t>
      </w:r>
      <w:r>
        <w:rPr>
          <w:sz w:val="26"/>
          <w:szCs w:val="26"/>
        </w:rPr>
        <w:t>гуманитарно-</w:t>
      </w:r>
      <w:r w:rsidRPr="009501D3">
        <w:rPr>
          <w:sz w:val="26"/>
          <w:szCs w:val="26"/>
        </w:rPr>
        <w:t xml:space="preserve">технический колледж г. </w:t>
      </w:r>
      <w:r>
        <w:rPr>
          <w:sz w:val="26"/>
          <w:szCs w:val="26"/>
        </w:rPr>
        <w:t>Владивосток,</w:t>
      </w:r>
      <w:r w:rsidRPr="009501D3">
        <w:rPr>
          <w:sz w:val="26"/>
          <w:szCs w:val="26"/>
        </w:rPr>
        <w:t xml:space="preserve">  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Приморский краевой колледж искусств,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Дальневосточный технический колледж, г. Усс</w:t>
      </w:r>
      <w:r w:rsidR="00D12A16">
        <w:rPr>
          <w:color w:val="000000"/>
          <w:sz w:val="26"/>
          <w:szCs w:val="26"/>
        </w:rPr>
        <w:t>ур</w:t>
      </w:r>
      <w:r>
        <w:rPr>
          <w:color w:val="000000"/>
          <w:sz w:val="26"/>
          <w:szCs w:val="26"/>
        </w:rPr>
        <w:t>ийск,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Профессиональное училище №57, с.Камень-Рыболов,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Владивостокский морской колледж,</w:t>
      </w:r>
    </w:p>
    <w:p w:rsidR="00A52AFF" w:rsidRPr="008A0A26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Уссурийский агропромышленный колледж, 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Владивостокский судостроительный колледж,</w:t>
      </w:r>
    </w:p>
    <w:p w:rsidR="00A52AFF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Медицинский колледж, </w:t>
      </w:r>
      <w:proofErr w:type="spellStart"/>
      <w:r>
        <w:rPr>
          <w:color w:val="000000"/>
          <w:sz w:val="26"/>
          <w:szCs w:val="26"/>
        </w:rPr>
        <w:t>г.Спасск-Дальний</w:t>
      </w:r>
      <w:proofErr w:type="spellEnd"/>
    </w:p>
    <w:p w:rsidR="009501D3" w:rsidRPr="00D3205B" w:rsidRDefault="00A52AFF" w:rsidP="006B499E">
      <w:pPr>
        <w:pStyle w:val="ad"/>
        <w:numPr>
          <w:ilvl w:val="0"/>
          <w:numId w:val="31"/>
        </w:numPr>
        <w:spacing w:line="360" w:lineRule="auto"/>
        <w:ind w:hanging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Педагогический колледж, г. Владивосток.</w:t>
      </w:r>
    </w:p>
    <w:p w:rsidR="009501D3" w:rsidRPr="009501D3" w:rsidRDefault="009501D3" w:rsidP="002F4777">
      <w:pPr>
        <w:spacing w:line="360" w:lineRule="auto"/>
        <w:ind w:firstLine="709"/>
        <w:rPr>
          <w:b/>
          <w:i/>
          <w:sz w:val="26"/>
          <w:szCs w:val="26"/>
        </w:rPr>
      </w:pPr>
      <w:r w:rsidRPr="009501D3">
        <w:rPr>
          <w:b/>
          <w:i/>
          <w:sz w:val="26"/>
          <w:szCs w:val="26"/>
        </w:rPr>
        <w:t xml:space="preserve">11 </w:t>
      </w:r>
      <w:proofErr w:type="spellStart"/>
      <w:r w:rsidRPr="009501D3">
        <w:rPr>
          <w:b/>
          <w:i/>
          <w:sz w:val="26"/>
          <w:szCs w:val="26"/>
        </w:rPr>
        <w:t>кл</w:t>
      </w:r>
      <w:proofErr w:type="spellEnd"/>
      <w:r w:rsidRPr="009501D3">
        <w:rPr>
          <w:b/>
          <w:i/>
          <w:sz w:val="26"/>
          <w:szCs w:val="26"/>
        </w:rPr>
        <w:t>.:</w:t>
      </w:r>
    </w:p>
    <w:p w:rsidR="009501D3" w:rsidRPr="009501D3" w:rsidRDefault="002C2099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 xml:space="preserve">ДВФУ, </w:t>
      </w:r>
    </w:p>
    <w:p w:rsidR="009501D3" w:rsidRPr="009501D3" w:rsidRDefault="002C2099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 xml:space="preserve">ВГУЭС,  </w:t>
      </w:r>
    </w:p>
    <w:p w:rsidR="008A0A26" w:rsidRDefault="002C2099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>Дальневосточный госуд</w:t>
      </w:r>
      <w:r w:rsidR="00375853" w:rsidRPr="009501D3">
        <w:rPr>
          <w:sz w:val="26"/>
          <w:szCs w:val="26"/>
        </w:rPr>
        <w:t xml:space="preserve">арственный технический </w:t>
      </w:r>
      <w:proofErr w:type="spellStart"/>
      <w:r w:rsidR="00375853" w:rsidRPr="009501D3">
        <w:rPr>
          <w:sz w:val="26"/>
          <w:szCs w:val="26"/>
        </w:rPr>
        <w:t>р</w:t>
      </w:r>
      <w:r w:rsidR="008A0A26">
        <w:rPr>
          <w:sz w:val="26"/>
          <w:szCs w:val="26"/>
        </w:rPr>
        <w:t>ыбохозяйственный</w:t>
      </w:r>
      <w:proofErr w:type="spellEnd"/>
      <w:r w:rsidR="008A0A26">
        <w:rPr>
          <w:sz w:val="26"/>
          <w:szCs w:val="26"/>
        </w:rPr>
        <w:t xml:space="preserve">  университет,</w:t>
      </w:r>
    </w:p>
    <w:p w:rsidR="009501D3" w:rsidRPr="009501D3" w:rsidRDefault="00375853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 xml:space="preserve">Тихоокеанский Государственный Медицинский Университет, </w:t>
      </w:r>
    </w:p>
    <w:p w:rsidR="009501D3" w:rsidRPr="009501D3" w:rsidRDefault="00375853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 xml:space="preserve">Морской государственный университет имени адмирала Г.И. </w:t>
      </w:r>
      <w:proofErr w:type="spellStart"/>
      <w:r w:rsidRPr="009501D3">
        <w:rPr>
          <w:sz w:val="26"/>
          <w:szCs w:val="26"/>
        </w:rPr>
        <w:t>Невельского</w:t>
      </w:r>
      <w:proofErr w:type="spellEnd"/>
      <w:r w:rsidRPr="009501D3">
        <w:rPr>
          <w:sz w:val="26"/>
          <w:szCs w:val="26"/>
        </w:rPr>
        <w:t xml:space="preserve">, </w:t>
      </w:r>
    </w:p>
    <w:p w:rsidR="009501D3" w:rsidRPr="009501D3" w:rsidRDefault="00375853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 xml:space="preserve">Приморская государственная сельскохозяйственная академия,  </w:t>
      </w:r>
      <w:r w:rsidR="00DE2DC1" w:rsidRPr="009501D3">
        <w:rPr>
          <w:sz w:val="26"/>
          <w:szCs w:val="26"/>
        </w:rPr>
        <w:t xml:space="preserve"> </w:t>
      </w:r>
      <w:r w:rsidRPr="009501D3">
        <w:rPr>
          <w:sz w:val="26"/>
          <w:szCs w:val="26"/>
        </w:rPr>
        <w:t xml:space="preserve"> </w:t>
      </w:r>
    </w:p>
    <w:p w:rsidR="009501D3" w:rsidRPr="009501D3" w:rsidRDefault="00375853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>Тихоокеанский военно-морской институт имени С.О.</w:t>
      </w:r>
      <w:r w:rsidR="008A0A26">
        <w:rPr>
          <w:sz w:val="26"/>
          <w:szCs w:val="26"/>
        </w:rPr>
        <w:t xml:space="preserve"> </w:t>
      </w:r>
      <w:r w:rsidRPr="009501D3">
        <w:rPr>
          <w:sz w:val="26"/>
          <w:szCs w:val="26"/>
        </w:rPr>
        <w:t>Макарова,</w:t>
      </w:r>
      <w:r w:rsidR="00DE2DC1" w:rsidRPr="009501D3">
        <w:rPr>
          <w:sz w:val="26"/>
          <w:szCs w:val="26"/>
        </w:rPr>
        <w:t xml:space="preserve"> </w:t>
      </w:r>
      <w:r w:rsidRPr="009501D3">
        <w:rPr>
          <w:sz w:val="26"/>
          <w:szCs w:val="26"/>
        </w:rPr>
        <w:t xml:space="preserve"> </w:t>
      </w:r>
    </w:p>
    <w:p w:rsidR="00CE374B" w:rsidRDefault="00375853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9501D3">
        <w:rPr>
          <w:sz w:val="26"/>
          <w:szCs w:val="26"/>
        </w:rPr>
        <w:t>Приморский институт железнодорожно</w:t>
      </w:r>
      <w:r w:rsidR="00151CE7">
        <w:rPr>
          <w:sz w:val="26"/>
          <w:szCs w:val="26"/>
        </w:rPr>
        <w:t>го транспорта</w:t>
      </w:r>
    </w:p>
    <w:p w:rsidR="00151CE7" w:rsidRDefault="00151CE7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>
        <w:rPr>
          <w:sz w:val="26"/>
          <w:szCs w:val="26"/>
        </w:rPr>
        <w:t>Дальневосточный институт управления,</w:t>
      </w:r>
    </w:p>
    <w:p w:rsidR="00151CE7" w:rsidRDefault="00151CE7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>
        <w:rPr>
          <w:sz w:val="26"/>
          <w:szCs w:val="26"/>
        </w:rPr>
        <w:t>Владивостокский судостроительный колледж,</w:t>
      </w:r>
    </w:p>
    <w:p w:rsidR="00151CE7" w:rsidRDefault="00151CE7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151CE7">
        <w:rPr>
          <w:sz w:val="26"/>
          <w:szCs w:val="26"/>
        </w:rPr>
        <w:t xml:space="preserve">Дальневосточный гуманитарно-технический колледж г. Владивосток,  </w:t>
      </w:r>
    </w:p>
    <w:p w:rsidR="00151CE7" w:rsidRPr="00151CE7" w:rsidRDefault="00151CE7" w:rsidP="006B499E">
      <w:pPr>
        <w:pStyle w:val="ad"/>
        <w:numPr>
          <w:ilvl w:val="0"/>
          <w:numId w:val="32"/>
        </w:numPr>
        <w:spacing w:line="360" w:lineRule="auto"/>
        <w:ind w:hanging="11"/>
        <w:rPr>
          <w:sz w:val="26"/>
          <w:szCs w:val="26"/>
        </w:rPr>
      </w:pPr>
      <w:r w:rsidRPr="00151CE7">
        <w:rPr>
          <w:sz w:val="26"/>
          <w:szCs w:val="26"/>
        </w:rPr>
        <w:t>Уссур</w:t>
      </w:r>
      <w:r>
        <w:rPr>
          <w:sz w:val="26"/>
          <w:szCs w:val="26"/>
        </w:rPr>
        <w:t>ийский агропромышленный колледж и др.</w:t>
      </w:r>
      <w:r w:rsidRPr="00151CE7">
        <w:rPr>
          <w:sz w:val="26"/>
          <w:szCs w:val="26"/>
        </w:rPr>
        <w:t xml:space="preserve"> </w:t>
      </w:r>
    </w:p>
    <w:p w:rsidR="00151CE7" w:rsidRPr="00151CE7" w:rsidRDefault="00151CE7" w:rsidP="00151CE7">
      <w:pPr>
        <w:spacing w:line="360" w:lineRule="auto"/>
        <w:ind w:left="360"/>
        <w:rPr>
          <w:sz w:val="26"/>
          <w:szCs w:val="26"/>
        </w:rPr>
      </w:pPr>
    </w:p>
    <w:p w:rsidR="002545B5" w:rsidRPr="00CE374B" w:rsidRDefault="002545B5" w:rsidP="00F55630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4B">
        <w:rPr>
          <w:rFonts w:ascii="Times New Roman" w:hAnsi="Times New Roman" w:cs="Times New Roman"/>
          <w:b/>
          <w:sz w:val="28"/>
          <w:szCs w:val="28"/>
        </w:rPr>
        <w:t>4. Условия обучения и эффективность использования ресурсов</w:t>
      </w:r>
    </w:p>
    <w:p w:rsidR="002545B5" w:rsidRPr="00CE374B" w:rsidRDefault="002545B5" w:rsidP="00F55630">
      <w:pPr>
        <w:pStyle w:val="af6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374B">
        <w:rPr>
          <w:rFonts w:ascii="Times New Roman" w:hAnsi="Times New Roman" w:cs="Times New Roman"/>
          <w:b/>
          <w:i/>
          <w:sz w:val="26"/>
          <w:szCs w:val="26"/>
        </w:rPr>
        <w:t>4.1. Финансирование образования</w:t>
      </w:r>
    </w:p>
    <w:p w:rsidR="008A0A26" w:rsidRDefault="002545B5" w:rsidP="00F55630">
      <w:pPr>
        <w:pStyle w:val="af1"/>
        <w:spacing w:line="360" w:lineRule="auto"/>
        <w:ind w:firstLine="709"/>
        <w:jc w:val="both"/>
        <w:rPr>
          <w:sz w:val="26"/>
          <w:szCs w:val="26"/>
        </w:rPr>
      </w:pPr>
      <w:r w:rsidRPr="004A51C5">
        <w:rPr>
          <w:sz w:val="26"/>
          <w:szCs w:val="26"/>
        </w:rPr>
        <w:lastRenderedPageBreak/>
        <w:t xml:space="preserve">Достижения и результаты деятельности системы образования  зависят, в первую очередь, от </w:t>
      </w:r>
      <w:r w:rsidR="004A51C5" w:rsidRPr="004A51C5">
        <w:rPr>
          <w:sz w:val="26"/>
          <w:szCs w:val="26"/>
        </w:rPr>
        <w:t>результатов деятельности каждой образовательной</w:t>
      </w:r>
      <w:r w:rsidRPr="004A51C5">
        <w:rPr>
          <w:sz w:val="26"/>
          <w:szCs w:val="26"/>
        </w:rPr>
        <w:t xml:space="preserve"> </w:t>
      </w:r>
      <w:r w:rsidR="004A51C5" w:rsidRPr="004A51C5">
        <w:rPr>
          <w:sz w:val="26"/>
          <w:szCs w:val="26"/>
        </w:rPr>
        <w:t>организации</w:t>
      </w:r>
      <w:r w:rsidRPr="004A51C5">
        <w:rPr>
          <w:sz w:val="26"/>
          <w:szCs w:val="26"/>
        </w:rPr>
        <w:t xml:space="preserve">, и одно из главных условий этой деятельности – эффективность использования финансовых средств. </w:t>
      </w:r>
      <w:r w:rsidR="00407830" w:rsidRPr="004A51C5">
        <w:rPr>
          <w:sz w:val="26"/>
          <w:szCs w:val="26"/>
        </w:rPr>
        <w:t xml:space="preserve">     </w:t>
      </w:r>
      <w:r w:rsidRPr="004A51C5">
        <w:rPr>
          <w:sz w:val="26"/>
          <w:szCs w:val="26"/>
        </w:rPr>
        <w:t xml:space="preserve">Доля расходов на финансирование образовательных </w:t>
      </w:r>
      <w:r w:rsidR="004A51C5">
        <w:rPr>
          <w:sz w:val="26"/>
          <w:szCs w:val="26"/>
        </w:rPr>
        <w:t>организаций</w:t>
      </w:r>
      <w:r w:rsidRPr="004A51C5">
        <w:rPr>
          <w:sz w:val="26"/>
          <w:szCs w:val="26"/>
        </w:rPr>
        <w:t xml:space="preserve"> зависит от их типов, при этом большая часть средств выделяется на содержание школ. </w:t>
      </w:r>
    </w:p>
    <w:p w:rsidR="002545B5" w:rsidRPr="004A51C5" w:rsidRDefault="008A0A26" w:rsidP="006B499E">
      <w:pPr>
        <w:pStyle w:val="af1"/>
        <w:spacing w:line="360" w:lineRule="auto"/>
        <w:ind w:firstLine="709"/>
        <w:jc w:val="both"/>
        <w:rPr>
          <w:sz w:val="26"/>
          <w:szCs w:val="26"/>
        </w:rPr>
      </w:pPr>
      <w:r w:rsidRPr="004A51C5">
        <w:rPr>
          <w:sz w:val="26"/>
          <w:szCs w:val="26"/>
        </w:rPr>
        <w:t>Образовательные организации Пограничного района получают финансирование из бюджетов различных уровней (регионального, муниципального), внебюджетные средства. Важной финансовой составляющей являются субвенции, предоставляемые из бюджета Приморского края, и средства бюджета Погр</w:t>
      </w:r>
      <w:r>
        <w:rPr>
          <w:sz w:val="26"/>
          <w:szCs w:val="26"/>
        </w:rPr>
        <w:t>аничного муниципального района.</w:t>
      </w:r>
    </w:p>
    <w:p w:rsidR="00F42720" w:rsidRPr="00925B52" w:rsidRDefault="00E12250" w:rsidP="006B499E">
      <w:pPr>
        <w:pStyle w:val="af1"/>
        <w:spacing w:line="360" w:lineRule="auto"/>
        <w:ind w:firstLine="709"/>
        <w:jc w:val="both"/>
        <w:rPr>
          <w:sz w:val="26"/>
          <w:szCs w:val="26"/>
        </w:rPr>
      </w:pPr>
      <w:r w:rsidRPr="00402621">
        <w:rPr>
          <w:sz w:val="26"/>
          <w:szCs w:val="26"/>
        </w:rPr>
        <w:t>Для обеспечения функциониро</w:t>
      </w:r>
      <w:r w:rsidR="002A5192">
        <w:rPr>
          <w:sz w:val="26"/>
          <w:szCs w:val="26"/>
        </w:rPr>
        <w:t>вания системы образования в 2017</w:t>
      </w:r>
      <w:r w:rsidRPr="00402621">
        <w:rPr>
          <w:sz w:val="26"/>
          <w:szCs w:val="26"/>
        </w:rPr>
        <w:t xml:space="preserve"> году было на</w:t>
      </w:r>
      <w:r w:rsidR="001E746D" w:rsidRPr="00402621">
        <w:rPr>
          <w:sz w:val="26"/>
          <w:szCs w:val="26"/>
        </w:rPr>
        <w:t xml:space="preserve">правлено </w:t>
      </w:r>
      <w:r w:rsidR="00402156" w:rsidRPr="00402621">
        <w:rPr>
          <w:sz w:val="26"/>
          <w:szCs w:val="26"/>
        </w:rPr>
        <w:t>2</w:t>
      </w:r>
      <w:r w:rsidR="002A5192">
        <w:rPr>
          <w:sz w:val="26"/>
          <w:szCs w:val="26"/>
        </w:rPr>
        <w:t>81,0 тыс. рублей (2016</w:t>
      </w:r>
      <w:r w:rsidRPr="00402621">
        <w:rPr>
          <w:sz w:val="26"/>
          <w:szCs w:val="26"/>
        </w:rPr>
        <w:t xml:space="preserve"> г. – </w:t>
      </w:r>
      <w:r w:rsidR="002A5192">
        <w:rPr>
          <w:sz w:val="26"/>
          <w:szCs w:val="26"/>
        </w:rPr>
        <w:t>255,7 тыс. рублей),  план на 2</w:t>
      </w:r>
      <w:r w:rsidR="001E746D" w:rsidRPr="00402621">
        <w:rPr>
          <w:sz w:val="26"/>
          <w:szCs w:val="26"/>
        </w:rPr>
        <w:t>1.06.</w:t>
      </w:r>
      <w:r w:rsidR="002A5192">
        <w:rPr>
          <w:sz w:val="26"/>
          <w:szCs w:val="26"/>
        </w:rPr>
        <w:t>2018</w:t>
      </w:r>
      <w:r w:rsidR="004A758F" w:rsidRPr="00402621">
        <w:rPr>
          <w:sz w:val="26"/>
          <w:szCs w:val="26"/>
        </w:rPr>
        <w:t xml:space="preserve"> г.</w:t>
      </w:r>
      <w:r w:rsidRPr="00402621">
        <w:rPr>
          <w:sz w:val="26"/>
          <w:szCs w:val="26"/>
        </w:rPr>
        <w:t xml:space="preserve"> – </w:t>
      </w:r>
      <w:r w:rsidR="00402156" w:rsidRPr="00402621">
        <w:rPr>
          <w:sz w:val="26"/>
          <w:szCs w:val="26"/>
        </w:rPr>
        <w:t>2</w:t>
      </w:r>
      <w:r w:rsidR="002A5192">
        <w:rPr>
          <w:sz w:val="26"/>
          <w:szCs w:val="26"/>
        </w:rPr>
        <w:t>83,6</w:t>
      </w:r>
      <w:r w:rsidRPr="00402621">
        <w:rPr>
          <w:sz w:val="26"/>
          <w:szCs w:val="26"/>
        </w:rPr>
        <w:t xml:space="preserve"> тыс. рублей.</w:t>
      </w:r>
    </w:p>
    <w:p w:rsidR="00835E7F" w:rsidRPr="002559E5" w:rsidRDefault="00D50E8A" w:rsidP="00550C9B">
      <w:pPr>
        <w:pStyle w:val="af1"/>
        <w:ind w:firstLine="567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Таб.31</w:t>
      </w:r>
      <w:r w:rsidR="00550C9B" w:rsidRPr="002559E5">
        <w:rPr>
          <w:b/>
          <w:i/>
          <w:sz w:val="26"/>
          <w:szCs w:val="26"/>
        </w:rPr>
        <w:t xml:space="preserve">. </w:t>
      </w:r>
      <w:r w:rsidR="00835E7F" w:rsidRPr="002559E5">
        <w:rPr>
          <w:b/>
          <w:i/>
          <w:sz w:val="26"/>
          <w:szCs w:val="26"/>
        </w:rPr>
        <w:t>Динамика расходов на образование за 2011-201</w:t>
      </w:r>
      <w:r w:rsidR="002A5192" w:rsidRPr="002559E5">
        <w:rPr>
          <w:b/>
          <w:i/>
          <w:sz w:val="26"/>
          <w:szCs w:val="26"/>
        </w:rPr>
        <w:t>8</w:t>
      </w:r>
      <w:r w:rsidR="00835E7F" w:rsidRPr="002559E5">
        <w:rPr>
          <w:b/>
          <w:i/>
          <w:sz w:val="26"/>
          <w:szCs w:val="26"/>
        </w:rPr>
        <w:t xml:space="preserve"> годы </w:t>
      </w:r>
    </w:p>
    <w:p w:rsidR="00835E7F" w:rsidRPr="004A51C5" w:rsidRDefault="00835E7F" w:rsidP="00835E7F">
      <w:pPr>
        <w:pStyle w:val="af1"/>
        <w:jc w:val="center"/>
        <w:rPr>
          <w:b/>
        </w:rPr>
      </w:pPr>
    </w:p>
    <w:tbl>
      <w:tblPr>
        <w:tblStyle w:val="-421"/>
        <w:tblW w:w="0" w:type="auto"/>
        <w:tblLook w:val="04A0"/>
      </w:tblPr>
      <w:tblGrid>
        <w:gridCol w:w="1384"/>
        <w:gridCol w:w="1134"/>
        <w:gridCol w:w="1276"/>
        <w:gridCol w:w="1276"/>
        <w:gridCol w:w="1275"/>
        <w:gridCol w:w="1134"/>
        <w:gridCol w:w="1187"/>
        <w:gridCol w:w="798"/>
        <w:gridCol w:w="945"/>
      </w:tblGrid>
      <w:tr w:rsidR="00D12A16" w:rsidRPr="004A51C5" w:rsidTr="00D12A16">
        <w:trPr>
          <w:cnfStyle w:val="100000000000"/>
          <w:trHeight w:val="292"/>
        </w:trPr>
        <w:tc>
          <w:tcPr>
            <w:cnfStyle w:val="001000000000"/>
            <w:tcW w:w="1384" w:type="dxa"/>
          </w:tcPr>
          <w:p w:rsidR="002A5192" w:rsidRPr="004A51C5" w:rsidRDefault="002A5192" w:rsidP="00592483">
            <w:pPr>
              <w:pStyle w:val="af1"/>
              <w:jc w:val="center"/>
              <w:rPr>
                <w:b w:val="0"/>
              </w:rPr>
            </w:pPr>
            <w:r w:rsidRPr="004A51C5">
              <w:t>Год</w:t>
            </w:r>
          </w:p>
        </w:tc>
        <w:tc>
          <w:tcPr>
            <w:tcW w:w="1134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t>2011</w:t>
            </w:r>
          </w:p>
        </w:tc>
        <w:tc>
          <w:tcPr>
            <w:tcW w:w="1276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t>2012</w:t>
            </w:r>
          </w:p>
        </w:tc>
        <w:tc>
          <w:tcPr>
            <w:tcW w:w="1276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t>2013</w:t>
            </w:r>
          </w:p>
        </w:tc>
        <w:tc>
          <w:tcPr>
            <w:tcW w:w="1275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t>2014</w:t>
            </w:r>
          </w:p>
        </w:tc>
        <w:tc>
          <w:tcPr>
            <w:tcW w:w="1134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t>2015</w:t>
            </w:r>
          </w:p>
        </w:tc>
        <w:tc>
          <w:tcPr>
            <w:tcW w:w="1187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</w:pPr>
            <w:r>
              <w:t>2016</w:t>
            </w:r>
          </w:p>
        </w:tc>
        <w:tc>
          <w:tcPr>
            <w:tcW w:w="798" w:type="dxa"/>
          </w:tcPr>
          <w:p w:rsidR="002A5192" w:rsidRPr="004A51C5" w:rsidRDefault="002A5192" w:rsidP="00592483">
            <w:pPr>
              <w:pStyle w:val="af1"/>
              <w:jc w:val="center"/>
              <w:cnfStyle w:val="100000000000"/>
            </w:pPr>
            <w:r>
              <w:t>2017</w:t>
            </w:r>
          </w:p>
        </w:tc>
        <w:tc>
          <w:tcPr>
            <w:tcW w:w="945" w:type="dxa"/>
          </w:tcPr>
          <w:p w:rsidR="002A5192" w:rsidRDefault="002A5192" w:rsidP="00592483">
            <w:pPr>
              <w:pStyle w:val="af1"/>
              <w:jc w:val="center"/>
              <w:cnfStyle w:val="100000000000"/>
            </w:pPr>
            <w:r>
              <w:t>2018 на 2</w:t>
            </w:r>
            <w:r w:rsidRPr="004A51C5">
              <w:t>1.06.</w:t>
            </w:r>
          </w:p>
        </w:tc>
      </w:tr>
      <w:tr w:rsidR="00D12A16" w:rsidRPr="00FB1A84" w:rsidTr="00D12A16">
        <w:trPr>
          <w:cnfStyle w:val="000000100000"/>
          <w:trHeight w:val="611"/>
        </w:trPr>
        <w:tc>
          <w:tcPr>
            <w:cnfStyle w:val="001000000000"/>
            <w:tcW w:w="1384" w:type="dxa"/>
          </w:tcPr>
          <w:p w:rsidR="002A5192" w:rsidRPr="004A51C5" w:rsidRDefault="002A5192" w:rsidP="00592483">
            <w:pPr>
              <w:pStyle w:val="af1"/>
              <w:jc w:val="center"/>
              <w:rPr>
                <w:b w:val="0"/>
              </w:rPr>
            </w:pPr>
            <w:r w:rsidRPr="004A51C5">
              <w:t xml:space="preserve">Расходы, </w:t>
            </w:r>
            <w:proofErr w:type="spellStart"/>
            <w:r w:rsidRPr="004A51C5">
              <w:t>тыс.руб</w:t>
            </w:r>
            <w:proofErr w:type="spellEnd"/>
          </w:p>
        </w:tc>
        <w:tc>
          <w:tcPr>
            <w:tcW w:w="1134" w:type="dxa"/>
          </w:tcPr>
          <w:p w:rsidR="002A5192" w:rsidRPr="004A51C5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149,4</w:t>
            </w:r>
          </w:p>
        </w:tc>
        <w:tc>
          <w:tcPr>
            <w:tcW w:w="1276" w:type="dxa"/>
          </w:tcPr>
          <w:p w:rsidR="002A5192" w:rsidRPr="004A51C5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193,26</w:t>
            </w:r>
          </w:p>
        </w:tc>
        <w:tc>
          <w:tcPr>
            <w:tcW w:w="1276" w:type="dxa"/>
          </w:tcPr>
          <w:p w:rsidR="002A5192" w:rsidRPr="004A51C5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254,21</w:t>
            </w:r>
          </w:p>
        </w:tc>
        <w:tc>
          <w:tcPr>
            <w:tcW w:w="1275" w:type="dxa"/>
          </w:tcPr>
          <w:p w:rsidR="002A5192" w:rsidRPr="004A51C5" w:rsidRDefault="002A5192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270,1</w:t>
            </w:r>
          </w:p>
        </w:tc>
        <w:tc>
          <w:tcPr>
            <w:tcW w:w="1134" w:type="dxa"/>
          </w:tcPr>
          <w:p w:rsidR="002A5192" w:rsidRPr="004A51C5" w:rsidRDefault="002A5192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252,8</w:t>
            </w:r>
          </w:p>
        </w:tc>
        <w:tc>
          <w:tcPr>
            <w:tcW w:w="1187" w:type="dxa"/>
          </w:tcPr>
          <w:p w:rsidR="002A5192" w:rsidRPr="004A51C5" w:rsidRDefault="002A5192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255,7</w:t>
            </w:r>
          </w:p>
        </w:tc>
        <w:tc>
          <w:tcPr>
            <w:tcW w:w="798" w:type="dxa"/>
          </w:tcPr>
          <w:p w:rsidR="002A5192" w:rsidRPr="004A51C5" w:rsidRDefault="002A5192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281,0</w:t>
            </w:r>
          </w:p>
        </w:tc>
        <w:tc>
          <w:tcPr>
            <w:tcW w:w="945" w:type="dxa"/>
          </w:tcPr>
          <w:p w:rsidR="002A5192" w:rsidRDefault="002A5192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283,6</w:t>
            </w:r>
          </w:p>
        </w:tc>
      </w:tr>
    </w:tbl>
    <w:p w:rsidR="00835E7F" w:rsidRPr="00FB1A84" w:rsidRDefault="00835E7F" w:rsidP="00835E7F">
      <w:pPr>
        <w:pStyle w:val="af1"/>
        <w:rPr>
          <w:b/>
          <w:highlight w:val="cyan"/>
        </w:rPr>
      </w:pPr>
    </w:p>
    <w:p w:rsidR="00550C9B" w:rsidRDefault="00550C9B" w:rsidP="00925B52">
      <w:pPr>
        <w:pStyle w:val="af1"/>
        <w:jc w:val="both"/>
        <w:rPr>
          <w:b/>
        </w:rPr>
      </w:pPr>
    </w:p>
    <w:p w:rsidR="00412623" w:rsidRDefault="00412623" w:rsidP="00550C9B">
      <w:pPr>
        <w:pStyle w:val="af1"/>
        <w:ind w:firstLine="567"/>
        <w:jc w:val="both"/>
        <w:rPr>
          <w:b/>
          <w:sz w:val="26"/>
          <w:szCs w:val="26"/>
        </w:rPr>
      </w:pPr>
    </w:p>
    <w:p w:rsidR="00412623" w:rsidRDefault="00412623" w:rsidP="00550C9B">
      <w:pPr>
        <w:pStyle w:val="af1"/>
        <w:ind w:firstLine="567"/>
        <w:jc w:val="both"/>
        <w:rPr>
          <w:b/>
          <w:sz w:val="26"/>
          <w:szCs w:val="26"/>
        </w:rPr>
      </w:pPr>
    </w:p>
    <w:p w:rsidR="00412623" w:rsidRDefault="00412623" w:rsidP="00550C9B">
      <w:pPr>
        <w:pStyle w:val="af1"/>
        <w:ind w:firstLine="567"/>
        <w:jc w:val="both"/>
        <w:rPr>
          <w:b/>
          <w:sz w:val="26"/>
          <w:szCs w:val="26"/>
        </w:rPr>
      </w:pPr>
    </w:p>
    <w:p w:rsidR="00412623" w:rsidRPr="002559E5" w:rsidRDefault="00412623" w:rsidP="00550C9B">
      <w:pPr>
        <w:pStyle w:val="af1"/>
        <w:ind w:firstLine="567"/>
        <w:jc w:val="both"/>
        <w:rPr>
          <w:b/>
          <w:i/>
          <w:sz w:val="26"/>
          <w:szCs w:val="26"/>
        </w:rPr>
      </w:pPr>
    </w:p>
    <w:p w:rsidR="00835E7F" w:rsidRPr="002559E5" w:rsidRDefault="00D50E8A" w:rsidP="00550C9B">
      <w:pPr>
        <w:pStyle w:val="af1"/>
        <w:ind w:firstLine="567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 32</w:t>
      </w:r>
      <w:r w:rsidR="00550C9B" w:rsidRPr="002559E5">
        <w:rPr>
          <w:b/>
          <w:i/>
          <w:sz w:val="26"/>
          <w:szCs w:val="26"/>
        </w:rPr>
        <w:t xml:space="preserve">. </w:t>
      </w:r>
      <w:r w:rsidR="00835E7F" w:rsidRPr="002559E5">
        <w:rPr>
          <w:b/>
          <w:i/>
          <w:sz w:val="26"/>
          <w:szCs w:val="26"/>
        </w:rPr>
        <w:t>Удельный вес расходов на содержание муниципальных</w:t>
      </w:r>
      <w:r w:rsidR="00550C9B" w:rsidRPr="002559E5">
        <w:rPr>
          <w:b/>
          <w:i/>
          <w:sz w:val="26"/>
          <w:szCs w:val="26"/>
        </w:rPr>
        <w:t xml:space="preserve"> </w:t>
      </w:r>
      <w:r w:rsidR="00835E7F" w:rsidRPr="002559E5">
        <w:rPr>
          <w:b/>
          <w:i/>
          <w:sz w:val="26"/>
          <w:szCs w:val="26"/>
        </w:rPr>
        <w:t xml:space="preserve">образовательных </w:t>
      </w:r>
      <w:r w:rsidR="004A758F" w:rsidRPr="002559E5">
        <w:rPr>
          <w:b/>
          <w:i/>
          <w:sz w:val="26"/>
          <w:szCs w:val="26"/>
        </w:rPr>
        <w:t>ор</w:t>
      </w:r>
      <w:r w:rsidR="004A51C5" w:rsidRPr="002559E5">
        <w:rPr>
          <w:b/>
          <w:i/>
          <w:sz w:val="26"/>
          <w:szCs w:val="26"/>
        </w:rPr>
        <w:t>г</w:t>
      </w:r>
      <w:r w:rsidR="004A758F" w:rsidRPr="002559E5">
        <w:rPr>
          <w:b/>
          <w:i/>
          <w:sz w:val="26"/>
          <w:szCs w:val="26"/>
        </w:rPr>
        <w:t>а</w:t>
      </w:r>
      <w:r w:rsidR="004A51C5" w:rsidRPr="002559E5">
        <w:rPr>
          <w:b/>
          <w:i/>
          <w:sz w:val="26"/>
          <w:szCs w:val="26"/>
        </w:rPr>
        <w:t>низаций</w:t>
      </w:r>
      <w:r w:rsidR="00835E7F" w:rsidRPr="002559E5">
        <w:rPr>
          <w:b/>
          <w:i/>
          <w:sz w:val="26"/>
          <w:szCs w:val="26"/>
        </w:rPr>
        <w:t xml:space="preserve"> (тыс. </w:t>
      </w:r>
      <w:proofErr w:type="spellStart"/>
      <w:r w:rsidR="00835E7F" w:rsidRPr="002559E5">
        <w:rPr>
          <w:b/>
          <w:i/>
          <w:sz w:val="26"/>
          <w:szCs w:val="26"/>
        </w:rPr>
        <w:t>руб</w:t>
      </w:r>
      <w:proofErr w:type="spellEnd"/>
      <w:r w:rsidR="00402156" w:rsidRPr="002559E5">
        <w:rPr>
          <w:b/>
          <w:i/>
          <w:sz w:val="26"/>
          <w:szCs w:val="26"/>
        </w:rPr>
        <w:t xml:space="preserve">, </w:t>
      </w:r>
      <w:r w:rsidR="00835E7F" w:rsidRPr="002559E5">
        <w:rPr>
          <w:b/>
          <w:i/>
          <w:sz w:val="26"/>
          <w:szCs w:val="26"/>
        </w:rPr>
        <w:t>/%)</w:t>
      </w:r>
    </w:p>
    <w:p w:rsidR="00835E7F" w:rsidRPr="004A51C5" w:rsidRDefault="00835E7F" w:rsidP="00550C9B">
      <w:pPr>
        <w:pStyle w:val="af1"/>
        <w:ind w:firstLine="567"/>
        <w:jc w:val="both"/>
        <w:rPr>
          <w:b/>
        </w:rPr>
      </w:pPr>
    </w:p>
    <w:tbl>
      <w:tblPr>
        <w:tblStyle w:val="-421"/>
        <w:tblW w:w="0" w:type="auto"/>
        <w:tblLook w:val="04A0"/>
      </w:tblPr>
      <w:tblGrid>
        <w:gridCol w:w="1331"/>
        <w:gridCol w:w="1303"/>
        <w:gridCol w:w="1268"/>
        <w:gridCol w:w="1314"/>
        <w:gridCol w:w="1268"/>
        <w:gridCol w:w="1334"/>
        <w:gridCol w:w="1273"/>
        <w:gridCol w:w="1318"/>
      </w:tblGrid>
      <w:tr w:rsidR="00835E7F" w:rsidRPr="004A51C5" w:rsidTr="004A758F">
        <w:trPr>
          <w:cnfStyle w:val="100000000000"/>
        </w:trPr>
        <w:tc>
          <w:tcPr>
            <w:cnfStyle w:val="001000000000"/>
            <w:tcW w:w="1335" w:type="dxa"/>
            <w:vMerge w:val="restart"/>
          </w:tcPr>
          <w:p w:rsidR="00835E7F" w:rsidRPr="004A51C5" w:rsidRDefault="00835E7F" w:rsidP="00592483">
            <w:pPr>
              <w:pStyle w:val="af1"/>
              <w:jc w:val="center"/>
              <w:rPr>
                <w:b w:val="0"/>
              </w:rPr>
            </w:pPr>
            <w:r w:rsidRPr="004A51C5">
              <w:rPr>
                <w:b w:val="0"/>
              </w:rPr>
              <w:t>Год</w:t>
            </w:r>
          </w:p>
        </w:tc>
        <w:tc>
          <w:tcPr>
            <w:tcW w:w="2670" w:type="dxa"/>
            <w:gridSpan w:val="2"/>
          </w:tcPr>
          <w:p w:rsidR="00835E7F" w:rsidRPr="004A51C5" w:rsidRDefault="00835E7F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rPr>
                <w:b w:val="0"/>
              </w:rPr>
              <w:t>ДОУ</w:t>
            </w:r>
          </w:p>
        </w:tc>
        <w:tc>
          <w:tcPr>
            <w:tcW w:w="2670" w:type="dxa"/>
            <w:gridSpan w:val="2"/>
          </w:tcPr>
          <w:p w:rsidR="00835E7F" w:rsidRPr="004A51C5" w:rsidRDefault="00835E7F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rPr>
                <w:b w:val="0"/>
              </w:rPr>
              <w:t>Школы</w:t>
            </w:r>
          </w:p>
        </w:tc>
        <w:tc>
          <w:tcPr>
            <w:tcW w:w="2671" w:type="dxa"/>
            <w:gridSpan w:val="2"/>
          </w:tcPr>
          <w:p w:rsidR="00835E7F" w:rsidRPr="004A51C5" w:rsidRDefault="00835E7F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rPr>
                <w:b w:val="0"/>
              </w:rPr>
              <w:t>Учреждения дополнительного образования</w:t>
            </w:r>
          </w:p>
        </w:tc>
        <w:tc>
          <w:tcPr>
            <w:tcW w:w="1336" w:type="dxa"/>
            <w:vMerge w:val="restart"/>
          </w:tcPr>
          <w:p w:rsidR="00835E7F" w:rsidRPr="004A51C5" w:rsidRDefault="00835E7F" w:rsidP="00592483">
            <w:pPr>
              <w:pStyle w:val="af1"/>
              <w:jc w:val="center"/>
              <w:cnfStyle w:val="100000000000"/>
              <w:rPr>
                <w:b w:val="0"/>
              </w:rPr>
            </w:pPr>
            <w:r w:rsidRPr="004A51C5">
              <w:rPr>
                <w:b w:val="0"/>
              </w:rPr>
              <w:t>Общая сумма расходов</w:t>
            </w:r>
          </w:p>
        </w:tc>
      </w:tr>
      <w:tr w:rsidR="004A51C5" w:rsidRPr="004A51C5" w:rsidTr="004A758F">
        <w:trPr>
          <w:cnfStyle w:val="000000100000"/>
        </w:trPr>
        <w:tc>
          <w:tcPr>
            <w:cnfStyle w:val="001000000000"/>
            <w:tcW w:w="1335" w:type="dxa"/>
            <w:vMerge/>
          </w:tcPr>
          <w:p w:rsidR="00835E7F" w:rsidRPr="004A51C5" w:rsidRDefault="00835E7F" w:rsidP="00592483">
            <w:pPr>
              <w:pStyle w:val="af1"/>
              <w:jc w:val="center"/>
              <w:rPr>
                <w:b w:val="0"/>
              </w:rPr>
            </w:pP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сумма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%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сумма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%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сумма</w:t>
            </w:r>
          </w:p>
        </w:tc>
        <w:tc>
          <w:tcPr>
            <w:tcW w:w="1336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%</w:t>
            </w:r>
          </w:p>
        </w:tc>
        <w:tc>
          <w:tcPr>
            <w:tcW w:w="1336" w:type="dxa"/>
            <w:vMerge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</w:p>
        </w:tc>
      </w:tr>
      <w:tr w:rsidR="00835E7F" w:rsidRPr="004A51C5" w:rsidTr="004A758F">
        <w:tc>
          <w:tcPr>
            <w:cnfStyle w:val="001000000000"/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rPr>
                <w:b w:val="0"/>
              </w:rPr>
            </w:pPr>
            <w:r w:rsidRPr="004A51C5">
              <w:rPr>
                <w:b w:val="0"/>
              </w:rPr>
              <w:t>2013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74193,2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30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160564,6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65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12115,7</w:t>
            </w:r>
          </w:p>
        </w:tc>
        <w:tc>
          <w:tcPr>
            <w:tcW w:w="1336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5</w:t>
            </w:r>
          </w:p>
        </w:tc>
        <w:tc>
          <w:tcPr>
            <w:tcW w:w="1336" w:type="dxa"/>
          </w:tcPr>
          <w:p w:rsidR="00835E7F" w:rsidRPr="004A51C5" w:rsidRDefault="00835E7F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246873,5</w:t>
            </w:r>
          </w:p>
        </w:tc>
      </w:tr>
      <w:tr w:rsidR="004A51C5" w:rsidRPr="004A51C5" w:rsidTr="004A758F">
        <w:trPr>
          <w:cnfStyle w:val="000000100000"/>
        </w:trPr>
        <w:tc>
          <w:tcPr>
            <w:cnfStyle w:val="001000000000"/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rPr>
                <w:b w:val="0"/>
              </w:rPr>
            </w:pPr>
            <w:r w:rsidRPr="004A51C5">
              <w:rPr>
                <w:b w:val="0"/>
              </w:rPr>
              <w:t>2014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76430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29,2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161763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64,8</w:t>
            </w:r>
          </w:p>
        </w:tc>
        <w:tc>
          <w:tcPr>
            <w:tcW w:w="1335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23388</w:t>
            </w:r>
          </w:p>
        </w:tc>
        <w:tc>
          <w:tcPr>
            <w:tcW w:w="1336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8,9</w:t>
            </w:r>
          </w:p>
        </w:tc>
        <w:tc>
          <w:tcPr>
            <w:tcW w:w="1336" w:type="dxa"/>
          </w:tcPr>
          <w:p w:rsidR="00835E7F" w:rsidRPr="004A51C5" w:rsidRDefault="00835E7F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261581,0</w:t>
            </w:r>
          </w:p>
        </w:tc>
      </w:tr>
      <w:tr w:rsidR="006D6C25" w:rsidRPr="004A51C5" w:rsidTr="004A758F">
        <w:tc>
          <w:tcPr>
            <w:cnfStyle w:val="001000000000"/>
            <w:tcW w:w="1335" w:type="dxa"/>
          </w:tcPr>
          <w:p w:rsidR="006D6C25" w:rsidRPr="004A51C5" w:rsidRDefault="006D6C25" w:rsidP="00592483">
            <w:pPr>
              <w:pStyle w:val="af1"/>
              <w:jc w:val="center"/>
              <w:rPr>
                <w:b w:val="0"/>
              </w:rPr>
            </w:pPr>
            <w:r w:rsidRPr="004A51C5">
              <w:rPr>
                <w:b w:val="0"/>
              </w:rPr>
              <w:t>2015</w:t>
            </w:r>
          </w:p>
        </w:tc>
        <w:tc>
          <w:tcPr>
            <w:tcW w:w="1335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62807,5</w:t>
            </w:r>
          </w:p>
        </w:tc>
        <w:tc>
          <w:tcPr>
            <w:tcW w:w="1335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26,0</w:t>
            </w:r>
          </w:p>
        </w:tc>
        <w:tc>
          <w:tcPr>
            <w:tcW w:w="1335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167479,3</w:t>
            </w:r>
          </w:p>
        </w:tc>
        <w:tc>
          <w:tcPr>
            <w:tcW w:w="1335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69,3</w:t>
            </w:r>
          </w:p>
        </w:tc>
        <w:tc>
          <w:tcPr>
            <w:tcW w:w="1335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11274,3</w:t>
            </w:r>
          </w:p>
        </w:tc>
        <w:tc>
          <w:tcPr>
            <w:tcW w:w="1336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4,7</w:t>
            </w:r>
          </w:p>
        </w:tc>
        <w:tc>
          <w:tcPr>
            <w:tcW w:w="1336" w:type="dxa"/>
          </w:tcPr>
          <w:p w:rsidR="006D6C25" w:rsidRPr="004A51C5" w:rsidRDefault="00627012" w:rsidP="00592483">
            <w:pPr>
              <w:pStyle w:val="af1"/>
              <w:jc w:val="center"/>
              <w:cnfStyle w:val="000000000000"/>
              <w:rPr>
                <w:b/>
              </w:rPr>
            </w:pPr>
            <w:r w:rsidRPr="004A51C5">
              <w:rPr>
                <w:b/>
              </w:rPr>
              <w:t>241561,1</w:t>
            </w:r>
          </w:p>
        </w:tc>
      </w:tr>
      <w:tr w:rsidR="004A51C5" w:rsidRPr="004A51C5" w:rsidTr="004A758F">
        <w:trPr>
          <w:cnfStyle w:val="000000100000"/>
        </w:trPr>
        <w:tc>
          <w:tcPr>
            <w:cnfStyle w:val="001000000000"/>
            <w:tcW w:w="1335" w:type="dxa"/>
          </w:tcPr>
          <w:p w:rsidR="00ED24CA" w:rsidRPr="004A51C5" w:rsidRDefault="009501D3" w:rsidP="00592483">
            <w:pPr>
              <w:pStyle w:val="af1"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1335" w:type="dxa"/>
          </w:tcPr>
          <w:p w:rsidR="00ED24CA" w:rsidRPr="004A51C5" w:rsidRDefault="00ED24CA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58046,9</w:t>
            </w:r>
          </w:p>
        </w:tc>
        <w:tc>
          <w:tcPr>
            <w:tcW w:w="1335" w:type="dxa"/>
          </w:tcPr>
          <w:p w:rsidR="00ED24CA" w:rsidRPr="004A51C5" w:rsidRDefault="00B03327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26,0</w:t>
            </w:r>
          </w:p>
        </w:tc>
        <w:tc>
          <w:tcPr>
            <w:tcW w:w="1335" w:type="dxa"/>
          </w:tcPr>
          <w:p w:rsidR="00ED24CA" w:rsidRPr="004A51C5" w:rsidRDefault="00ED24CA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152816,2</w:t>
            </w:r>
          </w:p>
        </w:tc>
        <w:tc>
          <w:tcPr>
            <w:tcW w:w="1335" w:type="dxa"/>
          </w:tcPr>
          <w:p w:rsidR="00ED24CA" w:rsidRPr="004A51C5" w:rsidRDefault="00B03327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68,5</w:t>
            </w:r>
          </w:p>
        </w:tc>
        <w:tc>
          <w:tcPr>
            <w:tcW w:w="1335" w:type="dxa"/>
          </w:tcPr>
          <w:p w:rsidR="00ED24CA" w:rsidRPr="004A51C5" w:rsidRDefault="00ED24CA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12271,6</w:t>
            </w:r>
          </w:p>
        </w:tc>
        <w:tc>
          <w:tcPr>
            <w:tcW w:w="1336" w:type="dxa"/>
          </w:tcPr>
          <w:p w:rsidR="00ED24CA" w:rsidRPr="004A51C5" w:rsidRDefault="00B03327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5,5</w:t>
            </w:r>
          </w:p>
        </w:tc>
        <w:tc>
          <w:tcPr>
            <w:tcW w:w="1336" w:type="dxa"/>
          </w:tcPr>
          <w:p w:rsidR="00ED24CA" w:rsidRPr="004A51C5" w:rsidRDefault="00ED24CA" w:rsidP="00592483">
            <w:pPr>
              <w:pStyle w:val="af1"/>
              <w:jc w:val="center"/>
              <w:cnfStyle w:val="000000100000"/>
              <w:rPr>
                <w:b/>
              </w:rPr>
            </w:pPr>
            <w:r w:rsidRPr="004A51C5">
              <w:rPr>
                <w:b/>
              </w:rPr>
              <w:t>223134,7</w:t>
            </w:r>
          </w:p>
        </w:tc>
      </w:tr>
      <w:tr w:rsidR="009501D3" w:rsidRPr="004A51C5" w:rsidTr="004A758F">
        <w:tc>
          <w:tcPr>
            <w:cnfStyle w:val="001000000000"/>
            <w:tcW w:w="1335" w:type="dxa"/>
          </w:tcPr>
          <w:p w:rsidR="009501D3" w:rsidRPr="004A51C5" w:rsidRDefault="009501D3" w:rsidP="002A5192">
            <w:pPr>
              <w:pStyle w:val="af1"/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  <w:r w:rsidRPr="004A51C5">
              <w:rPr>
                <w:b w:val="0"/>
              </w:rPr>
              <w:t xml:space="preserve"> </w:t>
            </w:r>
            <w:r w:rsidR="002A5192">
              <w:rPr>
                <w:b w:val="0"/>
              </w:rPr>
              <w:t xml:space="preserve"> </w:t>
            </w:r>
          </w:p>
        </w:tc>
        <w:tc>
          <w:tcPr>
            <w:tcW w:w="1335" w:type="dxa"/>
          </w:tcPr>
          <w:p w:rsidR="009501D3" w:rsidRPr="004A51C5" w:rsidRDefault="00D12A16" w:rsidP="002A5192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67237,2</w:t>
            </w:r>
          </w:p>
        </w:tc>
        <w:tc>
          <w:tcPr>
            <w:tcW w:w="1335" w:type="dxa"/>
          </w:tcPr>
          <w:p w:rsidR="009501D3" w:rsidRPr="004A51C5" w:rsidRDefault="00D12A16" w:rsidP="00592483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35" w:type="dxa"/>
          </w:tcPr>
          <w:p w:rsidR="009501D3" w:rsidRPr="004A51C5" w:rsidRDefault="00D12A16" w:rsidP="002A5192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182391,4</w:t>
            </w:r>
          </w:p>
        </w:tc>
        <w:tc>
          <w:tcPr>
            <w:tcW w:w="1335" w:type="dxa"/>
          </w:tcPr>
          <w:p w:rsidR="009501D3" w:rsidRPr="004A51C5" w:rsidRDefault="00D12A16" w:rsidP="00592483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1335" w:type="dxa"/>
          </w:tcPr>
          <w:p w:rsidR="009501D3" w:rsidRPr="004A51C5" w:rsidRDefault="00D12A16" w:rsidP="00592483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14220,2</w:t>
            </w:r>
          </w:p>
        </w:tc>
        <w:tc>
          <w:tcPr>
            <w:tcW w:w="1336" w:type="dxa"/>
          </w:tcPr>
          <w:p w:rsidR="009501D3" w:rsidRPr="004A51C5" w:rsidRDefault="00D12A16" w:rsidP="00592483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336" w:type="dxa"/>
          </w:tcPr>
          <w:p w:rsidR="009501D3" w:rsidRPr="004A51C5" w:rsidRDefault="00D12A16" w:rsidP="00592483">
            <w:pPr>
              <w:pStyle w:val="af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263848,8</w:t>
            </w:r>
          </w:p>
        </w:tc>
      </w:tr>
      <w:tr w:rsidR="002A5192" w:rsidRPr="004A51C5" w:rsidTr="004A758F">
        <w:trPr>
          <w:cnfStyle w:val="000000100000"/>
        </w:trPr>
        <w:tc>
          <w:tcPr>
            <w:cnfStyle w:val="001000000000"/>
            <w:tcW w:w="1335" w:type="dxa"/>
          </w:tcPr>
          <w:p w:rsidR="002A5192" w:rsidRDefault="002A5192" w:rsidP="00592483">
            <w:pPr>
              <w:pStyle w:val="af1"/>
              <w:jc w:val="center"/>
              <w:rPr>
                <w:b w:val="0"/>
              </w:rPr>
            </w:pPr>
            <w:r>
              <w:rPr>
                <w:b w:val="0"/>
              </w:rPr>
              <w:t>21.06.2018</w:t>
            </w:r>
          </w:p>
        </w:tc>
        <w:tc>
          <w:tcPr>
            <w:tcW w:w="1335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65650,9</w:t>
            </w:r>
          </w:p>
        </w:tc>
        <w:tc>
          <w:tcPr>
            <w:tcW w:w="1335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1335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183677,7</w:t>
            </w:r>
          </w:p>
        </w:tc>
        <w:tc>
          <w:tcPr>
            <w:tcW w:w="1335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1335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14548,2</w:t>
            </w:r>
          </w:p>
        </w:tc>
        <w:tc>
          <w:tcPr>
            <w:tcW w:w="1336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336" w:type="dxa"/>
          </w:tcPr>
          <w:p w:rsidR="002A5192" w:rsidRDefault="00D12A16" w:rsidP="00592483">
            <w:pPr>
              <w:pStyle w:val="af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263876,8</w:t>
            </w:r>
          </w:p>
        </w:tc>
      </w:tr>
    </w:tbl>
    <w:p w:rsidR="00835E7F" w:rsidRPr="004A51C5" w:rsidRDefault="00835E7F" w:rsidP="00F17769">
      <w:pPr>
        <w:pStyle w:val="af1"/>
        <w:rPr>
          <w:b/>
        </w:rPr>
      </w:pPr>
    </w:p>
    <w:p w:rsidR="00412623" w:rsidRDefault="00412623" w:rsidP="00550C9B">
      <w:pPr>
        <w:pStyle w:val="af1"/>
        <w:ind w:firstLine="567"/>
        <w:jc w:val="both"/>
        <w:rPr>
          <w:b/>
          <w:sz w:val="26"/>
          <w:szCs w:val="26"/>
        </w:rPr>
      </w:pPr>
    </w:p>
    <w:p w:rsidR="00835E7F" w:rsidRPr="002559E5" w:rsidRDefault="00D50E8A" w:rsidP="00550C9B">
      <w:pPr>
        <w:pStyle w:val="af1"/>
        <w:ind w:firstLine="567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 33</w:t>
      </w:r>
      <w:r w:rsidR="00550C9B" w:rsidRPr="002559E5">
        <w:rPr>
          <w:b/>
          <w:i/>
          <w:sz w:val="26"/>
          <w:szCs w:val="26"/>
        </w:rPr>
        <w:t xml:space="preserve">. </w:t>
      </w:r>
      <w:r w:rsidR="00835E7F" w:rsidRPr="002559E5">
        <w:rPr>
          <w:b/>
          <w:i/>
          <w:sz w:val="26"/>
          <w:szCs w:val="26"/>
        </w:rPr>
        <w:t>Норматив финанс</w:t>
      </w:r>
      <w:r w:rsidR="00D12A16" w:rsidRPr="002559E5">
        <w:rPr>
          <w:b/>
          <w:i/>
          <w:sz w:val="26"/>
          <w:szCs w:val="26"/>
        </w:rPr>
        <w:t>ирования в год на одного ученико</w:t>
      </w:r>
      <w:r w:rsidR="00550C9B" w:rsidRPr="002559E5">
        <w:rPr>
          <w:b/>
          <w:i/>
          <w:sz w:val="26"/>
          <w:szCs w:val="26"/>
        </w:rPr>
        <w:t xml:space="preserve">в </w:t>
      </w:r>
      <w:r w:rsidR="00D12A16" w:rsidRPr="002559E5">
        <w:rPr>
          <w:b/>
          <w:i/>
          <w:sz w:val="26"/>
          <w:szCs w:val="26"/>
        </w:rPr>
        <w:t xml:space="preserve"> </w:t>
      </w:r>
      <w:r w:rsidR="00412623" w:rsidRPr="002559E5">
        <w:rPr>
          <w:b/>
          <w:i/>
          <w:sz w:val="26"/>
          <w:szCs w:val="26"/>
        </w:rPr>
        <w:t>2013-2018</w:t>
      </w:r>
      <w:r w:rsidR="00550C9B" w:rsidRPr="002559E5">
        <w:rPr>
          <w:b/>
          <w:i/>
          <w:sz w:val="26"/>
          <w:szCs w:val="26"/>
        </w:rPr>
        <w:t xml:space="preserve"> </w:t>
      </w:r>
      <w:r w:rsidR="00835E7F" w:rsidRPr="002559E5">
        <w:rPr>
          <w:b/>
          <w:i/>
          <w:sz w:val="26"/>
          <w:szCs w:val="26"/>
        </w:rPr>
        <w:t xml:space="preserve"> </w:t>
      </w:r>
      <w:proofErr w:type="gramStart"/>
      <w:r w:rsidR="00835E7F" w:rsidRPr="002559E5">
        <w:rPr>
          <w:b/>
          <w:i/>
          <w:sz w:val="26"/>
          <w:szCs w:val="26"/>
        </w:rPr>
        <w:t>годах</w:t>
      </w:r>
      <w:proofErr w:type="gramEnd"/>
      <w:r w:rsidR="00835E7F" w:rsidRPr="002559E5">
        <w:rPr>
          <w:b/>
          <w:i/>
          <w:sz w:val="26"/>
          <w:szCs w:val="26"/>
        </w:rPr>
        <w:t xml:space="preserve"> составил:</w:t>
      </w:r>
    </w:p>
    <w:tbl>
      <w:tblPr>
        <w:tblStyle w:val="-421"/>
        <w:tblW w:w="0" w:type="auto"/>
        <w:tblLook w:val="04A0"/>
      </w:tblPr>
      <w:tblGrid>
        <w:gridCol w:w="1732"/>
        <w:gridCol w:w="1369"/>
        <w:gridCol w:w="1419"/>
        <w:gridCol w:w="1337"/>
        <w:gridCol w:w="1280"/>
        <w:gridCol w:w="1190"/>
        <w:gridCol w:w="1095"/>
        <w:gridCol w:w="987"/>
      </w:tblGrid>
      <w:tr w:rsidR="00D12A16" w:rsidRPr="004A51C5" w:rsidTr="00D12A16">
        <w:trPr>
          <w:cnfStyle w:val="100000000000"/>
        </w:trPr>
        <w:tc>
          <w:tcPr>
            <w:cnfStyle w:val="001000000000"/>
            <w:tcW w:w="1732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Год</w:t>
            </w:r>
          </w:p>
        </w:tc>
        <w:tc>
          <w:tcPr>
            <w:tcW w:w="1369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2012</w:t>
            </w:r>
          </w:p>
        </w:tc>
        <w:tc>
          <w:tcPr>
            <w:tcW w:w="1419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2013</w:t>
            </w:r>
          </w:p>
        </w:tc>
        <w:tc>
          <w:tcPr>
            <w:tcW w:w="1337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2014</w:t>
            </w:r>
          </w:p>
        </w:tc>
        <w:tc>
          <w:tcPr>
            <w:tcW w:w="1280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2015</w:t>
            </w:r>
          </w:p>
        </w:tc>
        <w:tc>
          <w:tcPr>
            <w:tcW w:w="1190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2016</w:t>
            </w:r>
          </w:p>
        </w:tc>
        <w:tc>
          <w:tcPr>
            <w:tcW w:w="1095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87" w:type="dxa"/>
          </w:tcPr>
          <w:p w:rsidR="00D12A16" w:rsidRDefault="00D12A16" w:rsidP="00592483">
            <w:pPr>
              <w:pStyle w:val="af1"/>
              <w:spacing w:line="360" w:lineRule="auto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D12A16" w:rsidTr="00D12A16">
        <w:trPr>
          <w:cnfStyle w:val="000000100000"/>
        </w:trPr>
        <w:tc>
          <w:tcPr>
            <w:cnfStyle w:val="001000000000"/>
            <w:tcW w:w="1732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both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lastRenderedPageBreak/>
              <w:t xml:space="preserve">Расходы, тыс. </w:t>
            </w:r>
            <w:proofErr w:type="spellStart"/>
            <w:r w:rsidRPr="004A51C5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369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</w:tc>
        <w:tc>
          <w:tcPr>
            <w:tcW w:w="1419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  <w:tc>
          <w:tcPr>
            <w:tcW w:w="1337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66,6</w:t>
            </w:r>
          </w:p>
        </w:tc>
        <w:tc>
          <w:tcPr>
            <w:tcW w:w="1280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 w:rsidRPr="004A51C5">
              <w:rPr>
                <w:sz w:val="26"/>
                <w:szCs w:val="26"/>
              </w:rPr>
              <w:t>69,2</w:t>
            </w:r>
          </w:p>
        </w:tc>
        <w:tc>
          <w:tcPr>
            <w:tcW w:w="1190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  <w:tc>
          <w:tcPr>
            <w:tcW w:w="1095" w:type="dxa"/>
          </w:tcPr>
          <w:p w:rsidR="00D12A16" w:rsidRPr="004A51C5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  <w:tc>
          <w:tcPr>
            <w:tcW w:w="987" w:type="dxa"/>
          </w:tcPr>
          <w:p w:rsidR="00D12A16" w:rsidRDefault="00D12A16" w:rsidP="00592483">
            <w:pPr>
              <w:pStyle w:val="af1"/>
              <w:spacing w:line="360" w:lineRule="auto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</w:tr>
    </w:tbl>
    <w:p w:rsidR="00F24FC6" w:rsidRDefault="00F24FC6" w:rsidP="00F17769">
      <w:pPr>
        <w:pStyle w:val="af1"/>
        <w:spacing w:line="360" w:lineRule="auto"/>
        <w:jc w:val="both"/>
      </w:pPr>
    </w:p>
    <w:p w:rsidR="00F24FC6" w:rsidRPr="00F24FC6" w:rsidRDefault="00D12A16" w:rsidP="006B499E">
      <w:pPr>
        <w:tabs>
          <w:tab w:val="left" w:pos="709"/>
          <w:tab w:val="right" w:pos="9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 w:bidi="en-US"/>
        </w:rPr>
        <w:t>В 2017</w:t>
      </w:r>
      <w:r w:rsidR="004A758F" w:rsidRPr="00925B52">
        <w:rPr>
          <w:sz w:val="26"/>
          <w:szCs w:val="26"/>
          <w:lang w:eastAsia="en-US" w:bidi="en-US"/>
        </w:rPr>
        <w:t>-201</w:t>
      </w:r>
      <w:r>
        <w:rPr>
          <w:sz w:val="26"/>
          <w:szCs w:val="26"/>
          <w:lang w:eastAsia="en-US" w:bidi="en-US"/>
        </w:rPr>
        <w:t>8</w:t>
      </w:r>
      <w:r w:rsidR="004A758F" w:rsidRPr="00925B52">
        <w:rPr>
          <w:sz w:val="26"/>
          <w:szCs w:val="26"/>
          <w:lang w:eastAsia="en-US" w:bidi="en-US"/>
        </w:rPr>
        <w:t xml:space="preserve"> учебном</w:t>
      </w:r>
      <w:r w:rsidR="00F24FC6" w:rsidRPr="00925B52">
        <w:rPr>
          <w:sz w:val="26"/>
          <w:szCs w:val="26"/>
          <w:lang w:eastAsia="en-US" w:bidi="en-US"/>
        </w:rPr>
        <w:t xml:space="preserve"> году </w:t>
      </w:r>
      <w:r>
        <w:rPr>
          <w:sz w:val="26"/>
          <w:szCs w:val="26"/>
          <w:lang w:eastAsia="en-US" w:bidi="en-US"/>
        </w:rPr>
        <w:t xml:space="preserve">администрация Пограничного муниципального района ставила ключевую цель: не допускать снижения уровня средней заработной платы в сфере образования.  </w:t>
      </w:r>
    </w:p>
    <w:p w:rsidR="00F24FC6" w:rsidRPr="00F24FC6" w:rsidRDefault="00F24FC6" w:rsidP="006B499E">
      <w:pPr>
        <w:tabs>
          <w:tab w:val="left" w:pos="709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F24FC6">
        <w:rPr>
          <w:b/>
          <w:sz w:val="26"/>
          <w:szCs w:val="26"/>
        </w:rPr>
        <w:t>Заработная плата педагогических работников общего образования:</w:t>
      </w:r>
    </w:p>
    <w:p w:rsidR="00F24FC6" w:rsidRPr="00F24FC6" w:rsidRDefault="000A260B" w:rsidP="006B499E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2017</w:t>
      </w:r>
      <w:r w:rsidR="00F24FC6" w:rsidRPr="00F24FC6">
        <w:rPr>
          <w:sz w:val="26"/>
          <w:szCs w:val="26"/>
        </w:rPr>
        <w:t xml:space="preserve"> года – </w:t>
      </w:r>
      <w:r w:rsidR="00F24FC6" w:rsidRPr="00F24F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36525,9</w:t>
      </w:r>
      <w:r w:rsidR="00F24FC6" w:rsidRPr="00F24FC6">
        <w:rPr>
          <w:b/>
          <w:sz w:val="26"/>
          <w:szCs w:val="26"/>
        </w:rPr>
        <w:t xml:space="preserve"> </w:t>
      </w:r>
      <w:r w:rsidR="00F24FC6" w:rsidRPr="00F24FC6">
        <w:rPr>
          <w:sz w:val="26"/>
          <w:szCs w:val="26"/>
        </w:rPr>
        <w:t xml:space="preserve">рублей </w:t>
      </w:r>
      <w:r w:rsidR="00925B52">
        <w:rPr>
          <w:sz w:val="26"/>
          <w:szCs w:val="26"/>
        </w:rPr>
        <w:t>–</w:t>
      </w:r>
      <w:r w:rsidR="00F24FC6" w:rsidRPr="00F24FC6">
        <w:rPr>
          <w:sz w:val="26"/>
          <w:szCs w:val="26"/>
        </w:rPr>
        <w:t xml:space="preserve"> </w:t>
      </w:r>
      <w:r w:rsidR="00925B52">
        <w:rPr>
          <w:sz w:val="26"/>
          <w:szCs w:val="26"/>
        </w:rPr>
        <w:t>1</w:t>
      </w:r>
      <w:r>
        <w:rPr>
          <w:sz w:val="26"/>
          <w:szCs w:val="26"/>
        </w:rPr>
        <w:t>12</w:t>
      </w:r>
      <w:r w:rsidR="00925B52">
        <w:rPr>
          <w:sz w:val="26"/>
          <w:szCs w:val="26"/>
        </w:rPr>
        <w:t>,3</w:t>
      </w:r>
      <w:r w:rsidR="00F24FC6" w:rsidRPr="00F24FC6">
        <w:rPr>
          <w:b/>
          <w:sz w:val="26"/>
          <w:szCs w:val="26"/>
        </w:rPr>
        <w:t xml:space="preserve"> %</w:t>
      </w:r>
      <w:r w:rsidR="00F24FC6" w:rsidRPr="00F24FC6">
        <w:rPr>
          <w:sz w:val="26"/>
          <w:szCs w:val="26"/>
        </w:rPr>
        <w:t xml:space="preserve"> </w:t>
      </w:r>
      <w:proofErr w:type="gramStart"/>
      <w:r w:rsidR="00F24FC6" w:rsidRPr="00F24FC6">
        <w:rPr>
          <w:sz w:val="26"/>
          <w:szCs w:val="26"/>
        </w:rPr>
        <w:t>к</w:t>
      </w:r>
      <w:proofErr w:type="gramEnd"/>
      <w:r w:rsidR="00F24FC6" w:rsidRPr="00F24FC6">
        <w:rPr>
          <w:sz w:val="26"/>
          <w:szCs w:val="26"/>
        </w:rPr>
        <w:t xml:space="preserve"> средней по экономике края (при плане 100%); </w:t>
      </w:r>
    </w:p>
    <w:p w:rsidR="00F24FC6" w:rsidRPr="00F24FC6" w:rsidRDefault="0057777C" w:rsidP="006B499E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первого полугодия 201</w:t>
      </w:r>
      <w:r w:rsidR="000A260B">
        <w:rPr>
          <w:sz w:val="26"/>
          <w:szCs w:val="26"/>
        </w:rPr>
        <w:t>8</w:t>
      </w:r>
      <w:r w:rsidR="00F24FC6" w:rsidRPr="00F24FC6">
        <w:rPr>
          <w:sz w:val="26"/>
          <w:szCs w:val="26"/>
        </w:rPr>
        <w:t xml:space="preserve"> года</w:t>
      </w:r>
      <w:r w:rsidR="000A260B">
        <w:rPr>
          <w:sz w:val="26"/>
          <w:szCs w:val="26"/>
        </w:rPr>
        <w:t xml:space="preserve"> (по состоянию на 01.0</w:t>
      </w:r>
      <w:r w:rsidR="005A0F9F">
        <w:rPr>
          <w:sz w:val="26"/>
          <w:szCs w:val="26"/>
        </w:rPr>
        <w:t>7</w:t>
      </w:r>
      <w:r w:rsidR="000A260B">
        <w:rPr>
          <w:sz w:val="26"/>
          <w:szCs w:val="26"/>
        </w:rPr>
        <w:t>.2018)</w:t>
      </w:r>
      <w:r w:rsidR="00F24FC6" w:rsidRPr="00F24FC6">
        <w:rPr>
          <w:sz w:val="26"/>
          <w:szCs w:val="26"/>
        </w:rPr>
        <w:t xml:space="preserve"> – </w:t>
      </w:r>
      <w:r w:rsidR="005A0F9F">
        <w:rPr>
          <w:sz w:val="26"/>
          <w:szCs w:val="26"/>
        </w:rPr>
        <w:t>34728,68</w:t>
      </w:r>
      <w:r w:rsidR="00F24FC6" w:rsidRPr="00F24FC6">
        <w:rPr>
          <w:sz w:val="26"/>
          <w:szCs w:val="26"/>
        </w:rPr>
        <w:t xml:space="preserve"> </w:t>
      </w:r>
      <w:r w:rsidR="000A260B">
        <w:rPr>
          <w:sz w:val="26"/>
          <w:szCs w:val="26"/>
        </w:rPr>
        <w:t>рублей</w:t>
      </w:r>
      <w:r w:rsidR="00F24FC6" w:rsidRPr="00F24FC6">
        <w:rPr>
          <w:sz w:val="26"/>
          <w:szCs w:val="26"/>
        </w:rPr>
        <w:t xml:space="preserve"> </w:t>
      </w:r>
      <w:r w:rsidR="000A260B">
        <w:rPr>
          <w:sz w:val="26"/>
          <w:szCs w:val="26"/>
        </w:rPr>
        <w:t>–</w:t>
      </w:r>
      <w:r w:rsidR="005D1B9C">
        <w:rPr>
          <w:sz w:val="26"/>
          <w:szCs w:val="26"/>
        </w:rPr>
        <w:t xml:space="preserve"> </w:t>
      </w:r>
      <w:r w:rsidR="005A0F9F">
        <w:rPr>
          <w:sz w:val="26"/>
          <w:szCs w:val="26"/>
        </w:rPr>
        <w:t>98,6</w:t>
      </w:r>
      <w:r w:rsidR="00F24FC6" w:rsidRPr="00F24FC6">
        <w:rPr>
          <w:sz w:val="26"/>
          <w:szCs w:val="26"/>
        </w:rPr>
        <w:t xml:space="preserve"> %</w:t>
      </w:r>
      <w:r w:rsidR="005A0F9F">
        <w:rPr>
          <w:sz w:val="26"/>
          <w:szCs w:val="26"/>
        </w:rPr>
        <w:t xml:space="preserve"> от «целевого показателя» дорожной карты</w:t>
      </w:r>
    </w:p>
    <w:p w:rsidR="00F24FC6" w:rsidRPr="00F24FC6" w:rsidRDefault="00F24FC6" w:rsidP="006B49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24FC6">
        <w:rPr>
          <w:rFonts w:eastAsia="Calibri"/>
          <w:b/>
          <w:sz w:val="26"/>
          <w:szCs w:val="26"/>
          <w:lang w:eastAsia="en-US"/>
        </w:rPr>
        <w:t>Заработная плата учителей:</w:t>
      </w:r>
    </w:p>
    <w:p w:rsidR="00F24FC6" w:rsidRPr="00F24FC6" w:rsidRDefault="00F24FC6" w:rsidP="006B49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FC6">
        <w:rPr>
          <w:rFonts w:eastAsia="Calibri"/>
          <w:sz w:val="26"/>
          <w:szCs w:val="26"/>
          <w:lang w:eastAsia="en-US"/>
        </w:rPr>
        <w:t>201</w:t>
      </w:r>
      <w:r w:rsidR="000A260B">
        <w:rPr>
          <w:rFonts w:eastAsia="Calibri"/>
          <w:sz w:val="26"/>
          <w:szCs w:val="26"/>
          <w:lang w:eastAsia="en-US"/>
        </w:rPr>
        <w:t xml:space="preserve">7 </w:t>
      </w:r>
      <w:r w:rsidRPr="00F24FC6">
        <w:rPr>
          <w:rFonts w:eastAsia="Calibri"/>
          <w:sz w:val="26"/>
          <w:szCs w:val="26"/>
          <w:lang w:eastAsia="en-US"/>
        </w:rPr>
        <w:t xml:space="preserve"> год –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0A260B">
        <w:rPr>
          <w:rFonts w:eastAsia="Calibri"/>
          <w:b/>
          <w:sz w:val="26"/>
          <w:szCs w:val="26"/>
          <w:lang w:eastAsia="en-US"/>
        </w:rPr>
        <w:t xml:space="preserve">36639,13 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Pr="00F24FC6">
        <w:rPr>
          <w:rFonts w:eastAsia="Calibri"/>
          <w:sz w:val="26"/>
          <w:szCs w:val="26"/>
          <w:lang w:eastAsia="en-US"/>
        </w:rPr>
        <w:t>рублей;</w:t>
      </w:r>
    </w:p>
    <w:p w:rsidR="00F24FC6" w:rsidRPr="00F24FC6" w:rsidRDefault="00F24FC6" w:rsidP="006B49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24FC6">
        <w:rPr>
          <w:rFonts w:eastAsia="Calibri"/>
          <w:sz w:val="26"/>
          <w:szCs w:val="26"/>
          <w:lang w:eastAsia="en-US"/>
        </w:rPr>
        <w:t>первое полугодие 201</w:t>
      </w:r>
      <w:r w:rsidR="000A260B">
        <w:rPr>
          <w:rFonts w:eastAsia="Calibri"/>
          <w:sz w:val="26"/>
          <w:szCs w:val="26"/>
          <w:lang w:eastAsia="en-US"/>
        </w:rPr>
        <w:t>8</w:t>
      </w:r>
      <w:r w:rsidRPr="00F24FC6">
        <w:rPr>
          <w:rFonts w:eastAsia="Calibri"/>
          <w:sz w:val="26"/>
          <w:szCs w:val="26"/>
          <w:lang w:eastAsia="en-US"/>
        </w:rPr>
        <w:t xml:space="preserve"> года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="000A260B">
        <w:rPr>
          <w:rFonts w:eastAsia="Calibri"/>
          <w:b/>
          <w:sz w:val="26"/>
          <w:szCs w:val="26"/>
          <w:lang w:eastAsia="en-US"/>
        </w:rPr>
        <w:t xml:space="preserve"> </w:t>
      </w:r>
      <w:r w:rsidR="000A260B" w:rsidRPr="000A260B">
        <w:rPr>
          <w:rFonts w:eastAsia="Calibri"/>
          <w:sz w:val="26"/>
          <w:szCs w:val="26"/>
          <w:lang w:eastAsia="en-US"/>
        </w:rPr>
        <w:t>(по состоянию на 01.0</w:t>
      </w:r>
      <w:r w:rsidR="005A0F9F">
        <w:rPr>
          <w:rFonts w:eastAsia="Calibri"/>
          <w:sz w:val="26"/>
          <w:szCs w:val="26"/>
          <w:lang w:eastAsia="en-US"/>
        </w:rPr>
        <w:t>7</w:t>
      </w:r>
      <w:r w:rsidR="000A260B" w:rsidRPr="000A260B">
        <w:rPr>
          <w:rFonts w:eastAsia="Calibri"/>
          <w:sz w:val="26"/>
          <w:szCs w:val="26"/>
          <w:lang w:eastAsia="en-US"/>
        </w:rPr>
        <w:t xml:space="preserve">.2018) </w:t>
      </w:r>
      <w:r w:rsidRPr="00F24FC6">
        <w:rPr>
          <w:rFonts w:eastAsia="Calibri"/>
          <w:b/>
          <w:sz w:val="26"/>
          <w:szCs w:val="26"/>
          <w:lang w:eastAsia="en-US"/>
        </w:rPr>
        <w:t xml:space="preserve">–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5A0F9F">
        <w:rPr>
          <w:rFonts w:eastAsia="Calibri"/>
          <w:b/>
          <w:sz w:val="26"/>
          <w:szCs w:val="26"/>
          <w:lang w:eastAsia="en-US"/>
        </w:rPr>
        <w:t>34893,66</w:t>
      </w:r>
      <w:r w:rsidR="000A260B">
        <w:rPr>
          <w:rFonts w:eastAsia="Calibri"/>
          <w:b/>
          <w:sz w:val="26"/>
          <w:szCs w:val="26"/>
          <w:lang w:eastAsia="en-US"/>
        </w:rPr>
        <w:t xml:space="preserve"> рубля</w:t>
      </w:r>
      <w:r w:rsidR="005D1B9C">
        <w:rPr>
          <w:rFonts w:eastAsia="Calibri"/>
          <w:b/>
          <w:sz w:val="26"/>
          <w:szCs w:val="26"/>
          <w:lang w:eastAsia="en-US"/>
        </w:rPr>
        <w:t>.</w:t>
      </w:r>
    </w:p>
    <w:p w:rsidR="00F24FC6" w:rsidRPr="00F24FC6" w:rsidRDefault="00F24FC6" w:rsidP="006B499E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24FC6">
        <w:rPr>
          <w:rFonts w:eastAsia="Calibri"/>
          <w:b/>
          <w:sz w:val="26"/>
          <w:szCs w:val="26"/>
          <w:lang w:eastAsia="en-US"/>
        </w:rPr>
        <w:t>Заработная плата педагогических работников</w:t>
      </w:r>
      <w:r w:rsidRPr="00F24FC6">
        <w:rPr>
          <w:rFonts w:eastAsia="Calibri"/>
          <w:sz w:val="26"/>
          <w:szCs w:val="26"/>
          <w:lang w:eastAsia="en-US"/>
        </w:rPr>
        <w:t xml:space="preserve"> </w:t>
      </w:r>
      <w:r w:rsidRPr="00F24FC6">
        <w:rPr>
          <w:rFonts w:eastAsia="Calibri"/>
          <w:b/>
          <w:sz w:val="26"/>
          <w:szCs w:val="26"/>
          <w:lang w:eastAsia="en-US"/>
        </w:rPr>
        <w:t>ДОУ:</w:t>
      </w:r>
    </w:p>
    <w:p w:rsidR="00F24FC6" w:rsidRPr="00F24FC6" w:rsidRDefault="00F24FC6" w:rsidP="006B499E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FC6">
        <w:rPr>
          <w:rFonts w:eastAsia="Calibri"/>
          <w:sz w:val="26"/>
          <w:szCs w:val="26"/>
          <w:lang w:eastAsia="en-US"/>
        </w:rPr>
        <w:t>201</w:t>
      </w:r>
      <w:r w:rsidR="000A260B">
        <w:rPr>
          <w:rFonts w:eastAsia="Calibri"/>
          <w:sz w:val="26"/>
          <w:szCs w:val="26"/>
          <w:lang w:eastAsia="en-US"/>
        </w:rPr>
        <w:t>7 год</w:t>
      </w:r>
      <w:r w:rsidRPr="00F24FC6">
        <w:rPr>
          <w:rFonts w:eastAsia="Calibri"/>
          <w:sz w:val="26"/>
          <w:szCs w:val="26"/>
          <w:lang w:eastAsia="en-US"/>
        </w:rPr>
        <w:t xml:space="preserve"> –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0A260B">
        <w:rPr>
          <w:rFonts w:eastAsia="Calibri"/>
          <w:b/>
          <w:sz w:val="26"/>
          <w:szCs w:val="26"/>
          <w:lang w:eastAsia="en-US"/>
        </w:rPr>
        <w:t>29</w:t>
      </w:r>
      <w:r w:rsidR="005D1B9C">
        <w:rPr>
          <w:rFonts w:eastAsia="Calibri"/>
          <w:b/>
          <w:sz w:val="26"/>
          <w:szCs w:val="26"/>
          <w:lang w:eastAsia="en-US"/>
        </w:rPr>
        <w:t xml:space="preserve"> 9</w:t>
      </w:r>
      <w:r w:rsidR="000A260B">
        <w:rPr>
          <w:rFonts w:eastAsia="Calibri"/>
          <w:b/>
          <w:sz w:val="26"/>
          <w:szCs w:val="26"/>
          <w:lang w:eastAsia="en-US"/>
        </w:rPr>
        <w:t>65,7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Pr="00F24FC6">
        <w:rPr>
          <w:rFonts w:eastAsia="Calibri"/>
          <w:sz w:val="26"/>
          <w:szCs w:val="26"/>
          <w:lang w:eastAsia="en-US"/>
        </w:rPr>
        <w:t>рублей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Pr="00F24FC6">
        <w:rPr>
          <w:rFonts w:eastAsia="Calibri"/>
          <w:b/>
          <w:sz w:val="26"/>
          <w:szCs w:val="26"/>
          <w:lang w:eastAsia="en-US"/>
        </w:rPr>
        <w:noBreakHyphen/>
      </w:r>
      <w:r w:rsidRPr="00F24FC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="000A260B">
        <w:rPr>
          <w:rFonts w:eastAsia="Calibri"/>
          <w:b/>
          <w:sz w:val="26"/>
          <w:szCs w:val="26"/>
          <w:lang w:eastAsia="en-US"/>
        </w:rPr>
        <w:t>95,5</w:t>
      </w:r>
      <w:r w:rsidRPr="00F24FC6">
        <w:rPr>
          <w:rFonts w:eastAsia="Calibri"/>
          <w:b/>
          <w:sz w:val="26"/>
          <w:szCs w:val="26"/>
          <w:lang w:eastAsia="en-US"/>
        </w:rPr>
        <w:t>%</w:t>
      </w:r>
      <w:r w:rsidRPr="00F24FC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24FC6">
        <w:rPr>
          <w:rFonts w:eastAsia="Calibri"/>
          <w:sz w:val="26"/>
          <w:szCs w:val="26"/>
          <w:lang w:eastAsia="en-US"/>
        </w:rPr>
        <w:t>к</w:t>
      </w:r>
      <w:proofErr w:type="gramEnd"/>
      <w:r w:rsidRPr="00F24FC6">
        <w:rPr>
          <w:rFonts w:eastAsia="Calibri"/>
          <w:sz w:val="26"/>
          <w:szCs w:val="26"/>
          <w:lang w:eastAsia="en-US"/>
        </w:rPr>
        <w:t xml:space="preserve"> средней </w:t>
      </w:r>
      <w:r w:rsidR="000A260B">
        <w:rPr>
          <w:rFonts w:eastAsia="Calibri"/>
          <w:sz w:val="26"/>
          <w:szCs w:val="26"/>
          <w:lang w:eastAsia="en-US"/>
        </w:rPr>
        <w:t>в сфере общего образования</w:t>
      </w:r>
      <w:r w:rsidRPr="00F24FC6">
        <w:rPr>
          <w:rFonts w:eastAsia="Calibri"/>
          <w:sz w:val="26"/>
          <w:szCs w:val="26"/>
          <w:lang w:eastAsia="en-US"/>
        </w:rPr>
        <w:t xml:space="preserve"> (при плане 100%); </w:t>
      </w:r>
    </w:p>
    <w:p w:rsidR="00F24FC6" w:rsidRDefault="00F24FC6" w:rsidP="00E1463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24FC6">
        <w:rPr>
          <w:sz w:val="26"/>
          <w:szCs w:val="26"/>
        </w:rPr>
        <w:t>первое полугодие 201</w:t>
      </w:r>
      <w:r w:rsidR="000A260B">
        <w:rPr>
          <w:sz w:val="26"/>
          <w:szCs w:val="26"/>
        </w:rPr>
        <w:t xml:space="preserve">8 </w:t>
      </w:r>
      <w:r w:rsidRPr="00F24FC6">
        <w:rPr>
          <w:sz w:val="26"/>
          <w:szCs w:val="26"/>
        </w:rPr>
        <w:t>года</w:t>
      </w:r>
      <w:r w:rsidR="000A260B">
        <w:rPr>
          <w:sz w:val="26"/>
          <w:szCs w:val="26"/>
        </w:rPr>
        <w:t xml:space="preserve"> </w:t>
      </w:r>
      <w:r w:rsidR="000A260B" w:rsidRPr="000A260B">
        <w:rPr>
          <w:sz w:val="26"/>
          <w:szCs w:val="26"/>
        </w:rPr>
        <w:t>(по состоянию на 01.0</w:t>
      </w:r>
      <w:r w:rsidR="00E14638">
        <w:rPr>
          <w:sz w:val="26"/>
          <w:szCs w:val="26"/>
        </w:rPr>
        <w:t>7</w:t>
      </w:r>
      <w:r w:rsidR="000A260B" w:rsidRPr="000A260B">
        <w:rPr>
          <w:sz w:val="26"/>
          <w:szCs w:val="26"/>
        </w:rPr>
        <w:t xml:space="preserve">.2018) </w:t>
      </w:r>
      <w:r w:rsidRPr="00F24FC6">
        <w:rPr>
          <w:sz w:val="26"/>
          <w:szCs w:val="26"/>
        </w:rPr>
        <w:t xml:space="preserve"> – </w:t>
      </w:r>
      <w:r w:rsidR="00E14638">
        <w:rPr>
          <w:b/>
          <w:sz w:val="26"/>
          <w:szCs w:val="26"/>
        </w:rPr>
        <w:t>31968,25</w:t>
      </w:r>
      <w:r w:rsidR="005D1B9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24FC6">
        <w:rPr>
          <w:sz w:val="26"/>
          <w:szCs w:val="26"/>
        </w:rPr>
        <w:t xml:space="preserve">рублей – </w:t>
      </w:r>
      <w:r>
        <w:rPr>
          <w:b/>
          <w:sz w:val="26"/>
          <w:szCs w:val="26"/>
        </w:rPr>
        <w:t xml:space="preserve"> </w:t>
      </w:r>
      <w:r w:rsidR="00E14638">
        <w:rPr>
          <w:b/>
          <w:sz w:val="26"/>
          <w:szCs w:val="26"/>
        </w:rPr>
        <w:t>97</w:t>
      </w:r>
      <w:r w:rsidR="000A260B">
        <w:rPr>
          <w:b/>
          <w:sz w:val="26"/>
          <w:szCs w:val="26"/>
        </w:rPr>
        <w:t>,1</w:t>
      </w:r>
      <w:r w:rsidRPr="00F24FC6">
        <w:rPr>
          <w:b/>
          <w:sz w:val="26"/>
          <w:szCs w:val="26"/>
        </w:rPr>
        <w:t>%</w:t>
      </w:r>
      <w:r w:rsidRPr="00F24FC6">
        <w:rPr>
          <w:sz w:val="26"/>
          <w:szCs w:val="26"/>
        </w:rPr>
        <w:t xml:space="preserve"> </w:t>
      </w:r>
      <w:r w:rsidR="00E14638">
        <w:rPr>
          <w:sz w:val="26"/>
          <w:szCs w:val="26"/>
        </w:rPr>
        <w:t>от «целевого показателя» дорожной карты</w:t>
      </w:r>
    </w:p>
    <w:p w:rsidR="00F24FC6" w:rsidRPr="00F24FC6" w:rsidRDefault="00F24FC6" w:rsidP="006B499E">
      <w:pPr>
        <w:widowControl w:val="0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FC6">
        <w:rPr>
          <w:rFonts w:eastAsia="Calibri"/>
          <w:b/>
          <w:sz w:val="26"/>
          <w:szCs w:val="26"/>
          <w:lang w:eastAsia="en-US"/>
        </w:rPr>
        <w:t>Заработная плата педагогических работников доп</w:t>
      </w:r>
      <w:r>
        <w:rPr>
          <w:rFonts w:eastAsia="Calibri"/>
          <w:b/>
          <w:sz w:val="26"/>
          <w:szCs w:val="26"/>
          <w:lang w:eastAsia="en-US"/>
        </w:rPr>
        <w:t>.</w:t>
      </w:r>
      <w:r w:rsidR="00E14638">
        <w:rPr>
          <w:rFonts w:eastAsia="Calibri"/>
          <w:b/>
          <w:sz w:val="26"/>
          <w:szCs w:val="26"/>
          <w:lang w:eastAsia="en-US"/>
        </w:rPr>
        <w:t xml:space="preserve"> </w:t>
      </w:r>
      <w:r w:rsidRPr="00F24FC6">
        <w:rPr>
          <w:rFonts w:eastAsia="Calibri"/>
          <w:b/>
          <w:sz w:val="26"/>
          <w:szCs w:val="26"/>
          <w:lang w:eastAsia="en-US"/>
        </w:rPr>
        <w:t>образования:</w:t>
      </w:r>
      <w:r w:rsidRPr="00F24FC6">
        <w:rPr>
          <w:rFonts w:eastAsia="Calibri"/>
          <w:sz w:val="26"/>
          <w:szCs w:val="26"/>
          <w:lang w:eastAsia="en-US"/>
        </w:rPr>
        <w:t xml:space="preserve"> </w:t>
      </w:r>
    </w:p>
    <w:p w:rsidR="00F24FC6" w:rsidRPr="00F24FC6" w:rsidRDefault="00F24FC6" w:rsidP="006B499E">
      <w:pPr>
        <w:widowControl w:val="0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FC6">
        <w:rPr>
          <w:rFonts w:eastAsia="Calibri"/>
          <w:sz w:val="26"/>
          <w:szCs w:val="26"/>
          <w:lang w:eastAsia="en-US"/>
        </w:rPr>
        <w:t>201</w:t>
      </w:r>
      <w:r w:rsidR="000A260B">
        <w:rPr>
          <w:rFonts w:eastAsia="Calibri"/>
          <w:sz w:val="26"/>
          <w:szCs w:val="26"/>
          <w:lang w:eastAsia="en-US"/>
        </w:rPr>
        <w:t>7</w:t>
      </w:r>
      <w:r w:rsidRPr="00F24FC6">
        <w:rPr>
          <w:rFonts w:eastAsia="Calibri"/>
          <w:sz w:val="26"/>
          <w:szCs w:val="26"/>
          <w:lang w:eastAsia="en-US"/>
        </w:rPr>
        <w:t xml:space="preserve"> год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24FC6">
        <w:rPr>
          <w:rFonts w:eastAsia="Calibri"/>
          <w:sz w:val="26"/>
          <w:szCs w:val="26"/>
          <w:lang w:eastAsia="en-US"/>
        </w:rPr>
        <w:t xml:space="preserve">рублей </w:t>
      </w:r>
      <w:r w:rsidR="005D1B9C">
        <w:rPr>
          <w:rFonts w:eastAsia="Calibri"/>
          <w:sz w:val="26"/>
          <w:szCs w:val="26"/>
          <w:lang w:eastAsia="en-US"/>
        </w:rPr>
        <w:t>–</w:t>
      </w:r>
      <w:r w:rsidRPr="00F24FC6">
        <w:rPr>
          <w:rFonts w:eastAsia="Calibri"/>
          <w:sz w:val="26"/>
          <w:szCs w:val="26"/>
          <w:lang w:eastAsia="en-US"/>
        </w:rPr>
        <w:t xml:space="preserve"> </w:t>
      </w:r>
      <w:r w:rsidR="000A260B">
        <w:rPr>
          <w:rFonts w:eastAsia="Calibri"/>
          <w:b/>
          <w:sz w:val="26"/>
          <w:szCs w:val="26"/>
          <w:lang w:eastAsia="en-US"/>
        </w:rPr>
        <w:t xml:space="preserve">32983,48 </w:t>
      </w:r>
      <w:r w:rsidR="005D1B9C">
        <w:rPr>
          <w:rFonts w:eastAsia="Calibri"/>
          <w:sz w:val="26"/>
          <w:szCs w:val="26"/>
          <w:lang w:eastAsia="en-US"/>
        </w:rPr>
        <w:t xml:space="preserve"> рублей,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="000A260B">
        <w:rPr>
          <w:rFonts w:eastAsia="Calibri"/>
          <w:b/>
          <w:sz w:val="26"/>
          <w:szCs w:val="26"/>
          <w:lang w:eastAsia="en-US"/>
        </w:rPr>
        <w:t xml:space="preserve">95,1 </w:t>
      </w:r>
      <w:r w:rsidRPr="00F24FC6">
        <w:rPr>
          <w:rFonts w:eastAsia="Calibri"/>
          <w:b/>
          <w:sz w:val="26"/>
          <w:szCs w:val="26"/>
          <w:lang w:eastAsia="en-US"/>
        </w:rPr>
        <w:t>%</w:t>
      </w:r>
      <w:r w:rsidRPr="00F24FC6">
        <w:rPr>
          <w:rFonts w:eastAsia="Calibri"/>
          <w:sz w:val="26"/>
          <w:szCs w:val="26"/>
          <w:lang w:eastAsia="en-US"/>
        </w:rPr>
        <w:t xml:space="preserve"> от средней заработной платы учителей</w:t>
      </w:r>
      <w:r w:rsidR="005D1B9C">
        <w:rPr>
          <w:rFonts w:eastAsia="Calibri"/>
          <w:sz w:val="26"/>
          <w:szCs w:val="26"/>
          <w:lang w:eastAsia="en-US"/>
        </w:rPr>
        <w:t>;</w:t>
      </w:r>
      <w:r w:rsidRPr="00F24FC6">
        <w:rPr>
          <w:rFonts w:eastAsia="Calibri"/>
          <w:sz w:val="26"/>
          <w:szCs w:val="26"/>
          <w:lang w:eastAsia="en-US"/>
        </w:rPr>
        <w:t xml:space="preserve"> </w:t>
      </w:r>
      <w:r w:rsidR="005D1B9C">
        <w:rPr>
          <w:rFonts w:eastAsia="Calibri"/>
          <w:sz w:val="26"/>
          <w:szCs w:val="26"/>
          <w:lang w:eastAsia="en-US"/>
        </w:rPr>
        <w:t xml:space="preserve"> </w:t>
      </w:r>
    </w:p>
    <w:p w:rsidR="00E14638" w:rsidRDefault="00F24FC6" w:rsidP="00E1463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24FC6">
        <w:rPr>
          <w:rFonts w:eastAsia="Calibri"/>
          <w:sz w:val="26"/>
          <w:szCs w:val="26"/>
          <w:lang w:eastAsia="en-US"/>
        </w:rPr>
        <w:t>первое полугодие 201</w:t>
      </w:r>
      <w:r w:rsidR="000A260B">
        <w:rPr>
          <w:rFonts w:eastAsia="Calibri"/>
          <w:sz w:val="26"/>
          <w:szCs w:val="26"/>
          <w:lang w:eastAsia="en-US"/>
        </w:rPr>
        <w:t>8</w:t>
      </w:r>
      <w:r w:rsidRPr="00F24FC6">
        <w:rPr>
          <w:rFonts w:eastAsia="Calibri"/>
          <w:sz w:val="26"/>
          <w:szCs w:val="26"/>
          <w:lang w:eastAsia="en-US"/>
        </w:rPr>
        <w:t xml:space="preserve"> года </w:t>
      </w:r>
      <w:r w:rsidR="000A260B" w:rsidRPr="000A260B">
        <w:rPr>
          <w:rFonts w:eastAsia="Calibri"/>
          <w:sz w:val="26"/>
          <w:szCs w:val="26"/>
          <w:lang w:eastAsia="en-US"/>
        </w:rPr>
        <w:t>(по состоянию на 01.0</w:t>
      </w:r>
      <w:r w:rsidR="00E14638">
        <w:rPr>
          <w:rFonts w:eastAsia="Calibri"/>
          <w:sz w:val="26"/>
          <w:szCs w:val="26"/>
          <w:lang w:eastAsia="en-US"/>
        </w:rPr>
        <w:t>7</w:t>
      </w:r>
      <w:r w:rsidR="000A260B" w:rsidRPr="000A260B">
        <w:rPr>
          <w:rFonts w:eastAsia="Calibri"/>
          <w:sz w:val="26"/>
          <w:szCs w:val="26"/>
          <w:lang w:eastAsia="en-US"/>
        </w:rPr>
        <w:t xml:space="preserve">.2018)  </w:t>
      </w:r>
      <w:r w:rsidRPr="00F24FC6">
        <w:rPr>
          <w:rFonts w:eastAsia="Calibri"/>
          <w:sz w:val="26"/>
          <w:szCs w:val="26"/>
          <w:lang w:eastAsia="en-US"/>
        </w:rPr>
        <w:noBreakHyphen/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5D1B9C">
        <w:rPr>
          <w:rFonts w:eastAsia="Calibri"/>
          <w:b/>
          <w:sz w:val="26"/>
          <w:szCs w:val="26"/>
          <w:lang w:eastAsia="en-US"/>
        </w:rPr>
        <w:t xml:space="preserve"> </w:t>
      </w:r>
      <w:r w:rsidR="00E14638">
        <w:rPr>
          <w:rFonts w:eastAsia="Calibri"/>
          <w:b/>
          <w:sz w:val="26"/>
          <w:szCs w:val="26"/>
          <w:lang w:eastAsia="en-US"/>
        </w:rPr>
        <w:t>34358,83</w:t>
      </w:r>
      <w:r w:rsidRPr="00F24FC6">
        <w:rPr>
          <w:rFonts w:eastAsia="Calibri"/>
          <w:sz w:val="26"/>
          <w:szCs w:val="26"/>
          <w:lang w:eastAsia="en-US"/>
        </w:rPr>
        <w:t xml:space="preserve"> рублей</w:t>
      </w:r>
      <w:r w:rsidRPr="00F24FC6">
        <w:rPr>
          <w:rFonts w:eastAsia="Calibri"/>
          <w:b/>
          <w:sz w:val="26"/>
          <w:szCs w:val="26"/>
          <w:lang w:eastAsia="en-US"/>
        </w:rPr>
        <w:t xml:space="preserve"> </w:t>
      </w:r>
      <w:r w:rsidR="005D1B9C">
        <w:rPr>
          <w:rFonts w:eastAsia="Calibri"/>
          <w:b/>
          <w:sz w:val="26"/>
          <w:szCs w:val="26"/>
          <w:lang w:eastAsia="en-US"/>
        </w:rPr>
        <w:t xml:space="preserve">– </w:t>
      </w:r>
      <w:r w:rsidR="000A260B">
        <w:rPr>
          <w:rFonts w:eastAsia="Calibri"/>
          <w:b/>
          <w:sz w:val="26"/>
          <w:szCs w:val="26"/>
          <w:lang w:eastAsia="en-US"/>
        </w:rPr>
        <w:t>9</w:t>
      </w:r>
      <w:r w:rsidR="00E14638">
        <w:rPr>
          <w:rFonts w:eastAsia="Calibri"/>
          <w:b/>
          <w:sz w:val="26"/>
          <w:szCs w:val="26"/>
          <w:lang w:eastAsia="en-US"/>
        </w:rPr>
        <w:t>7,5</w:t>
      </w:r>
      <w:r w:rsidR="005D1B9C">
        <w:rPr>
          <w:rFonts w:eastAsia="Calibri"/>
          <w:b/>
          <w:sz w:val="26"/>
          <w:szCs w:val="26"/>
          <w:lang w:eastAsia="en-US"/>
        </w:rPr>
        <w:t>%</w:t>
      </w:r>
      <w:r w:rsidR="00E14638" w:rsidRPr="00E14638">
        <w:rPr>
          <w:sz w:val="26"/>
          <w:szCs w:val="26"/>
        </w:rPr>
        <w:t xml:space="preserve"> </w:t>
      </w:r>
      <w:r w:rsidR="00E14638">
        <w:rPr>
          <w:sz w:val="26"/>
          <w:szCs w:val="26"/>
        </w:rPr>
        <w:t>от «целевого показателя» дорожной карты.</w:t>
      </w:r>
    </w:p>
    <w:p w:rsidR="00C27CE3" w:rsidRDefault="008B0AB0" w:rsidP="006B499E">
      <w:pPr>
        <w:pStyle w:val="af1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8B0AB0">
        <w:rPr>
          <w:b/>
          <w:i/>
          <w:sz w:val="26"/>
          <w:szCs w:val="26"/>
        </w:rPr>
        <w:t>4.2. Совершенствование условий обучения</w:t>
      </w:r>
    </w:p>
    <w:p w:rsidR="00F24FC6" w:rsidRPr="00B95882" w:rsidRDefault="00F24FC6" w:rsidP="006B499E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24FC6">
        <w:rPr>
          <w:sz w:val="26"/>
          <w:szCs w:val="26"/>
        </w:rPr>
        <w:t xml:space="preserve">В настоящее время в ведении </w:t>
      </w:r>
      <w:r>
        <w:rPr>
          <w:sz w:val="26"/>
          <w:szCs w:val="26"/>
        </w:rPr>
        <w:t>администрации Пограничного муниципального района</w:t>
      </w:r>
      <w:r w:rsidRPr="00F24FC6">
        <w:rPr>
          <w:sz w:val="26"/>
          <w:szCs w:val="26"/>
        </w:rPr>
        <w:t xml:space="preserve"> находится </w:t>
      </w:r>
      <w:r>
        <w:rPr>
          <w:sz w:val="26"/>
          <w:szCs w:val="26"/>
        </w:rPr>
        <w:t>12</w:t>
      </w:r>
      <w:r w:rsidRPr="00F24FC6"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>организаций</w:t>
      </w:r>
      <w:r w:rsidRPr="00F24FC6">
        <w:rPr>
          <w:sz w:val="26"/>
          <w:szCs w:val="26"/>
        </w:rPr>
        <w:t xml:space="preserve">, </w:t>
      </w:r>
      <w:r w:rsidR="00F17769">
        <w:rPr>
          <w:sz w:val="26"/>
          <w:szCs w:val="26"/>
        </w:rPr>
        <w:t>из них</w:t>
      </w:r>
      <w:r w:rsidR="008A0A26">
        <w:rPr>
          <w:sz w:val="26"/>
          <w:szCs w:val="26"/>
        </w:rPr>
        <w:t>,</w:t>
      </w:r>
      <w:r w:rsidR="00F17769">
        <w:rPr>
          <w:sz w:val="26"/>
          <w:szCs w:val="26"/>
        </w:rPr>
        <w:t xml:space="preserve"> </w:t>
      </w:r>
      <w:r w:rsidRPr="00F24FC6">
        <w:rPr>
          <w:sz w:val="26"/>
          <w:szCs w:val="26"/>
        </w:rPr>
        <w:t xml:space="preserve">в оперативном управлении </w:t>
      </w:r>
      <w:r w:rsidR="00D3205B">
        <w:rPr>
          <w:sz w:val="26"/>
          <w:szCs w:val="26"/>
        </w:rPr>
        <w:t xml:space="preserve"> </w:t>
      </w:r>
      <w:r w:rsidRPr="00F24FC6">
        <w:rPr>
          <w:sz w:val="26"/>
          <w:szCs w:val="26"/>
        </w:rPr>
        <w:t xml:space="preserve"> находятся </w:t>
      </w:r>
      <w:r>
        <w:rPr>
          <w:sz w:val="26"/>
          <w:szCs w:val="26"/>
        </w:rPr>
        <w:t xml:space="preserve"> </w:t>
      </w:r>
      <w:r w:rsidR="00D3205B">
        <w:rPr>
          <w:sz w:val="26"/>
          <w:szCs w:val="26"/>
        </w:rPr>
        <w:t>22</w:t>
      </w:r>
      <w:r w:rsidR="006A1EBB">
        <w:rPr>
          <w:sz w:val="26"/>
          <w:szCs w:val="26"/>
        </w:rPr>
        <w:t xml:space="preserve"> </w:t>
      </w:r>
      <w:r w:rsidRPr="00F24FC6">
        <w:rPr>
          <w:sz w:val="26"/>
          <w:szCs w:val="26"/>
        </w:rPr>
        <w:t>здани</w:t>
      </w:r>
      <w:r w:rsidR="00D45C1C">
        <w:rPr>
          <w:sz w:val="26"/>
          <w:szCs w:val="26"/>
        </w:rPr>
        <w:t>я</w:t>
      </w:r>
      <w:r w:rsidRPr="00F24FC6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 xml:space="preserve"> </w:t>
      </w:r>
      <w:r w:rsidR="00D3205B" w:rsidRPr="00D3205B">
        <w:rPr>
          <w:sz w:val="26"/>
          <w:szCs w:val="26"/>
        </w:rPr>
        <w:t>26236</w:t>
      </w:r>
      <w:r w:rsidRPr="00D3205B">
        <w:rPr>
          <w:sz w:val="26"/>
          <w:szCs w:val="26"/>
        </w:rPr>
        <w:t xml:space="preserve"> тыс</w:t>
      </w:r>
      <w:r>
        <w:rPr>
          <w:sz w:val="26"/>
          <w:szCs w:val="26"/>
        </w:rPr>
        <w:t>. кв.м.</w:t>
      </w:r>
    </w:p>
    <w:p w:rsidR="008773EB" w:rsidRPr="0077740B" w:rsidRDefault="00F24FC6" w:rsidP="006B499E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24FC6">
        <w:rPr>
          <w:sz w:val="26"/>
          <w:szCs w:val="26"/>
        </w:rPr>
        <w:t xml:space="preserve">Все </w:t>
      </w:r>
      <w:r w:rsidR="005D1B9C">
        <w:rPr>
          <w:sz w:val="26"/>
          <w:szCs w:val="26"/>
        </w:rPr>
        <w:t>организации</w:t>
      </w:r>
      <w:r w:rsidRPr="00F24FC6">
        <w:rPr>
          <w:sz w:val="26"/>
          <w:szCs w:val="26"/>
        </w:rPr>
        <w:t xml:space="preserve"> оснащены автоматической пожарной сигнализацией и  систем</w:t>
      </w:r>
      <w:r w:rsidR="00F17769">
        <w:rPr>
          <w:sz w:val="26"/>
          <w:szCs w:val="26"/>
        </w:rPr>
        <w:t xml:space="preserve">ами оповещения </w:t>
      </w:r>
      <w:r w:rsidR="00DF7B48">
        <w:rPr>
          <w:sz w:val="26"/>
          <w:szCs w:val="26"/>
        </w:rPr>
        <w:t>людей о пожаре («тревожная кноп</w:t>
      </w:r>
      <w:r w:rsidR="00F17769">
        <w:rPr>
          <w:sz w:val="26"/>
          <w:szCs w:val="26"/>
        </w:rPr>
        <w:t>ка»)</w:t>
      </w:r>
      <w:r w:rsidR="00C73E87">
        <w:rPr>
          <w:sz w:val="26"/>
          <w:szCs w:val="26"/>
        </w:rPr>
        <w:t>.</w:t>
      </w:r>
    </w:p>
    <w:p w:rsidR="0077740B" w:rsidRDefault="0077740B" w:rsidP="006B499E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7740B">
        <w:rPr>
          <w:sz w:val="26"/>
          <w:szCs w:val="26"/>
        </w:rPr>
        <w:t xml:space="preserve">В течение года проводились мероприятия, направленные на изменение инфраструктуры,   обеспечение безопасности деятельности дошкольных образовательных организаций, на которые  из средств бюджета муниципального образования согласно </w:t>
      </w:r>
      <w:r w:rsidRPr="0077740B">
        <w:rPr>
          <w:sz w:val="26"/>
          <w:szCs w:val="26"/>
        </w:rPr>
        <w:lastRenderedPageBreak/>
        <w:t xml:space="preserve">муниципальной программе «Развитие системы образования Пограничного муниципального района на 2016-2020 годы» было  израсходовано 4108,64 тыс. рублей.  </w:t>
      </w:r>
    </w:p>
    <w:p w:rsidR="0077740B" w:rsidRPr="002559E5" w:rsidRDefault="006B499E" w:rsidP="0077740B">
      <w:pPr>
        <w:pStyle w:val="ad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</w:t>
      </w:r>
      <w:r w:rsidR="0077740B" w:rsidRPr="002559E5">
        <w:rPr>
          <w:b/>
          <w:i/>
          <w:sz w:val="26"/>
          <w:szCs w:val="26"/>
        </w:rPr>
        <w:t xml:space="preserve"> 3</w:t>
      </w:r>
      <w:r w:rsidR="002559E5" w:rsidRPr="002559E5">
        <w:rPr>
          <w:b/>
          <w:i/>
          <w:sz w:val="26"/>
          <w:szCs w:val="26"/>
        </w:rPr>
        <w:t>4</w:t>
      </w:r>
      <w:r w:rsidR="0077740B" w:rsidRPr="002559E5">
        <w:rPr>
          <w:b/>
          <w:i/>
          <w:sz w:val="26"/>
          <w:szCs w:val="26"/>
        </w:rPr>
        <w:t>. Мероприятия, направленные на изменение инфраструктуры дошкольных образовательных организаций.</w:t>
      </w:r>
    </w:p>
    <w:tbl>
      <w:tblPr>
        <w:tblStyle w:val="-422"/>
        <w:tblW w:w="0" w:type="auto"/>
        <w:tblLook w:val="04A0"/>
      </w:tblPr>
      <w:tblGrid>
        <w:gridCol w:w="753"/>
        <w:gridCol w:w="4217"/>
        <w:gridCol w:w="2482"/>
        <w:gridCol w:w="2940"/>
      </w:tblGrid>
      <w:tr w:rsidR="0077740B" w:rsidRPr="00B90A61" w:rsidTr="004B76F9">
        <w:trPr>
          <w:cnfStyle w:val="100000000000"/>
          <w:trHeight w:val="89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№ п/п</w:t>
            </w: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Израсходовано, </w:t>
            </w:r>
          </w:p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тыс. руб.</w:t>
            </w:r>
          </w:p>
        </w:tc>
      </w:tr>
      <w:tr w:rsidR="0077740B" w:rsidRPr="00B90A61" w:rsidTr="004B76F9">
        <w:trPr>
          <w:cnfStyle w:val="000000100000"/>
          <w:trHeight w:val="566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Все ДОУ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текущий ремонт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238,2 тыс. руб.</w:t>
            </w:r>
          </w:p>
        </w:tc>
      </w:tr>
      <w:tr w:rsidR="0077740B" w:rsidRPr="00B90A61" w:rsidTr="004B76F9">
        <w:trPr>
          <w:trHeight w:val="439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2»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установка 47 оконных блоков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869,58 тыс. руб.</w:t>
            </w:r>
          </w:p>
        </w:tc>
      </w:tr>
      <w:tr w:rsidR="0077740B" w:rsidRPr="00B90A61" w:rsidTr="004B76F9">
        <w:trPr>
          <w:cnfStyle w:val="000000100000"/>
          <w:trHeight w:val="45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2», с.Бойкое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3 «Ручеёк»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ремонтные работы отопительной системы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981,6 тыс. </w:t>
            </w:r>
            <w:proofErr w:type="spellStart"/>
            <w:r w:rsidRPr="00B90A61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77740B" w:rsidRPr="00B90A61" w:rsidTr="004B76F9">
        <w:trPr>
          <w:trHeight w:val="439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1»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ремонт детских прогулочных площадок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360,0 тыс.руб.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9"/>
        </w:trPr>
        <w:tc>
          <w:tcPr>
            <w:cnfStyle w:val="001000000000"/>
            <w:tcW w:w="753" w:type="dxa"/>
            <w:vMerge w:val="restart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  <w:vMerge w:val="restart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3 «Ручеёк»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утепление кровли по периметру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80,0 тыс.руб.;</w:t>
            </w:r>
          </w:p>
        </w:tc>
      </w:tr>
      <w:tr w:rsidR="0077740B" w:rsidRPr="00B90A61" w:rsidTr="004B76F9">
        <w:trPr>
          <w:trHeight w:val="439"/>
        </w:trPr>
        <w:tc>
          <w:tcPr>
            <w:cnfStyle w:val="001000000000"/>
            <w:tcW w:w="753" w:type="dxa"/>
            <w:vMerge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  <w:vMerge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кондиционера в пищеблок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68,5 тыс. </w:t>
            </w:r>
            <w:proofErr w:type="spellStart"/>
            <w:r w:rsidRPr="00B90A61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77740B" w:rsidRPr="00B90A61" w:rsidTr="004B76F9">
        <w:trPr>
          <w:cnfStyle w:val="000000100000"/>
          <w:trHeight w:val="439"/>
        </w:trPr>
        <w:tc>
          <w:tcPr>
            <w:cnfStyle w:val="001000000000"/>
            <w:tcW w:w="753" w:type="dxa"/>
            <w:vMerge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  <w:vMerge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поверку прибора учёта тепловой энергии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21,83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740B" w:rsidRPr="00B90A61" w:rsidTr="004B76F9">
        <w:trPr>
          <w:trHeight w:val="450"/>
        </w:trPr>
        <w:tc>
          <w:tcPr>
            <w:cnfStyle w:val="001000000000"/>
            <w:tcW w:w="753" w:type="dxa"/>
            <w:vMerge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  <w:vMerge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посуды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3,45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740B" w:rsidRPr="00B90A61" w:rsidTr="004B76F9">
        <w:trPr>
          <w:cnfStyle w:val="000000100000"/>
          <w:trHeight w:val="45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«Светлячок»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установку теневого навеса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99,63 тыс.руб.</w:t>
            </w:r>
          </w:p>
        </w:tc>
      </w:tr>
      <w:tr w:rsidR="0077740B" w:rsidRPr="00B90A61" w:rsidTr="004B76F9">
        <w:trPr>
          <w:trHeight w:val="45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"Детский сад № 2",</w:t>
            </w:r>
            <w:r w:rsidRPr="00B90A61">
              <w:t xml:space="preserve"> </w:t>
            </w:r>
            <w:r w:rsidRPr="00B90A61">
              <w:rPr>
                <w:sz w:val="26"/>
                <w:szCs w:val="26"/>
              </w:rPr>
              <w:t>МБДОУ «Детский сад    № 4  «Солнышко»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моечных ванн</w:t>
            </w: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25,60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740B" w:rsidRPr="00B90A61" w:rsidTr="004B76F9">
        <w:trPr>
          <w:cnfStyle w:val="000000100000"/>
          <w:trHeight w:val="45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Ремонт электрических плит во всех ДОУ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45,3</w:t>
            </w:r>
            <w:r>
              <w:rPr>
                <w:sz w:val="26"/>
                <w:szCs w:val="26"/>
              </w:rPr>
              <w:t>1</w:t>
            </w:r>
            <w:r w:rsidRPr="00B90A61">
              <w:rPr>
                <w:sz w:val="26"/>
                <w:szCs w:val="26"/>
              </w:rPr>
              <w:t xml:space="preserve">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740B" w:rsidRPr="00B90A61" w:rsidTr="004B76F9">
        <w:trPr>
          <w:trHeight w:val="45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5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средств защиты для электромонтёра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3,95 тыс.руб.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50"/>
        </w:trPr>
        <w:tc>
          <w:tcPr>
            <w:cnfStyle w:val="001000000000"/>
            <w:tcW w:w="753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Итого</w:t>
            </w:r>
          </w:p>
        </w:tc>
        <w:tc>
          <w:tcPr>
            <w:tcW w:w="2482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2797,65</w:t>
            </w:r>
            <w:r w:rsidRPr="00B90A61">
              <w:rPr>
                <w:sz w:val="26"/>
                <w:szCs w:val="26"/>
              </w:rPr>
              <w:t xml:space="preserve">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</w:tbl>
    <w:p w:rsidR="0077740B" w:rsidRPr="00B90A61" w:rsidRDefault="0077740B" w:rsidP="0077740B">
      <w:pPr>
        <w:spacing w:line="360" w:lineRule="auto"/>
        <w:jc w:val="both"/>
        <w:rPr>
          <w:i/>
          <w:sz w:val="26"/>
          <w:szCs w:val="26"/>
        </w:rPr>
      </w:pPr>
    </w:p>
    <w:p w:rsidR="0077740B" w:rsidRPr="006B499E" w:rsidRDefault="006B499E" w:rsidP="004B76F9">
      <w:pPr>
        <w:spacing w:line="360" w:lineRule="auto"/>
        <w:ind w:firstLine="567"/>
        <w:jc w:val="both"/>
        <w:rPr>
          <w:sz w:val="26"/>
          <w:szCs w:val="26"/>
        </w:rPr>
      </w:pPr>
      <w:r w:rsidRPr="002559E5">
        <w:rPr>
          <w:b/>
          <w:i/>
          <w:sz w:val="26"/>
          <w:szCs w:val="26"/>
        </w:rPr>
        <w:t>Таб.</w:t>
      </w:r>
      <w:r w:rsidR="0077740B" w:rsidRPr="002559E5">
        <w:rPr>
          <w:b/>
          <w:i/>
          <w:sz w:val="26"/>
          <w:szCs w:val="26"/>
        </w:rPr>
        <w:t xml:space="preserve"> </w:t>
      </w:r>
      <w:r w:rsidR="002559E5" w:rsidRPr="002559E5">
        <w:rPr>
          <w:b/>
          <w:i/>
          <w:sz w:val="26"/>
          <w:szCs w:val="26"/>
        </w:rPr>
        <w:t>35</w:t>
      </w:r>
      <w:r w:rsidR="0077740B" w:rsidRPr="002559E5">
        <w:rPr>
          <w:b/>
          <w:i/>
          <w:sz w:val="26"/>
          <w:szCs w:val="26"/>
        </w:rPr>
        <w:t>. Мероприятия, направленные на обеспечение безопасности дошкольных образовательных организаций</w:t>
      </w:r>
      <w:r w:rsidR="0077740B" w:rsidRPr="006B499E">
        <w:rPr>
          <w:sz w:val="26"/>
          <w:szCs w:val="26"/>
        </w:rPr>
        <w:t>.</w:t>
      </w:r>
    </w:p>
    <w:tbl>
      <w:tblPr>
        <w:tblStyle w:val="-422"/>
        <w:tblW w:w="0" w:type="auto"/>
        <w:tblLook w:val="04A0"/>
      </w:tblPr>
      <w:tblGrid>
        <w:gridCol w:w="709"/>
        <w:gridCol w:w="4253"/>
        <w:gridCol w:w="2410"/>
        <w:gridCol w:w="2976"/>
      </w:tblGrid>
      <w:tr w:rsidR="0077740B" w:rsidRPr="00B90A61" w:rsidTr="004B76F9">
        <w:trPr>
          <w:cnfStyle w:val="100000000000"/>
          <w:trHeight w:val="890"/>
        </w:trPr>
        <w:tc>
          <w:tcPr>
            <w:cnfStyle w:val="001000000000"/>
            <w:tcW w:w="709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Израсходовано, </w:t>
            </w:r>
          </w:p>
          <w:p w:rsidR="0077740B" w:rsidRPr="00B90A61" w:rsidRDefault="0077740B" w:rsidP="0077740B">
            <w:pPr>
              <w:jc w:val="both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тыс. руб.</w:t>
            </w:r>
          </w:p>
        </w:tc>
      </w:tr>
      <w:tr w:rsidR="0077740B" w:rsidRPr="00B90A61" w:rsidTr="004B76F9">
        <w:trPr>
          <w:cnfStyle w:val="000000100000"/>
          <w:trHeight w:val="890"/>
        </w:trPr>
        <w:tc>
          <w:tcPr>
            <w:cnfStyle w:val="001000000000"/>
            <w:tcW w:w="709" w:type="dxa"/>
            <w:vMerge w:val="restart"/>
          </w:tcPr>
          <w:p w:rsidR="0077740B" w:rsidRPr="00B90A61" w:rsidRDefault="0077740B" w:rsidP="0077740B">
            <w:pPr>
              <w:pStyle w:val="ad"/>
              <w:numPr>
                <w:ilvl w:val="0"/>
                <w:numId w:val="46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1»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установка ограждения по периметру  </w:t>
            </w: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937,54 тыс. </w:t>
            </w:r>
            <w:proofErr w:type="spellStart"/>
            <w:r w:rsidRPr="00B90A61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77740B" w:rsidRPr="00B90A61" w:rsidTr="004B76F9">
        <w:trPr>
          <w:trHeight w:val="890"/>
        </w:trPr>
        <w:tc>
          <w:tcPr>
            <w:cnfStyle w:val="001000000000"/>
            <w:tcW w:w="709" w:type="dxa"/>
            <w:vMerge/>
          </w:tcPr>
          <w:p w:rsidR="0077740B" w:rsidRPr="00B90A61" w:rsidRDefault="0077740B" w:rsidP="0077740B">
            <w:pPr>
              <w:pStyle w:val="ad"/>
              <w:numPr>
                <w:ilvl w:val="0"/>
                <w:numId w:val="46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установка ограждающих решёток на радиаторы</w:t>
            </w: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64,0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740B" w:rsidRPr="00B90A61" w:rsidTr="004B76F9">
        <w:trPr>
          <w:cnfStyle w:val="000000100000"/>
          <w:trHeight w:val="890"/>
        </w:trPr>
        <w:tc>
          <w:tcPr>
            <w:cnfStyle w:val="001000000000"/>
            <w:tcW w:w="709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6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№ 3 «Ручеёк», МБДОУ «Детский сад № 4 «Солнышко», МБДОУ «Детский сад «Светлячок»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установка системы </w:t>
            </w:r>
            <w:proofErr w:type="spellStart"/>
            <w:r w:rsidRPr="00B90A61">
              <w:rPr>
                <w:sz w:val="26"/>
                <w:szCs w:val="26"/>
              </w:rPr>
              <w:t>видеорегистрации</w:t>
            </w:r>
            <w:proofErr w:type="spellEnd"/>
            <w:r w:rsidRPr="00B90A61">
              <w:rPr>
                <w:sz w:val="26"/>
                <w:szCs w:val="26"/>
              </w:rPr>
              <w:t xml:space="preserve"> по периметру территорий (зданий)  </w:t>
            </w:r>
            <w:r w:rsidRPr="00B90A61">
              <w:t xml:space="preserve"> </w:t>
            </w: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135,0  тыс</w:t>
            </w:r>
            <w:proofErr w:type="gramStart"/>
            <w:r w:rsidRPr="00B90A61">
              <w:rPr>
                <w:sz w:val="26"/>
                <w:szCs w:val="26"/>
              </w:rPr>
              <w:t>.р</w:t>
            </w:r>
            <w:proofErr w:type="gramEnd"/>
            <w:r w:rsidRPr="00B90A61">
              <w:rPr>
                <w:sz w:val="26"/>
                <w:szCs w:val="26"/>
              </w:rPr>
              <w:t>уб.</w:t>
            </w:r>
          </w:p>
        </w:tc>
      </w:tr>
      <w:tr w:rsidR="0077740B" w:rsidRPr="00B90A61" w:rsidTr="004B76F9">
        <w:trPr>
          <w:trHeight w:val="890"/>
        </w:trPr>
        <w:tc>
          <w:tcPr>
            <w:cnfStyle w:val="001000000000"/>
            <w:tcW w:w="709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6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МБДОУ «Детский сад «Светлячок»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освещение территории  </w:t>
            </w: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69,21 тыс.руб.</w:t>
            </w:r>
          </w:p>
        </w:tc>
      </w:tr>
      <w:tr w:rsidR="0077740B" w:rsidRPr="00B90A61" w:rsidTr="004B76F9">
        <w:trPr>
          <w:cnfStyle w:val="000000100000"/>
          <w:trHeight w:val="890"/>
        </w:trPr>
        <w:tc>
          <w:tcPr>
            <w:cnfStyle w:val="001000000000"/>
            <w:tcW w:w="709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6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Установка домофонов во всех  ДОУ  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71,88 тыс. руб.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890"/>
        </w:trPr>
        <w:tc>
          <w:tcPr>
            <w:cnfStyle w:val="001000000000"/>
            <w:tcW w:w="709" w:type="dxa"/>
          </w:tcPr>
          <w:p w:rsidR="0077740B" w:rsidRPr="00B90A61" w:rsidRDefault="0077740B" w:rsidP="0077740B">
            <w:pPr>
              <w:pStyle w:val="ad"/>
              <w:numPr>
                <w:ilvl w:val="0"/>
                <w:numId w:val="46"/>
              </w:numPr>
              <w:spacing w:after="200" w:line="276" w:lineRule="auto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Мероприятия  по обеспечению безопасности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33,36 тыс.руб.</w:t>
            </w:r>
          </w:p>
        </w:tc>
      </w:tr>
      <w:tr w:rsidR="0077740B" w:rsidRPr="00B90A61" w:rsidTr="004B76F9">
        <w:trPr>
          <w:cnfStyle w:val="000000100000"/>
          <w:trHeight w:val="450"/>
        </w:trPr>
        <w:tc>
          <w:tcPr>
            <w:cnfStyle w:val="001000000000"/>
            <w:tcW w:w="709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1310,99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</w:tbl>
    <w:p w:rsidR="0077740B" w:rsidRDefault="0077740B" w:rsidP="008A0A26">
      <w:pPr>
        <w:pStyle w:val="ad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</w:p>
    <w:p w:rsidR="0077740B" w:rsidRPr="00B90A61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B90A61">
        <w:rPr>
          <w:sz w:val="26"/>
          <w:szCs w:val="26"/>
        </w:rPr>
        <w:t xml:space="preserve">В текущем году продолжилось оснащение школ, за счет средств краевого бюджета (учебные расходы) была приобретена оргтехника на сумму 1412,72 тыс.руб., учебно-наглядное пособие на сумму 67,16 тыс.руб., учебная мебель - 1543,71 тыс.руб., спортивный инвентарь - 44,65 тыс.руб., бланки строгой отчётности - 50,80 тыс.руб. </w:t>
      </w:r>
    </w:p>
    <w:p w:rsidR="0077740B" w:rsidRPr="00B90A61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B90A61">
        <w:rPr>
          <w:sz w:val="26"/>
          <w:szCs w:val="26"/>
        </w:rPr>
        <w:t xml:space="preserve">Все учащиеся 1-11 классов общеобразовательных организаций района обеспечены учебниками.  В 2017 году из краевого бюджета на обновление библиотечных фондов школ было израсходовано 1939,15 тыс. руб., в 2016 г. - 954,3 тыс. рублей (учебные расходы). </w:t>
      </w:r>
    </w:p>
    <w:p w:rsidR="004B76F9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B90A61">
        <w:rPr>
          <w:color w:val="000000" w:themeColor="text1"/>
          <w:sz w:val="26"/>
          <w:szCs w:val="26"/>
        </w:rPr>
        <w:t xml:space="preserve">18505,02 тыс. рублей (11817,46  тыс.  рублей - из средств </w:t>
      </w:r>
      <w:r w:rsidR="00E553A8">
        <w:rPr>
          <w:color w:val="000000" w:themeColor="text1"/>
          <w:sz w:val="26"/>
          <w:szCs w:val="26"/>
        </w:rPr>
        <w:t xml:space="preserve"> муниципального </w:t>
      </w:r>
      <w:r w:rsidRPr="00B90A61">
        <w:rPr>
          <w:color w:val="000000" w:themeColor="text1"/>
          <w:sz w:val="26"/>
          <w:szCs w:val="26"/>
        </w:rPr>
        <w:t>бю</w:t>
      </w:r>
      <w:r w:rsidR="00E553A8">
        <w:rPr>
          <w:color w:val="000000" w:themeColor="text1"/>
          <w:sz w:val="26"/>
          <w:szCs w:val="26"/>
        </w:rPr>
        <w:t>джета</w:t>
      </w:r>
      <w:r w:rsidRPr="00B90A61">
        <w:rPr>
          <w:color w:val="000000" w:themeColor="text1"/>
          <w:sz w:val="26"/>
          <w:szCs w:val="26"/>
        </w:rPr>
        <w:t xml:space="preserve">,  </w:t>
      </w:r>
      <w:bookmarkStart w:id="7" w:name="_Hlk505598490"/>
      <w:r w:rsidRPr="00B90A61">
        <w:rPr>
          <w:color w:val="000000" w:themeColor="text1"/>
          <w:sz w:val="26"/>
          <w:szCs w:val="26"/>
        </w:rPr>
        <w:t>6687,56 тыс. рублей - из краевого бюджета</w:t>
      </w:r>
      <w:bookmarkEnd w:id="7"/>
      <w:r w:rsidRPr="00B90A61">
        <w:rPr>
          <w:color w:val="000000" w:themeColor="text1"/>
          <w:sz w:val="26"/>
          <w:szCs w:val="26"/>
        </w:rPr>
        <w:t xml:space="preserve">) </w:t>
      </w:r>
      <w:r w:rsidRPr="00B90A61">
        <w:rPr>
          <w:sz w:val="26"/>
          <w:szCs w:val="26"/>
        </w:rPr>
        <w:t>было   израсходовано на изменение школьной инфраструктуры.</w:t>
      </w:r>
    </w:p>
    <w:p w:rsidR="0077740B" w:rsidRPr="002559E5" w:rsidRDefault="006B499E" w:rsidP="004B76F9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2559E5">
        <w:rPr>
          <w:b/>
          <w:i/>
          <w:sz w:val="26"/>
          <w:szCs w:val="26"/>
        </w:rPr>
        <w:t>Таб.</w:t>
      </w:r>
      <w:r w:rsidR="0077740B" w:rsidRPr="002559E5">
        <w:rPr>
          <w:b/>
          <w:i/>
          <w:sz w:val="26"/>
          <w:szCs w:val="26"/>
        </w:rPr>
        <w:t xml:space="preserve"> </w:t>
      </w:r>
      <w:r w:rsidR="002559E5" w:rsidRPr="002559E5">
        <w:rPr>
          <w:b/>
          <w:i/>
          <w:sz w:val="26"/>
          <w:szCs w:val="26"/>
        </w:rPr>
        <w:t>36</w:t>
      </w:r>
      <w:r w:rsidR="0077740B" w:rsidRPr="002559E5">
        <w:rPr>
          <w:b/>
          <w:i/>
          <w:sz w:val="26"/>
          <w:szCs w:val="26"/>
        </w:rPr>
        <w:t>. Мероприятия, направленные на изменение инфраструктуры  общеобразовательных организаций.</w:t>
      </w:r>
    </w:p>
    <w:tbl>
      <w:tblPr>
        <w:tblStyle w:val="-422"/>
        <w:tblW w:w="0" w:type="auto"/>
        <w:tblLook w:val="04A0"/>
      </w:tblPr>
      <w:tblGrid>
        <w:gridCol w:w="2684"/>
        <w:gridCol w:w="3352"/>
        <w:gridCol w:w="2258"/>
        <w:gridCol w:w="2115"/>
      </w:tblGrid>
      <w:tr w:rsidR="0077740B" w:rsidRPr="00B90A61" w:rsidTr="004B76F9">
        <w:trPr>
          <w:cnfStyle w:val="100000000000"/>
          <w:trHeight w:val="861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center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Мероприятие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center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ОО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center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center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Краевой бюджет</w:t>
            </w: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  <w:vMerge w:val="restart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Замена кровли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 МБОУ «ПСОШ № 1 ПМР» отд.1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 МБОУ «Барано – Оренбургская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964,04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3856,16 тыс.руб.</w:t>
            </w: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  <w:vMerge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филиал МБОУ «Жариковская СОШ ПМР» в с. </w:t>
            </w:r>
            <w:proofErr w:type="spellStart"/>
            <w:r w:rsidRPr="00B90A61">
              <w:rPr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2559,0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Замена оконных блоков</w:t>
            </w:r>
          </w:p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(165 </w:t>
            </w:r>
            <w:proofErr w:type="spellStart"/>
            <w:r w:rsidRPr="00B90A61">
              <w:rPr>
                <w:sz w:val="26"/>
                <w:szCs w:val="26"/>
              </w:rPr>
              <w:t>шт</w:t>
            </w:r>
            <w:proofErr w:type="spellEnd"/>
            <w:r w:rsidRPr="00B90A61">
              <w:rPr>
                <w:sz w:val="26"/>
                <w:szCs w:val="26"/>
              </w:rPr>
              <w:t>)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МБОУ «Барано – Оренбургская СОШ ПМР» 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 МБОУ «ПСОШ № 1 ПМР» 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 МБОУ «ПСОШ № 2 ПМР имени Байко ВФ»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 МБОУ «Сергеевская СОШ ПМР»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филиал МБОУ «Жариковская СОШ ПМР» в с. </w:t>
            </w:r>
            <w:proofErr w:type="spellStart"/>
            <w:r w:rsidRPr="00B90A61">
              <w:rPr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752,64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2831,40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Проведение достоверности сметных расчётов для проведения капитального ремонта ОУ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148,55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Замену   оконных блоков (67 </w:t>
            </w:r>
            <w:proofErr w:type="spellStart"/>
            <w:r w:rsidRPr="00B90A61">
              <w:rPr>
                <w:sz w:val="26"/>
                <w:szCs w:val="26"/>
              </w:rPr>
              <w:t>шт</w:t>
            </w:r>
            <w:proofErr w:type="spellEnd"/>
            <w:r w:rsidRPr="00B90A61">
              <w:rPr>
                <w:sz w:val="26"/>
                <w:szCs w:val="26"/>
              </w:rPr>
              <w:t>)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детский сад МБОУ «Жариковская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ind w:left="-567" w:firstLine="567"/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1156,17 тыс. </w:t>
            </w:r>
            <w:proofErr w:type="spellStart"/>
            <w:r w:rsidRPr="00B90A61">
              <w:rPr>
                <w:sz w:val="26"/>
                <w:szCs w:val="26"/>
              </w:rPr>
              <w:t>руб</w:t>
            </w:r>
            <w:proofErr w:type="spellEnd"/>
            <w:r w:rsidRPr="00B90A61">
              <w:rPr>
                <w:sz w:val="26"/>
                <w:szCs w:val="26"/>
              </w:rPr>
              <w:t xml:space="preserve"> </w:t>
            </w:r>
            <w:proofErr w:type="spellStart"/>
            <w:r w:rsidRPr="00B90A61">
              <w:rPr>
                <w:sz w:val="26"/>
                <w:szCs w:val="26"/>
              </w:rPr>
              <w:t>руб</w:t>
            </w:r>
            <w:proofErr w:type="spellEnd"/>
            <w:r w:rsidRPr="00B90A61">
              <w:rPr>
                <w:sz w:val="26"/>
                <w:szCs w:val="26"/>
              </w:rPr>
              <w:t>.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Ремонт помещения под столовую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МБОУ «ПСОШ № 1 ПМР», отд.1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pStyle w:val="ad"/>
              <w:ind w:left="0"/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1225,18 </w:t>
            </w:r>
            <w:proofErr w:type="spellStart"/>
            <w:r w:rsidRPr="00B90A61">
              <w:rPr>
                <w:sz w:val="26"/>
                <w:szCs w:val="26"/>
              </w:rPr>
              <w:t>тыс.руб</w:t>
            </w:r>
            <w:proofErr w:type="spellEnd"/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Капитальный ремонт спортивного зала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МБОУ «Сергеевская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pStyle w:val="ad"/>
              <w:ind w:left="0"/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1968,86 тыс.руб.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Текущий ремонт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756,59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Ремонт электроплит во всех ОУ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54,4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технологического оборудования  для столовой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-МБОУ «ПСОШ № 1 ПМР», отд. 1, 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-МБОУ «ПСОШ № 1 ПМР», 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МБОУ «Жариковская СОШ ПМР», 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 МБОУ «Барано – Оренбургская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518,06 тыс.руб.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Замена  приборов учёта тепловой энергии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МБОУ «Жариковская СОШ ПМР», 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 МБОУ «Сергеевская СОШ ПМР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445,0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мебели в школьные столовые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МБОУ «Сергеевская СОШ ПМР», 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МБОУ «ПСОШ № 1 ПМР», отд.1, 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 МБОУ «ПСОШ № 2 ПМР </w:t>
            </w:r>
            <w:r w:rsidRPr="00B90A61">
              <w:rPr>
                <w:sz w:val="26"/>
                <w:szCs w:val="26"/>
              </w:rPr>
              <w:lastRenderedPageBreak/>
              <w:t>имени Байко ВФ»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lastRenderedPageBreak/>
              <w:t>370,0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lastRenderedPageBreak/>
              <w:t>Приобретение кабинок в раздевалки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детские сады МБОУ «Жариковская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70,8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Приобретение </w:t>
            </w:r>
            <w:proofErr w:type="spellStart"/>
            <w:r w:rsidRPr="00B90A61">
              <w:rPr>
                <w:sz w:val="26"/>
                <w:szCs w:val="26"/>
              </w:rPr>
              <w:t>тахографа</w:t>
            </w:r>
            <w:proofErr w:type="spellEnd"/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МБОУ «Жариковская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40,6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сейфа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МБОУ «Сергеевская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23,0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Приобретение </w:t>
            </w:r>
            <w:proofErr w:type="spellStart"/>
            <w:r w:rsidRPr="00B90A61">
              <w:rPr>
                <w:sz w:val="26"/>
                <w:szCs w:val="26"/>
              </w:rPr>
              <w:t>бензотриммера</w:t>
            </w:r>
            <w:proofErr w:type="spellEnd"/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МБОУ «ПСОШ № 2 ПМР имени Байко ВФ»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5,8 тыс.руб.</w:t>
            </w:r>
          </w:p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Проведение специальной оценки условий труда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-МБОУ «Сергеевская СОШ  ПМР», </w:t>
            </w:r>
          </w:p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-МБОУ «Жариковская СОШ ПМР»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59,1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посуды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МБОУ «ПСОШ № 1 ПМР», отд.1</w:t>
            </w: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123,10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cnfStyle w:val="000000100000"/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запасных частей для автотранспорта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487,58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77740B" w:rsidRPr="00B90A61" w:rsidTr="004B76F9">
        <w:trPr>
          <w:trHeight w:val="436"/>
        </w:trPr>
        <w:tc>
          <w:tcPr>
            <w:cnfStyle w:val="001000000000"/>
            <w:tcW w:w="1875" w:type="dxa"/>
          </w:tcPr>
          <w:p w:rsidR="0077740B" w:rsidRPr="00B90A61" w:rsidRDefault="0077740B" w:rsidP="0077740B">
            <w:pPr>
              <w:jc w:val="both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Проведение санитарно – эпидемиологических мероприятий  </w:t>
            </w:r>
          </w:p>
        </w:tc>
        <w:tc>
          <w:tcPr>
            <w:tcW w:w="3370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83,0 тыс.руб.</w:t>
            </w:r>
          </w:p>
        </w:tc>
        <w:tc>
          <w:tcPr>
            <w:tcW w:w="2126" w:type="dxa"/>
          </w:tcPr>
          <w:p w:rsidR="0077740B" w:rsidRPr="00B90A61" w:rsidRDefault="0077740B" w:rsidP="0077740B">
            <w:pPr>
              <w:jc w:val="both"/>
              <w:cnfStyle w:val="000000000000"/>
              <w:rPr>
                <w:sz w:val="26"/>
                <w:szCs w:val="26"/>
              </w:rPr>
            </w:pPr>
          </w:p>
        </w:tc>
      </w:tr>
    </w:tbl>
    <w:p w:rsidR="0077740B" w:rsidRPr="00B90A61" w:rsidRDefault="0077740B" w:rsidP="0077740B">
      <w:pPr>
        <w:spacing w:line="360" w:lineRule="auto"/>
        <w:jc w:val="both"/>
        <w:rPr>
          <w:sz w:val="26"/>
          <w:szCs w:val="26"/>
        </w:rPr>
      </w:pPr>
    </w:p>
    <w:p w:rsidR="0077740B" w:rsidRPr="00412623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412623">
        <w:rPr>
          <w:sz w:val="26"/>
          <w:szCs w:val="26"/>
        </w:rPr>
        <w:t>Одним из важнейших направлений работы в системе образования является обеспечение безопасности деятельности образовательных организаций. На эти цели              в 2017 году из районного бюджета было израсходовано 1193,91 тыс.руб., в том числе на:</w:t>
      </w:r>
    </w:p>
    <w:p w:rsidR="0077740B" w:rsidRPr="00412623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412623">
        <w:rPr>
          <w:sz w:val="26"/>
          <w:szCs w:val="26"/>
        </w:rPr>
        <w:t xml:space="preserve">- ограждение территорий филиалов МБОУ «Жариковская СОШ ПМР» в                       с. </w:t>
      </w:r>
      <w:proofErr w:type="spellStart"/>
      <w:r w:rsidRPr="00412623">
        <w:rPr>
          <w:sz w:val="26"/>
          <w:szCs w:val="26"/>
        </w:rPr>
        <w:t>Нестеровка</w:t>
      </w:r>
      <w:proofErr w:type="spellEnd"/>
      <w:r w:rsidRPr="00412623">
        <w:rPr>
          <w:sz w:val="26"/>
          <w:szCs w:val="26"/>
        </w:rPr>
        <w:t xml:space="preserve">, </w:t>
      </w:r>
      <w:proofErr w:type="spellStart"/>
      <w:r w:rsidRPr="00412623">
        <w:rPr>
          <w:sz w:val="26"/>
          <w:szCs w:val="26"/>
        </w:rPr>
        <w:t>с.Барабащ</w:t>
      </w:r>
      <w:proofErr w:type="spellEnd"/>
      <w:r w:rsidRPr="00412623">
        <w:rPr>
          <w:sz w:val="26"/>
          <w:szCs w:val="26"/>
        </w:rPr>
        <w:t xml:space="preserve"> – Левада - 450,74 тыс.руб.;</w:t>
      </w:r>
    </w:p>
    <w:p w:rsidR="0077740B" w:rsidRPr="00412623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412623">
        <w:rPr>
          <w:sz w:val="26"/>
          <w:szCs w:val="26"/>
        </w:rPr>
        <w:t>- установк</w:t>
      </w:r>
      <w:r w:rsidR="00412623" w:rsidRPr="00412623">
        <w:rPr>
          <w:sz w:val="26"/>
          <w:szCs w:val="26"/>
        </w:rPr>
        <w:t>у</w:t>
      </w:r>
      <w:r w:rsidRPr="00412623">
        <w:rPr>
          <w:sz w:val="26"/>
          <w:szCs w:val="26"/>
        </w:rPr>
        <w:t xml:space="preserve"> системы </w:t>
      </w:r>
      <w:proofErr w:type="spellStart"/>
      <w:r w:rsidRPr="00412623">
        <w:rPr>
          <w:sz w:val="26"/>
          <w:szCs w:val="26"/>
        </w:rPr>
        <w:t>видеорегистрации</w:t>
      </w:r>
      <w:proofErr w:type="spellEnd"/>
      <w:r w:rsidRPr="00412623">
        <w:rPr>
          <w:sz w:val="26"/>
          <w:szCs w:val="26"/>
        </w:rPr>
        <w:t xml:space="preserve"> по периметру территорий МБОУ «Жариковская СОШ ПМР» - 180,0 тыс.руб.;</w:t>
      </w:r>
    </w:p>
    <w:p w:rsidR="0077740B" w:rsidRPr="00412623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412623">
        <w:rPr>
          <w:sz w:val="26"/>
          <w:szCs w:val="26"/>
        </w:rPr>
        <w:t>- освещение территорий по периметру МБОУ «Жариковская СОШ ПМР» - 431,3 тыс.руб.;</w:t>
      </w:r>
    </w:p>
    <w:p w:rsidR="0077740B" w:rsidRPr="00412623" w:rsidRDefault="0077740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412623">
        <w:rPr>
          <w:sz w:val="26"/>
          <w:szCs w:val="26"/>
        </w:rPr>
        <w:t>- установку домофонов во всех ОУ -  131,87 тыс.руб.</w:t>
      </w:r>
    </w:p>
    <w:p w:rsidR="0007239D" w:rsidRPr="00402156" w:rsidRDefault="0007239D" w:rsidP="0077740B">
      <w:pPr>
        <w:spacing w:line="360" w:lineRule="auto"/>
        <w:jc w:val="both"/>
        <w:rPr>
          <w:sz w:val="26"/>
          <w:szCs w:val="26"/>
        </w:rPr>
      </w:pPr>
    </w:p>
    <w:p w:rsidR="008B0AB0" w:rsidRDefault="008B0AB0" w:rsidP="002545B5">
      <w:pPr>
        <w:pStyle w:val="af1"/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4.3. Условия для сохранения и укрепления здоровья детей и подростков, организация питания, медицинского обслуживания</w:t>
      </w:r>
    </w:p>
    <w:p w:rsidR="0077740B" w:rsidRDefault="00F24FC6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 w:rsidRPr="00F24FC6">
        <w:rPr>
          <w:sz w:val="26"/>
          <w:szCs w:val="26"/>
        </w:rPr>
        <w:t xml:space="preserve">Создание условий для сохранения и укрепления здоровья детей и подростков – одна из главных стратегических задач </w:t>
      </w:r>
      <w:r w:rsidR="008A0A26">
        <w:rPr>
          <w:sz w:val="26"/>
          <w:szCs w:val="26"/>
        </w:rPr>
        <w:t>района</w:t>
      </w:r>
      <w:r w:rsidRPr="00F24FC6">
        <w:rPr>
          <w:sz w:val="26"/>
          <w:szCs w:val="26"/>
        </w:rPr>
        <w:t xml:space="preserve">. </w:t>
      </w:r>
      <w:r w:rsidR="008A0A26">
        <w:rPr>
          <w:sz w:val="26"/>
          <w:szCs w:val="26"/>
        </w:rPr>
        <w:t xml:space="preserve"> </w:t>
      </w:r>
      <w:r w:rsidRPr="00F24FC6">
        <w:rPr>
          <w:sz w:val="26"/>
          <w:szCs w:val="26"/>
        </w:rPr>
        <w:t xml:space="preserve"> </w:t>
      </w:r>
      <w:r w:rsidR="00F17769">
        <w:rPr>
          <w:sz w:val="26"/>
          <w:szCs w:val="26"/>
        </w:rPr>
        <w:t xml:space="preserve"> </w:t>
      </w:r>
    </w:p>
    <w:p w:rsidR="0077740B" w:rsidRDefault="0077740B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 w:rsidRPr="00B90A61">
        <w:rPr>
          <w:sz w:val="26"/>
          <w:szCs w:val="26"/>
        </w:rPr>
        <w:lastRenderedPageBreak/>
        <w:t xml:space="preserve">Одним из основных факторов эффективности  обучения, сохранения и укрепления здоровья обучающихся является  организация рационального питания во время пребывания в школе.  Во всех школах района организовано горячее питание. 100% обучающихся начальной школы (1016 учащихся) получают горячее питание за счет краевых  субвенции, остальные учащиеся питаются за счет родительской платы. Общий охват горячим питанием обучающихся общеобразовательных организаций района в 2017 году  составил  70,9 % (2016 г. - 70,4%, 2015 г. – 66 %, 2014 г. – 66,5%).  </w:t>
      </w:r>
    </w:p>
    <w:p w:rsidR="00BD3DD4" w:rsidRPr="0077740B" w:rsidRDefault="00BD3DD4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 w:rsidRPr="00546CBD">
        <w:rPr>
          <w:sz w:val="26"/>
          <w:szCs w:val="26"/>
        </w:rPr>
        <w:t xml:space="preserve">  Проводится ежемесячный мониторинг охвата горячим питанием детей в разрезе каждой общеобразовательной организации Пограничного муниципального района, мониторинг организации школьного питания.</w:t>
      </w:r>
    </w:p>
    <w:p w:rsidR="00BD3DD4" w:rsidRDefault="00BD3DD4" w:rsidP="006B499E">
      <w:pPr>
        <w:pStyle w:val="a7"/>
        <w:spacing w:after="0" w:line="360" w:lineRule="auto"/>
        <w:ind w:firstLine="709"/>
        <w:jc w:val="both"/>
        <w:rPr>
          <w:noProof/>
          <w:sz w:val="26"/>
          <w:szCs w:val="26"/>
        </w:rPr>
      </w:pPr>
      <w:r w:rsidRPr="003F7A96">
        <w:rPr>
          <w:sz w:val="26"/>
          <w:szCs w:val="26"/>
        </w:rPr>
        <w:t xml:space="preserve">Ежегодно проводятся медицинские осмотры школьников, </w:t>
      </w:r>
      <w:r>
        <w:rPr>
          <w:sz w:val="26"/>
          <w:szCs w:val="26"/>
        </w:rPr>
        <w:t>осуществляется</w:t>
      </w:r>
      <w:r w:rsidRPr="003F7A96">
        <w:rPr>
          <w:sz w:val="26"/>
          <w:szCs w:val="26"/>
        </w:rPr>
        <w:t xml:space="preserve"> мониторинг состояния здоровья обучающихся. </w:t>
      </w:r>
      <w:r w:rsidRPr="00A80088">
        <w:rPr>
          <w:sz w:val="26"/>
          <w:szCs w:val="26"/>
        </w:rPr>
        <w:t>По дан</w:t>
      </w:r>
      <w:r w:rsidR="00E553A8">
        <w:rPr>
          <w:sz w:val="26"/>
          <w:szCs w:val="26"/>
        </w:rPr>
        <w:t>ным медосмотра школьников в 2017</w:t>
      </w:r>
      <w:r w:rsidRPr="00A80088">
        <w:rPr>
          <w:sz w:val="26"/>
          <w:szCs w:val="26"/>
        </w:rPr>
        <w:t xml:space="preserve"> году </w:t>
      </w:r>
      <w:r w:rsidR="00B65848">
        <w:rPr>
          <w:sz w:val="26"/>
          <w:szCs w:val="26"/>
        </w:rPr>
        <w:t xml:space="preserve">по сравнению с 2013 годом </w:t>
      </w:r>
      <w:r w:rsidR="002A1A3A">
        <w:rPr>
          <w:sz w:val="26"/>
          <w:szCs w:val="26"/>
        </w:rPr>
        <w:t xml:space="preserve">снизилось </w:t>
      </w:r>
      <w:r w:rsidR="004B76F9">
        <w:rPr>
          <w:sz w:val="26"/>
          <w:szCs w:val="26"/>
        </w:rPr>
        <w:t xml:space="preserve">на 6,5 %  </w:t>
      </w:r>
      <w:r w:rsidR="002A1A3A">
        <w:rPr>
          <w:sz w:val="26"/>
          <w:szCs w:val="26"/>
        </w:rPr>
        <w:t xml:space="preserve">количество детей, имеющих </w:t>
      </w:r>
      <w:r w:rsidRPr="00A80088">
        <w:rPr>
          <w:sz w:val="26"/>
          <w:szCs w:val="26"/>
        </w:rPr>
        <w:t xml:space="preserve"> 1 группу здоровья</w:t>
      </w:r>
      <w:r w:rsidR="00B65848">
        <w:rPr>
          <w:sz w:val="26"/>
          <w:szCs w:val="26"/>
        </w:rPr>
        <w:t>,</w:t>
      </w:r>
      <w:r w:rsidR="002A1A3A">
        <w:rPr>
          <w:sz w:val="26"/>
          <w:szCs w:val="26"/>
        </w:rPr>
        <w:t xml:space="preserve"> увеличилось количество детей, имеющих 2 </w:t>
      </w:r>
      <w:r w:rsidR="004B76F9">
        <w:rPr>
          <w:sz w:val="26"/>
          <w:szCs w:val="26"/>
        </w:rPr>
        <w:t xml:space="preserve">и 3 группы </w:t>
      </w:r>
      <w:r w:rsidR="002A1A3A">
        <w:rPr>
          <w:sz w:val="26"/>
          <w:szCs w:val="26"/>
        </w:rPr>
        <w:t>здоровья</w:t>
      </w:r>
      <w:r w:rsidR="00B65848">
        <w:rPr>
          <w:sz w:val="26"/>
          <w:szCs w:val="26"/>
        </w:rPr>
        <w:t xml:space="preserve">, на </w:t>
      </w:r>
      <w:r w:rsidR="004B76F9">
        <w:rPr>
          <w:sz w:val="26"/>
          <w:szCs w:val="26"/>
        </w:rPr>
        <w:t>3,1 % и 4% соответственно.</w:t>
      </w:r>
    </w:p>
    <w:p w:rsidR="00507AA7" w:rsidRDefault="00507AA7" w:rsidP="00BD3DD4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31588" cy="2187526"/>
            <wp:effectExtent l="0" t="0" r="16510" b="228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C656B7">
        <w:rPr>
          <w:noProof/>
          <w:sz w:val="26"/>
          <w:szCs w:val="26"/>
        </w:rPr>
        <w:drawing>
          <wp:inline distT="0" distB="0" distL="0" distR="0">
            <wp:extent cx="2968283" cy="2201594"/>
            <wp:effectExtent l="0" t="0" r="22860" b="273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174D5" w:rsidRPr="000174D5" w:rsidRDefault="00D50E8A" w:rsidP="000174D5">
      <w:pPr>
        <w:pStyle w:val="a7"/>
        <w:tabs>
          <w:tab w:val="left" w:pos="5594"/>
        </w:tabs>
        <w:spacing w:after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Рис. </w:t>
      </w:r>
      <w:r w:rsidR="004B390A">
        <w:rPr>
          <w:b/>
          <w:i/>
          <w:sz w:val="26"/>
          <w:szCs w:val="26"/>
        </w:rPr>
        <w:t>18</w:t>
      </w:r>
      <w:r w:rsidR="000174D5" w:rsidRPr="000174D5">
        <w:rPr>
          <w:b/>
          <w:i/>
          <w:sz w:val="26"/>
          <w:szCs w:val="26"/>
        </w:rPr>
        <w:t>. Колич</w:t>
      </w:r>
      <w:r>
        <w:rPr>
          <w:b/>
          <w:i/>
          <w:sz w:val="26"/>
          <w:szCs w:val="26"/>
        </w:rPr>
        <w:t xml:space="preserve">ество детей с 1 группой </w:t>
      </w:r>
      <w:r>
        <w:rPr>
          <w:b/>
          <w:i/>
          <w:sz w:val="26"/>
          <w:szCs w:val="26"/>
        </w:rPr>
        <w:tab/>
        <w:t xml:space="preserve">Рис. </w:t>
      </w:r>
      <w:r w:rsidR="004B390A">
        <w:rPr>
          <w:b/>
          <w:i/>
          <w:sz w:val="26"/>
          <w:szCs w:val="26"/>
        </w:rPr>
        <w:t>19</w:t>
      </w:r>
      <w:r w:rsidR="000174D5" w:rsidRPr="000174D5">
        <w:rPr>
          <w:b/>
          <w:i/>
          <w:sz w:val="26"/>
          <w:szCs w:val="26"/>
        </w:rPr>
        <w:t>. Количество детей со 2 группой</w:t>
      </w:r>
    </w:p>
    <w:p w:rsidR="004B76F9" w:rsidRDefault="000174D5" w:rsidP="004B76F9">
      <w:pPr>
        <w:pStyle w:val="a7"/>
        <w:tabs>
          <w:tab w:val="center" w:pos="5380"/>
        </w:tabs>
        <w:spacing w:after="0"/>
        <w:ind w:firstLine="567"/>
        <w:jc w:val="both"/>
        <w:rPr>
          <w:b/>
          <w:i/>
          <w:sz w:val="26"/>
          <w:szCs w:val="26"/>
        </w:rPr>
      </w:pPr>
      <w:r w:rsidRPr="000174D5">
        <w:rPr>
          <w:b/>
          <w:i/>
          <w:sz w:val="26"/>
          <w:szCs w:val="26"/>
        </w:rPr>
        <w:t>здоровья</w:t>
      </w:r>
      <w:r w:rsidR="004B76F9">
        <w:rPr>
          <w:b/>
          <w:i/>
          <w:sz w:val="26"/>
          <w:szCs w:val="26"/>
        </w:rPr>
        <w:tab/>
        <w:t xml:space="preserve">                  здоровья</w:t>
      </w:r>
    </w:p>
    <w:p w:rsidR="00BD3DD4" w:rsidRPr="000174D5" w:rsidRDefault="004B76F9" w:rsidP="000174D5">
      <w:pPr>
        <w:pStyle w:val="a7"/>
        <w:tabs>
          <w:tab w:val="center" w:pos="5380"/>
        </w:tabs>
        <w:spacing w:after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                  </w:t>
      </w:r>
    </w:p>
    <w:p w:rsidR="00C656B7" w:rsidRDefault="00C656B7" w:rsidP="00C656B7">
      <w:pPr>
        <w:pStyle w:val="31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31588" cy="2187526"/>
            <wp:effectExtent l="0" t="0" r="16510" b="2286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31588" cy="2187526"/>
            <wp:effectExtent l="0" t="0" r="16510" b="2286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656B7" w:rsidRPr="000174D5" w:rsidRDefault="004B390A" w:rsidP="000174D5">
      <w:pPr>
        <w:pStyle w:val="31"/>
        <w:spacing w:line="240" w:lineRule="auto"/>
        <w:ind w:right="-1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Рис. 20</w:t>
      </w:r>
      <w:r w:rsidR="000174D5" w:rsidRPr="000174D5">
        <w:rPr>
          <w:b/>
          <w:i/>
          <w:sz w:val="26"/>
          <w:szCs w:val="26"/>
        </w:rPr>
        <w:t xml:space="preserve">. Количество детей с 3 группой </w:t>
      </w:r>
      <w:r>
        <w:rPr>
          <w:b/>
          <w:i/>
          <w:sz w:val="26"/>
          <w:szCs w:val="26"/>
        </w:rPr>
        <w:t xml:space="preserve"> Рис. 21</w:t>
      </w:r>
      <w:r w:rsidR="000174D5">
        <w:rPr>
          <w:b/>
          <w:i/>
          <w:sz w:val="26"/>
          <w:szCs w:val="26"/>
        </w:rPr>
        <w:t>. Количество детей с 4 группой</w:t>
      </w:r>
    </w:p>
    <w:p w:rsidR="000174D5" w:rsidRPr="000174D5" w:rsidRDefault="000174D5" w:rsidP="000174D5">
      <w:pPr>
        <w:pStyle w:val="31"/>
        <w:tabs>
          <w:tab w:val="center" w:pos="5451"/>
        </w:tabs>
        <w:spacing w:line="240" w:lineRule="auto"/>
        <w:ind w:right="-1" w:firstLine="709"/>
        <w:jc w:val="both"/>
        <w:rPr>
          <w:b/>
          <w:i/>
          <w:sz w:val="26"/>
          <w:szCs w:val="26"/>
        </w:rPr>
      </w:pPr>
      <w:r w:rsidRPr="000174D5">
        <w:rPr>
          <w:b/>
          <w:i/>
          <w:sz w:val="26"/>
          <w:szCs w:val="26"/>
        </w:rPr>
        <w:t>здоровья</w:t>
      </w:r>
      <w:r>
        <w:rPr>
          <w:b/>
          <w:i/>
          <w:sz w:val="26"/>
          <w:szCs w:val="26"/>
        </w:rPr>
        <w:tab/>
        <w:t xml:space="preserve">        здоровья</w:t>
      </w:r>
    </w:p>
    <w:p w:rsidR="00C656B7" w:rsidRDefault="00C656B7" w:rsidP="00282A96">
      <w:pPr>
        <w:pStyle w:val="31"/>
        <w:spacing w:line="360" w:lineRule="auto"/>
        <w:ind w:right="-1"/>
        <w:jc w:val="both"/>
        <w:rPr>
          <w:sz w:val="26"/>
          <w:szCs w:val="26"/>
        </w:rPr>
      </w:pPr>
    </w:p>
    <w:p w:rsidR="00BD3DD4" w:rsidRDefault="00282A96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3F7A96">
        <w:rPr>
          <w:sz w:val="26"/>
          <w:szCs w:val="26"/>
        </w:rPr>
        <w:t xml:space="preserve">В целях профилактики заболеваемости школьников в общеобразовательных </w:t>
      </w:r>
      <w:r>
        <w:rPr>
          <w:sz w:val="26"/>
          <w:szCs w:val="26"/>
        </w:rPr>
        <w:t>организациях района организуются различные</w:t>
      </w:r>
      <w:r w:rsidRPr="003F7A96">
        <w:rPr>
          <w:sz w:val="26"/>
          <w:szCs w:val="26"/>
        </w:rPr>
        <w:t xml:space="preserve"> мероприятия в рамках </w:t>
      </w:r>
      <w:r>
        <w:rPr>
          <w:sz w:val="26"/>
          <w:szCs w:val="26"/>
        </w:rPr>
        <w:t xml:space="preserve"> Европейской Недели иммунизации:</w:t>
      </w:r>
      <w:r w:rsidRPr="003F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F7A96">
        <w:rPr>
          <w:sz w:val="26"/>
          <w:szCs w:val="26"/>
        </w:rPr>
        <w:t>вакцинаци</w:t>
      </w:r>
      <w:r>
        <w:rPr>
          <w:sz w:val="26"/>
          <w:szCs w:val="26"/>
        </w:rPr>
        <w:t>и</w:t>
      </w:r>
      <w:r w:rsidRPr="003F7A96">
        <w:rPr>
          <w:sz w:val="26"/>
          <w:szCs w:val="26"/>
        </w:rPr>
        <w:t xml:space="preserve"> против клеще</w:t>
      </w:r>
      <w:r>
        <w:rPr>
          <w:sz w:val="26"/>
          <w:szCs w:val="26"/>
        </w:rPr>
        <w:t xml:space="preserve">вого энцефалита и гриппа; оформление плакатов, памяток, листовок; проведение классных часов, бесед </w:t>
      </w:r>
      <w:r>
        <w:rPr>
          <w:color w:val="000000"/>
          <w:sz w:val="26"/>
          <w:szCs w:val="26"/>
        </w:rPr>
        <w:t>на темы: «</w:t>
      </w:r>
      <w:r w:rsidRPr="00E72029">
        <w:rPr>
          <w:color w:val="000000"/>
          <w:sz w:val="26"/>
          <w:szCs w:val="26"/>
        </w:rPr>
        <w:t>Я говорю вакцинации «Да!»,  «Сделай прививку!», «Я прививок не боюсь, если надо уколюсь», «История прививок», «Как уберечь себя от болезней»;</w:t>
      </w:r>
      <w:r>
        <w:rPr>
          <w:color w:val="000000"/>
          <w:sz w:val="26"/>
          <w:szCs w:val="26"/>
        </w:rPr>
        <w:t xml:space="preserve"> </w:t>
      </w:r>
      <w:r w:rsidRPr="00E72029">
        <w:rPr>
          <w:sz w:val="26"/>
          <w:szCs w:val="26"/>
        </w:rPr>
        <w:t>проведение анкетировани</w:t>
      </w:r>
      <w:r>
        <w:rPr>
          <w:sz w:val="26"/>
          <w:szCs w:val="26"/>
        </w:rPr>
        <w:t>я</w:t>
      </w:r>
      <w:r w:rsidRPr="00E7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</w:t>
      </w:r>
      <w:r w:rsidRPr="00E72029">
        <w:rPr>
          <w:sz w:val="26"/>
          <w:szCs w:val="26"/>
        </w:rPr>
        <w:t>учащихся и родителей с  целью  повышение охвата вакцинацией</w:t>
      </w:r>
      <w:r>
        <w:rPr>
          <w:sz w:val="26"/>
          <w:szCs w:val="26"/>
        </w:rPr>
        <w:t>.</w:t>
      </w:r>
      <w:r w:rsidR="004B76F9">
        <w:rPr>
          <w:sz w:val="26"/>
          <w:szCs w:val="26"/>
        </w:rPr>
        <w:t xml:space="preserve">  </w:t>
      </w:r>
    </w:p>
    <w:p w:rsidR="00AF7959" w:rsidRPr="00AF7959" w:rsidRDefault="00AF7959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F7959">
        <w:rPr>
          <w:color w:val="000000"/>
          <w:sz w:val="26"/>
          <w:szCs w:val="26"/>
        </w:rPr>
        <w:t xml:space="preserve">В целях профилактики употребления </w:t>
      </w:r>
      <w:proofErr w:type="spellStart"/>
      <w:r w:rsidRPr="00AF7959">
        <w:rPr>
          <w:color w:val="000000"/>
          <w:sz w:val="26"/>
          <w:szCs w:val="26"/>
        </w:rPr>
        <w:t>психоактивных</w:t>
      </w:r>
      <w:proofErr w:type="spellEnd"/>
      <w:r w:rsidRPr="00AF7959">
        <w:rPr>
          <w:color w:val="000000"/>
          <w:sz w:val="26"/>
          <w:szCs w:val="26"/>
        </w:rPr>
        <w:t xml:space="preserve"> веществ, алкоголя, </w:t>
      </w:r>
      <w:proofErr w:type="spellStart"/>
      <w:r w:rsidRPr="00AF7959">
        <w:rPr>
          <w:color w:val="000000"/>
          <w:sz w:val="26"/>
          <w:szCs w:val="26"/>
        </w:rPr>
        <w:t>табакокурения</w:t>
      </w:r>
      <w:proofErr w:type="spellEnd"/>
      <w:r w:rsidRPr="00AF7959">
        <w:rPr>
          <w:color w:val="000000"/>
          <w:sz w:val="26"/>
          <w:szCs w:val="26"/>
        </w:rPr>
        <w:t xml:space="preserve"> велась работа по программе антиалкогольного, антиникотинового и полового воспитания, проводились различные беседы, родительские собрания, акции,   конкурсы газет и рисунков, встречи и беседы с инспекторами по делам несовершеннолетних МОБ ОВД по Пограничному муниципальному району, с инспекторами ПДН ЛОВД станции </w:t>
      </w:r>
      <w:proofErr w:type="spellStart"/>
      <w:r w:rsidRPr="00AF7959">
        <w:rPr>
          <w:color w:val="000000"/>
          <w:sz w:val="26"/>
          <w:szCs w:val="26"/>
        </w:rPr>
        <w:t>Гродеково</w:t>
      </w:r>
      <w:proofErr w:type="spellEnd"/>
      <w:r w:rsidRPr="00AF7959">
        <w:rPr>
          <w:color w:val="000000"/>
          <w:sz w:val="26"/>
          <w:szCs w:val="26"/>
        </w:rPr>
        <w:t xml:space="preserve">, участковыми инспекторами МОБ ОВД по Пограничному МР, с врачом-наркологом КГБУЗ «Пограничная ЦРБ». </w:t>
      </w:r>
    </w:p>
    <w:p w:rsidR="00AF7959" w:rsidRPr="00AF7959" w:rsidRDefault="00AF7959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F7959">
        <w:rPr>
          <w:color w:val="000000"/>
          <w:sz w:val="26"/>
          <w:szCs w:val="26"/>
        </w:rPr>
        <w:t>Учащиеся школ района принимали участие во всероссийских акциях:</w:t>
      </w:r>
    </w:p>
    <w:p w:rsidR="00AF7959" w:rsidRPr="00B706DE" w:rsidRDefault="00B706DE" w:rsidP="00B706DE">
      <w:pPr>
        <w:pStyle w:val="ad"/>
        <w:numPr>
          <w:ilvl w:val="0"/>
          <w:numId w:val="47"/>
        </w:numPr>
        <w:spacing w:line="360" w:lineRule="auto"/>
        <w:ind w:left="709"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AF7959" w:rsidRPr="00D3205B">
        <w:rPr>
          <w:color w:val="000000"/>
          <w:sz w:val="26"/>
          <w:szCs w:val="26"/>
        </w:rPr>
        <w:t>кция</w:t>
      </w:r>
      <w:r>
        <w:rPr>
          <w:color w:val="000000"/>
          <w:sz w:val="26"/>
          <w:szCs w:val="26"/>
        </w:rPr>
        <w:t xml:space="preserve"> «Скажи наркотикам нет»</w:t>
      </w:r>
      <w:r w:rsidR="00AF7959" w:rsidRPr="00D3205B">
        <w:rPr>
          <w:color w:val="000000"/>
          <w:sz w:val="26"/>
          <w:szCs w:val="26"/>
        </w:rPr>
        <w:t xml:space="preserve">, </w:t>
      </w:r>
      <w:r w:rsidRPr="00D3205B">
        <w:rPr>
          <w:color w:val="000000"/>
          <w:sz w:val="26"/>
          <w:szCs w:val="26"/>
        </w:rPr>
        <w:t>направленная на предупреждение и пресечение правонарушений, связанных с незаконным потреблением и о</w:t>
      </w:r>
      <w:r>
        <w:rPr>
          <w:color w:val="000000"/>
          <w:sz w:val="26"/>
          <w:szCs w:val="26"/>
        </w:rPr>
        <w:t>боротом наркотиков в ОО;</w:t>
      </w:r>
      <w:r w:rsidRPr="00D3205B">
        <w:rPr>
          <w:color w:val="000000"/>
          <w:sz w:val="26"/>
          <w:szCs w:val="26"/>
        </w:rPr>
        <w:t xml:space="preserve"> </w:t>
      </w:r>
      <w:r w:rsidRPr="00B706DE">
        <w:rPr>
          <w:color w:val="000000"/>
          <w:sz w:val="26"/>
          <w:szCs w:val="26"/>
        </w:rPr>
        <w:t xml:space="preserve"> </w:t>
      </w:r>
    </w:p>
    <w:p w:rsidR="00AF7959" w:rsidRPr="00B706DE" w:rsidRDefault="00AF7959" w:rsidP="00B706DE">
      <w:pPr>
        <w:pStyle w:val="ad"/>
        <w:numPr>
          <w:ilvl w:val="0"/>
          <w:numId w:val="47"/>
        </w:numPr>
        <w:spacing w:line="360" w:lineRule="auto"/>
        <w:ind w:left="709" w:firstLine="142"/>
        <w:jc w:val="both"/>
        <w:rPr>
          <w:color w:val="000000"/>
          <w:sz w:val="26"/>
          <w:szCs w:val="26"/>
        </w:rPr>
      </w:pPr>
      <w:r w:rsidRPr="00D3205B">
        <w:rPr>
          <w:color w:val="000000"/>
          <w:sz w:val="26"/>
          <w:szCs w:val="26"/>
        </w:rPr>
        <w:t xml:space="preserve"> акция «За здоровье и безопасность наших детей», </w:t>
      </w:r>
      <w:r w:rsidR="00B706DE">
        <w:rPr>
          <w:color w:val="000000"/>
          <w:sz w:val="26"/>
          <w:szCs w:val="26"/>
        </w:rPr>
        <w:t xml:space="preserve"> </w:t>
      </w:r>
      <w:r w:rsidR="00B706DE" w:rsidRPr="00D3205B">
        <w:rPr>
          <w:color w:val="000000"/>
          <w:sz w:val="26"/>
          <w:szCs w:val="26"/>
        </w:rPr>
        <w:t>направленная  на пропаганду здорового образа жизни среди молодёжи, привлечения её к занятиям</w:t>
      </w:r>
      <w:r w:rsidR="00B706DE">
        <w:rPr>
          <w:color w:val="000000"/>
          <w:sz w:val="26"/>
          <w:szCs w:val="26"/>
        </w:rPr>
        <w:t xml:space="preserve"> физической культурой и спортом;</w:t>
      </w:r>
      <w:r w:rsidR="00B706DE" w:rsidRPr="00D3205B">
        <w:rPr>
          <w:color w:val="000000"/>
          <w:sz w:val="26"/>
          <w:szCs w:val="26"/>
        </w:rPr>
        <w:t xml:space="preserve"> </w:t>
      </w:r>
    </w:p>
    <w:p w:rsidR="00AF7959" w:rsidRPr="00D3205B" w:rsidRDefault="00AF7959" w:rsidP="002559E5">
      <w:pPr>
        <w:pStyle w:val="ad"/>
        <w:numPr>
          <w:ilvl w:val="0"/>
          <w:numId w:val="47"/>
        </w:numPr>
        <w:spacing w:line="360" w:lineRule="auto"/>
        <w:ind w:left="709" w:firstLine="142"/>
        <w:jc w:val="both"/>
        <w:rPr>
          <w:color w:val="000000"/>
          <w:sz w:val="26"/>
          <w:szCs w:val="26"/>
        </w:rPr>
      </w:pPr>
      <w:r w:rsidRPr="00D3205B">
        <w:rPr>
          <w:color w:val="000000"/>
          <w:sz w:val="26"/>
          <w:szCs w:val="26"/>
        </w:rPr>
        <w:t xml:space="preserve"> антинаркотическая   акция  «Сообщи, где торгуют смертью».</w:t>
      </w:r>
    </w:p>
    <w:p w:rsidR="00F24FC6" w:rsidRPr="00282A96" w:rsidRDefault="00AF7959" w:rsidP="006B499E">
      <w:pPr>
        <w:pStyle w:val="31"/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755F">
        <w:rPr>
          <w:sz w:val="26"/>
          <w:szCs w:val="26"/>
        </w:rPr>
        <w:t xml:space="preserve"> П</w:t>
      </w:r>
      <w:r w:rsidR="004B76F9" w:rsidRPr="004B76F9">
        <w:rPr>
          <w:sz w:val="26"/>
          <w:szCs w:val="26"/>
        </w:rPr>
        <w:t>роведено добровольное  тестирование на наркотик</w:t>
      </w:r>
      <w:r w:rsidR="00F0755F">
        <w:rPr>
          <w:sz w:val="26"/>
          <w:szCs w:val="26"/>
        </w:rPr>
        <w:t>и  среди учащихся  7-11 классов</w:t>
      </w:r>
      <w:r w:rsidR="004B76F9" w:rsidRPr="004B76F9">
        <w:rPr>
          <w:sz w:val="26"/>
          <w:szCs w:val="26"/>
        </w:rPr>
        <w:t xml:space="preserve"> (151 человек).</w:t>
      </w:r>
    </w:p>
    <w:p w:rsidR="00F24FC6" w:rsidRPr="00CB3CB7" w:rsidRDefault="00F24FC6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E31508">
        <w:rPr>
          <w:sz w:val="26"/>
          <w:szCs w:val="26"/>
        </w:rPr>
        <w:t xml:space="preserve">Важное место в пропаганде здорового образа жизни занимает организация оздоровления  и отдыха детей в каникулярное время.  </w:t>
      </w:r>
      <w:proofErr w:type="gramStart"/>
      <w:r w:rsidRPr="00CB3CB7">
        <w:rPr>
          <w:color w:val="000000"/>
          <w:sz w:val="26"/>
          <w:szCs w:val="26"/>
        </w:rPr>
        <w:t>В летний период 201</w:t>
      </w:r>
      <w:r w:rsidR="00F0755F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года</w:t>
      </w:r>
      <w:r w:rsidRPr="00CB3CB7">
        <w:rPr>
          <w:color w:val="000000"/>
          <w:sz w:val="26"/>
          <w:szCs w:val="26"/>
        </w:rPr>
        <w:t xml:space="preserve"> </w:t>
      </w:r>
      <w:r w:rsidRPr="00CB3CB7">
        <w:rPr>
          <w:sz w:val="26"/>
          <w:szCs w:val="26"/>
        </w:rPr>
        <w:t xml:space="preserve"> на базе   образовательных ор</w:t>
      </w:r>
      <w:r w:rsidR="00C95A38">
        <w:rPr>
          <w:sz w:val="26"/>
          <w:szCs w:val="26"/>
        </w:rPr>
        <w:t xml:space="preserve">ганизаций  </w:t>
      </w:r>
      <w:r w:rsidRPr="00CB3CB7">
        <w:rPr>
          <w:sz w:val="26"/>
          <w:szCs w:val="26"/>
        </w:rPr>
        <w:t xml:space="preserve">Пограничного района </w:t>
      </w:r>
      <w:r w:rsidR="00AF7959">
        <w:rPr>
          <w:sz w:val="26"/>
          <w:szCs w:val="26"/>
        </w:rPr>
        <w:t xml:space="preserve">работали </w:t>
      </w:r>
      <w:r w:rsidRPr="00CB3CB7">
        <w:rPr>
          <w:sz w:val="26"/>
          <w:szCs w:val="26"/>
        </w:rPr>
        <w:t xml:space="preserve">10 </w:t>
      </w:r>
      <w:r w:rsidR="00B95882">
        <w:rPr>
          <w:sz w:val="26"/>
          <w:szCs w:val="26"/>
        </w:rPr>
        <w:t xml:space="preserve">оздоровительных </w:t>
      </w:r>
      <w:r w:rsidRPr="00CB3CB7">
        <w:rPr>
          <w:sz w:val="26"/>
          <w:szCs w:val="26"/>
        </w:rPr>
        <w:t>лагерей с дневным п</w:t>
      </w:r>
      <w:r>
        <w:rPr>
          <w:sz w:val="26"/>
          <w:szCs w:val="26"/>
        </w:rPr>
        <w:t xml:space="preserve">ребыванием детей, в которых в течение лета </w:t>
      </w:r>
      <w:r w:rsidR="00AF7959">
        <w:rPr>
          <w:sz w:val="26"/>
          <w:szCs w:val="26"/>
        </w:rPr>
        <w:t>смогли</w:t>
      </w:r>
      <w:r w:rsidR="00B95882">
        <w:rPr>
          <w:sz w:val="26"/>
          <w:szCs w:val="26"/>
        </w:rPr>
        <w:t xml:space="preserve"> оздоровить</w:t>
      </w:r>
      <w:r w:rsidR="00AF7959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Pr="00CB3CB7">
        <w:rPr>
          <w:sz w:val="26"/>
          <w:szCs w:val="26"/>
        </w:rPr>
        <w:t>1</w:t>
      </w:r>
      <w:r w:rsidR="00F0755F">
        <w:rPr>
          <w:sz w:val="26"/>
          <w:szCs w:val="26"/>
        </w:rPr>
        <w:t>232</w:t>
      </w:r>
      <w:r w:rsidRPr="00CB3CB7">
        <w:rPr>
          <w:b/>
          <w:sz w:val="26"/>
          <w:szCs w:val="26"/>
        </w:rPr>
        <w:t xml:space="preserve"> </w:t>
      </w:r>
      <w:r w:rsidRPr="00CB3CB7">
        <w:rPr>
          <w:sz w:val="26"/>
          <w:szCs w:val="26"/>
        </w:rPr>
        <w:t>учащихся</w:t>
      </w:r>
      <w:r w:rsidR="00B95882">
        <w:rPr>
          <w:sz w:val="26"/>
          <w:szCs w:val="26"/>
        </w:rPr>
        <w:t xml:space="preserve">. </w:t>
      </w:r>
      <w:r w:rsidR="00282A96">
        <w:rPr>
          <w:sz w:val="26"/>
          <w:szCs w:val="26"/>
        </w:rPr>
        <w:t>525</w:t>
      </w:r>
      <w:r w:rsidR="00D3205B">
        <w:rPr>
          <w:sz w:val="26"/>
          <w:szCs w:val="26"/>
        </w:rPr>
        <w:t xml:space="preserve"> детей отдохнули</w:t>
      </w:r>
      <w:r w:rsidR="00B95882" w:rsidRPr="004C66F9">
        <w:rPr>
          <w:sz w:val="26"/>
          <w:szCs w:val="26"/>
        </w:rPr>
        <w:t xml:space="preserve"> в детских творческих объединениях, организованных на базе </w:t>
      </w:r>
      <w:r w:rsidR="00B95882" w:rsidRPr="004C66F9">
        <w:rPr>
          <w:rStyle w:val="aff2"/>
          <w:b w:val="0"/>
          <w:sz w:val="26"/>
          <w:szCs w:val="26"/>
        </w:rPr>
        <w:t>МБУДО «Детская школа искусств» Пограничного МР</w:t>
      </w:r>
      <w:r w:rsidR="00B95882" w:rsidRPr="004C66F9">
        <w:rPr>
          <w:sz w:val="26"/>
          <w:szCs w:val="26"/>
        </w:rPr>
        <w:t>, МБУ «</w:t>
      </w:r>
      <w:proofErr w:type="spellStart"/>
      <w:r w:rsidR="00B95882" w:rsidRPr="004C66F9">
        <w:rPr>
          <w:sz w:val="26"/>
          <w:szCs w:val="26"/>
        </w:rPr>
        <w:t>Межпоселенческая</w:t>
      </w:r>
      <w:proofErr w:type="spellEnd"/>
      <w:r w:rsidR="00B95882" w:rsidRPr="004C66F9">
        <w:rPr>
          <w:sz w:val="26"/>
          <w:szCs w:val="26"/>
        </w:rPr>
        <w:t xml:space="preserve">  </w:t>
      </w:r>
      <w:r w:rsidR="00B706DE">
        <w:rPr>
          <w:sz w:val="26"/>
          <w:szCs w:val="26"/>
        </w:rPr>
        <w:lastRenderedPageBreak/>
        <w:t>библиотека ПМР» и МБОУ ДО</w:t>
      </w:r>
      <w:r w:rsidR="00B95882" w:rsidRPr="004C66F9">
        <w:rPr>
          <w:sz w:val="26"/>
          <w:szCs w:val="26"/>
        </w:rPr>
        <w:t xml:space="preserve"> </w:t>
      </w:r>
      <w:r w:rsidR="00B706DE">
        <w:rPr>
          <w:sz w:val="26"/>
          <w:szCs w:val="26"/>
        </w:rPr>
        <w:t>«ЦДО</w:t>
      </w:r>
      <w:r w:rsidR="00F0755F">
        <w:rPr>
          <w:sz w:val="26"/>
          <w:szCs w:val="26"/>
        </w:rPr>
        <w:t xml:space="preserve"> ПМР».</w:t>
      </w:r>
      <w:proofErr w:type="gramEnd"/>
      <w:r w:rsidR="00F0755F">
        <w:rPr>
          <w:sz w:val="26"/>
          <w:szCs w:val="26"/>
        </w:rPr>
        <w:t xml:space="preserve"> Общий охват летней оздоровительной кампанией </w:t>
      </w:r>
      <w:r w:rsidR="00B95882">
        <w:rPr>
          <w:sz w:val="26"/>
          <w:szCs w:val="26"/>
        </w:rPr>
        <w:t xml:space="preserve"> </w:t>
      </w:r>
      <w:proofErr w:type="spellStart"/>
      <w:r w:rsidR="00B95882">
        <w:rPr>
          <w:sz w:val="26"/>
          <w:szCs w:val="26"/>
        </w:rPr>
        <w:t>сос</w:t>
      </w:r>
      <w:r w:rsidR="00B706DE">
        <w:rPr>
          <w:sz w:val="26"/>
          <w:szCs w:val="26"/>
        </w:rPr>
        <w:t>тавлил</w:t>
      </w:r>
      <w:proofErr w:type="spellEnd"/>
      <w:r w:rsidR="00F0755F">
        <w:rPr>
          <w:sz w:val="26"/>
          <w:szCs w:val="26"/>
        </w:rPr>
        <w:t xml:space="preserve"> 76</w:t>
      </w:r>
      <w:r w:rsidR="00B95882">
        <w:rPr>
          <w:sz w:val="26"/>
          <w:szCs w:val="26"/>
        </w:rPr>
        <w:t xml:space="preserve"> % от общего количества учащихся.  </w:t>
      </w:r>
    </w:p>
    <w:p w:rsidR="00F24FC6" w:rsidRPr="00CB3CB7" w:rsidRDefault="00F24FC6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CB3CB7">
        <w:rPr>
          <w:sz w:val="26"/>
          <w:szCs w:val="26"/>
        </w:rPr>
        <w:t>Финансирование летней оздоров</w:t>
      </w:r>
      <w:r w:rsidR="00B706DE">
        <w:rPr>
          <w:sz w:val="26"/>
          <w:szCs w:val="26"/>
        </w:rPr>
        <w:t>ительной кампании осуществлялось</w:t>
      </w:r>
      <w:r w:rsidRPr="00CB3CB7">
        <w:rPr>
          <w:sz w:val="26"/>
          <w:szCs w:val="26"/>
        </w:rPr>
        <w:t>:</w:t>
      </w:r>
    </w:p>
    <w:p w:rsidR="00192617" w:rsidRDefault="00F24FC6" w:rsidP="006B499E">
      <w:pPr>
        <w:pStyle w:val="ad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B3CB7">
        <w:rPr>
          <w:sz w:val="26"/>
          <w:szCs w:val="26"/>
        </w:rPr>
        <w:t>из средств районного бюджета в соответствии с муниципальной программой «</w:t>
      </w:r>
      <w:r w:rsidR="00282A96">
        <w:rPr>
          <w:sz w:val="26"/>
          <w:szCs w:val="26"/>
        </w:rPr>
        <w:t>Развитие образования</w:t>
      </w:r>
      <w:r w:rsidRPr="00CB3CB7">
        <w:rPr>
          <w:sz w:val="26"/>
          <w:szCs w:val="26"/>
        </w:rPr>
        <w:t xml:space="preserve"> Пограничного муниципального района</w:t>
      </w:r>
      <w:r w:rsidR="00282A96">
        <w:rPr>
          <w:sz w:val="26"/>
          <w:szCs w:val="26"/>
        </w:rPr>
        <w:t>» на  2016-2020 годы</w:t>
      </w:r>
      <w:r w:rsidR="00EA30C3">
        <w:rPr>
          <w:sz w:val="26"/>
          <w:szCs w:val="26"/>
        </w:rPr>
        <w:t xml:space="preserve"> </w:t>
      </w:r>
      <w:r w:rsidR="00EA30C3" w:rsidRPr="00B079CA">
        <w:rPr>
          <w:sz w:val="26"/>
          <w:szCs w:val="26"/>
        </w:rPr>
        <w:t>(подпрограмма «Развитие системы дополнительного образования, отдыха, оздоровления и занятости детей и подростков»)</w:t>
      </w:r>
      <w:r w:rsidR="00ED5259">
        <w:rPr>
          <w:sz w:val="26"/>
          <w:szCs w:val="26"/>
        </w:rPr>
        <w:t xml:space="preserve"> – 1011,6 тыс. </w:t>
      </w:r>
      <w:proofErr w:type="spellStart"/>
      <w:r w:rsidR="00ED5259">
        <w:rPr>
          <w:sz w:val="26"/>
          <w:szCs w:val="26"/>
        </w:rPr>
        <w:t>руб</w:t>
      </w:r>
      <w:proofErr w:type="spellEnd"/>
      <w:r w:rsidR="00ED5259">
        <w:rPr>
          <w:sz w:val="26"/>
          <w:szCs w:val="26"/>
        </w:rPr>
        <w:t>;</w:t>
      </w:r>
    </w:p>
    <w:p w:rsidR="00F24FC6" w:rsidRDefault="00F24FC6" w:rsidP="006B499E">
      <w:pPr>
        <w:pStyle w:val="ad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92617">
        <w:rPr>
          <w:sz w:val="26"/>
          <w:szCs w:val="26"/>
        </w:rPr>
        <w:t>из средств краевого бюджета в соответствии с</w:t>
      </w:r>
      <w:r w:rsidR="00B706DE">
        <w:rPr>
          <w:sz w:val="26"/>
          <w:szCs w:val="26"/>
        </w:rPr>
        <w:t xml:space="preserve"> государственной программой «Развитие образования Приморского края на 2013-2020 годы» (подпрограмма</w:t>
      </w:r>
      <w:r w:rsidRPr="00192617">
        <w:rPr>
          <w:sz w:val="26"/>
          <w:szCs w:val="26"/>
        </w:rPr>
        <w:t xml:space="preserve"> «Развитие системы дополнительного образования, отдыха, оздоровления и занятости детей и подростков Приморского края», в части организации летнего отдыха</w:t>
      </w:r>
      <w:r w:rsidR="00ED5259">
        <w:rPr>
          <w:sz w:val="26"/>
          <w:szCs w:val="26"/>
        </w:rPr>
        <w:t xml:space="preserve"> и занятости детей и подростков</w:t>
      </w:r>
      <w:r w:rsidR="00B706DE">
        <w:rPr>
          <w:sz w:val="26"/>
          <w:szCs w:val="26"/>
        </w:rPr>
        <w:t>)</w:t>
      </w:r>
      <w:r w:rsidR="00ED5259">
        <w:rPr>
          <w:sz w:val="26"/>
          <w:szCs w:val="26"/>
        </w:rPr>
        <w:t xml:space="preserve"> - 2429,0 тыс</w:t>
      </w:r>
      <w:proofErr w:type="gramStart"/>
      <w:r w:rsidR="00ED5259">
        <w:rPr>
          <w:sz w:val="26"/>
          <w:szCs w:val="26"/>
        </w:rPr>
        <w:t>.р</w:t>
      </w:r>
      <w:proofErr w:type="gramEnd"/>
      <w:r w:rsidR="00ED5259">
        <w:rPr>
          <w:sz w:val="26"/>
          <w:szCs w:val="26"/>
        </w:rPr>
        <w:t>уб.</w:t>
      </w:r>
    </w:p>
    <w:p w:rsidR="00ED5259" w:rsidRPr="00192617" w:rsidRDefault="00ED5259" w:rsidP="006B499E">
      <w:pPr>
        <w:pStyle w:val="ad"/>
        <w:tabs>
          <w:tab w:val="left" w:pos="426"/>
          <w:tab w:val="left" w:pos="993"/>
        </w:tabs>
        <w:spacing w:line="360" w:lineRule="auto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– 3440,6 тыс.руб.</w:t>
      </w:r>
    </w:p>
    <w:p w:rsidR="00F24FC6" w:rsidRPr="00CB3CB7" w:rsidRDefault="00F24FC6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CB3CB7">
        <w:rPr>
          <w:sz w:val="26"/>
          <w:szCs w:val="26"/>
        </w:rPr>
        <w:t xml:space="preserve">Основная часть финансовых средств летней оздоровительной кампании </w:t>
      </w:r>
      <w:r>
        <w:rPr>
          <w:sz w:val="26"/>
          <w:szCs w:val="26"/>
        </w:rPr>
        <w:t xml:space="preserve"> </w:t>
      </w:r>
      <w:r w:rsidRPr="00CB3CB7">
        <w:rPr>
          <w:sz w:val="26"/>
          <w:szCs w:val="26"/>
        </w:rPr>
        <w:t xml:space="preserve">запланирована на организацию питания детей: </w:t>
      </w:r>
    </w:p>
    <w:p w:rsidR="00F24FC6" w:rsidRPr="00CB3CB7" w:rsidRDefault="00F24FC6" w:rsidP="006B499E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3CB7">
        <w:rPr>
          <w:sz w:val="26"/>
          <w:szCs w:val="26"/>
        </w:rPr>
        <w:t xml:space="preserve">районный бюджет – </w:t>
      </w:r>
      <w:r w:rsidR="001857A7">
        <w:rPr>
          <w:sz w:val="26"/>
          <w:szCs w:val="26"/>
        </w:rPr>
        <w:t>634</w:t>
      </w:r>
      <w:r w:rsidR="00ED5259">
        <w:rPr>
          <w:sz w:val="26"/>
          <w:szCs w:val="26"/>
        </w:rPr>
        <w:t>,5</w:t>
      </w:r>
      <w:r w:rsidRPr="00CB3CB7">
        <w:rPr>
          <w:sz w:val="26"/>
          <w:szCs w:val="26"/>
        </w:rPr>
        <w:t xml:space="preserve"> тыс. рублей;</w:t>
      </w:r>
    </w:p>
    <w:p w:rsidR="00F24FC6" w:rsidRPr="00CB3CB7" w:rsidRDefault="00674C1C" w:rsidP="006B499E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краевой бюджет – 2</w:t>
      </w:r>
      <w:r w:rsidR="001857A7">
        <w:rPr>
          <w:sz w:val="26"/>
          <w:szCs w:val="26"/>
        </w:rPr>
        <w:t>027</w:t>
      </w:r>
      <w:r w:rsidR="00F24FC6" w:rsidRPr="00CB3CB7">
        <w:rPr>
          <w:sz w:val="26"/>
          <w:szCs w:val="26"/>
        </w:rPr>
        <w:t>,0 тыс. рублей;</w:t>
      </w:r>
    </w:p>
    <w:p w:rsidR="00F24FC6" w:rsidRPr="00CB3CB7" w:rsidRDefault="00F24FC6" w:rsidP="006B499E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3CB7">
        <w:rPr>
          <w:sz w:val="26"/>
          <w:szCs w:val="26"/>
        </w:rPr>
        <w:t xml:space="preserve">всего – </w:t>
      </w:r>
      <w:r w:rsidR="00ED5259">
        <w:rPr>
          <w:sz w:val="26"/>
          <w:szCs w:val="26"/>
        </w:rPr>
        <w:t>2661,5</w:t>
      </w:r>
      <w:r w:rsidRPr="00CB3CB7">
        <w:rPr>
          <w:sz w:val="26"/>
          <w:szCs w:val="26"/>
        </w:rPr>
        <w:t xml:space="preserve"> тыс. рублей.</w:t>
      </w:r>
    </w:p>
    <w:p w:rsidR="00F24FC6" w:rsidRDefault="00F24FC6" w:rsidP="006B499E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 w:rsidRPr="00CB3CB7">
        <w:rPr>
          <w:sz w:val="26"/>
          <w:szCs w:val="26"/>
        </w:rPr>
        <w:t>Питание осуществля</w:t>
      </w:r>
      <w:r>
        <w:rPr>
          <w:sz w:val="26"/>
          <w:szCs w:val="26"/>
        </w:rPr>
        <w:t>ется</w:t>
      </w:r>
      <w:r w:rsidRPr="00CB3CB7">
        <w:rPr>
          <w:sz w:val="26"/>
          <w:szCs w:val="26"/>
        </w:rPr>
        <w:t xml:space="preserve"> дважды в день </w:t>
      </w:r>
      <w:r w:rsidR="00ED5259">
        <w:rPr>
          <w:sz w:val="26"/>
          <w:szCs w:val="26"/>
        </w:rPr>
        <w:t>– завтрак, обед,  из расчета  14</w:t>
      </w:r>
      <w:r w:rsidR="00EA30C3">
        <w:rPr>
          <w:sz w:val="26"/>
          <w:szCs w:val="26"/>
        </w:rPr>
        <w:t xml:space="preserve">5 рублей в день, в </w:t>
      </w:r>
      <w:r w:rsidR="00ED5259">
        <w:rPr>
          <w:sz w:val="26"/>
          <w:szCs w:val="26"/>
        </w:rPr>
        <w:t>прошлом году – 13</w:t>
      </w:r>
      <w:r w:rsidR="00EA30C3">
        <w:rPr>
          <w:sz w:val="26"/>
          <w:szCs w:val="26"/>
        </w:rPr>
        <w:t>5 рублей.</w:t>
      </w:r>
    </w:p>
    <w:p w:rsidR="00ED5259" w:rsidRDefault="00ED5259" w:rsidP="006B499E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том числе запланировано 401,9 тыс. рублей </w:t>
      </w:r>
      <w:r w:rsidR="00356652">
        <w:rPr>
          <w:sz w:val="26"/>
          <w:szCs w:val="26"/>
        </w:rPr>
        <w:t xml:space="preserve">краевого бюджета </w:t>
      </w:r>
      <w:r>
        <w:rPr>
          <w:sz w:val="26"/>
          <w:szCs w:val="26"/>
        </w:rPr>
        <w:t>на компенсацию стоимости путевок</w:t>
      </w:r>
      <w:r w:rsidR="00356652">
        <w:rPr>
          <w:sz w:val="26"/>
          <w:szCs w:val="26"/>
        </w:rPr>
        <w:t>.</w:t>
      </w:r>
    </w:p>
    <w:p w:rsidR="00356652" w:rsidRDefault="00356652" w:rsidP="006B499E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районного бюджета на организацию летнего отдыха также запланировано на приобретение:</w:t>
      </w:r>
    </w:p>
    <w:p w:rsidR="00356652" w:rsidRDefault="00356652" w:rsidP="002559E5">
      <w:pPr>
        <w:pStyle w:val="ad"/>
        <w:numPr>
          <w:ilvl w:val="0"/>
          <w:numId w:val="11"/>
        </w:numPr>
        <w:tabs>
          <w:tab w:val="left" w:pos="1276"/>
        </w:tabs>
        <w:spacing w:line="360" w:lineRule="auto"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спортивного инвентаря – 60,0 тыс. руб.;</w:t>
      </w:r>
    </w:p>
    <w:p w:rsidR="00356652" w:rsidRDefault="00356652" w:rsidP="002559E5">
      <w:pPr>
        <w:pStyle w:val="ad"/>
        <w:numPr>
          <w:ilvl w:val="0"/>
          <w:numId w:val="11"/>
        </w:numPr>
        <w:tabs>
          <w:tab w:val="left" w:pos="1276"/>
        </w:tabs>
        <w:spacing w:line="360" w:lineRule="auto"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настольных игр – 5,4 тыс.руб.;</w:t>
      </w:r>
    </w:p>
    <w:p w:rsidR="00356652" w:rsidRDefault="00356652" w:rsidP="002559E5">
      <w:pPr>
        <w:pStyle w:val="ad"/>
        <w:numPr>
          <w:ilvl w:val="0"/>
          <w:numId w:val="11"/>
        </w:numPr>
        <w:tabs>
          <w:tab w:val="left" w:pos="1276"/>
        </w:tabs>
        <w:spacing w:line="360" w:lineRule="auto"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канцелярских товаров – 15,0 тыс. руб.;</w:t>
      </w:r>
    </w:p>
    <w:p w:rsidR="00356652" w:rsidRDefault="00356652" w:rsidP="002559E5">
      <w:pPr>
        <w:pStyle w:val="ad"/>
        <w:numPr>
          <w:ilvl w:val="0"/>
          <w:numId w:val="11"/>
        </w:numPr>
        <w:tabs>
          <w:tab w:val="left" w:pos="1276"/>
        </w:tabs>
        <w:spacing w:line="360" w:lineRule="auto"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посуды – 9,2 тыс. руб.;</w:t>
      </w:r>
    </w:p>
    <w:p w:rsidR="00EA30C3" w:rsidRPr="00356652" w:rsidRDefault="00356652" w:rsidP="002559E5">
      <w:pPr>
        <w:pStyle w:val="ad"/>
        <w:numPr>
          <w:ilvl w:val="0"/>
          <w:numId w:val="11"/>
        </w:numPr>
        <w:tabs>
          <w:tab w:val="left" w:pos="1276"/>
        </w:tabs>
        <w:spacing w:line="360" w:lineRule="auto"/>
        <w:ind w:left="567" w:firstLine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акарицидную</w:t>
      </w:r>
      <w:proofErr w:type="spellEnd"/>
      <w:r>
        <w:rPr>
          <w:sz w:val="26"/>
          <w:szCs w:val="26"/>
        </w:rPr>
        <w:t xml:space="preserve"> обработку территории – 47,5 тыс. руб.</w:t>
      </w:r>
    </w:p>
    <w:p w:rsidR="00F24FC6" w:rsidRPr="007A18A4" w:rsidRDefault="00EA30C3" w:rsidP="006B499E">
      <w:pPr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Учащиеся в возрасте от 14 до 18 лет </w:t>
      </w:r>
      <w:r w:rsidR="00356652">
        <w:rPr>
          <w:sz w:val="26"/>
          <w:szCs w:val="26"/>
        </w:rPr>
        <w:t xml:space="preserve">  трудоустраиваются</w:t>
      </w:r>
      <w:r>
        <w:rPr>
          <w:sz w:val="26"/>
          <w:szCs w:val="26"/>
        </w:rPr>
        <w:t xml:space="preserve"> в период летних </w:t>
      </w:r>
      <w:r w:rsidRPr="001E6525">
        <w:rPr>
          <w:sz w:val="26"/>
          <w:szCs w:val="26"/>
        </w:rPr>
        <w:t>каникул на временную работу в отрядах занятости и отдыха при общеобразовательных учреждениях, в организациях района. В муниципальной программе «Развитие образования ПМР</w:t>
      </w:r>
      <w:r w:rsidR="00862ED2">
        <w:rPr>
          <w:sz w:val="26"/>
          <w:szCs w:val="26"/>
        </w:rPr>
        <w:t>» на 2016-2020 годы (подпрограмма</w:t>
      </w:r>
      <w:r w:rsidRPr="001E6525">
        <w:rPr>
          <w:sz w:val="26"/>
          <w:szCs w:val="26"/>
        </w:rPr>
        <w:t xml:space="preserve"> «Развитие системы дополнительного </w:t>
      </w:r>
      <w:r w:rsidRPr="001E6525">
        <w:rPr>
          <w:sz w:val="26"/>
          <w:szCs w:val="26"/>
        </w:rPr>
        <w:lastRenderedPageBreak/>
        <w:t>образования, отдыха, оздоровления и занятости детей и подростков»</w:t>
      </w:r>
      <w:r w:rsidR="00862ED2">
        <w:rPr>
          <w:sz w:val="26"/>
          <w:szCs w:val="26"/>
        </w:rPr>
        <w:t>)</w:t>
      </w:r>
      <w:r w:rsidRPr="001E6525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эти цели заложено </w:t>
      </w:r>
      <w:r w:rsidR="00356652">
        <w:rPr>
          <w:sz w:val="26"/>
          <w:szCs w:val="26"/>
        </w:rPr>
        <w:t>240,0</w:t>
      </w:r>
      <w:r w:rsidRPr="003C72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3C72CC">
        <w:rPr>
          <w:sz w:val="26"/>
          <w:szCs w:val="26"/>
        </w:rPr>
        <w:t xml:space="preserve">рублей, </w:t>
      </w:r>
      <w:r w:rsidR="00B706DE">
        <w:rPr>
          <w:sz w:val="26"/>
          <w:szCs w:val="26"/>
        </w:rPr>
        <w:t>что позволило</w:t>
      </w:r>
      <w:r>
        <w:rPr>
          <w:sz w:val="26"/>
          <w:szCs w:val="26"/>
        </w:rPr>
        <w:t xml:space="preserve"> трудоустроить 90 человек.</w:t>
      </w:r>
      <w:r w:rsidR="00674C1C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</w:p>
    <w:p w:rsidR="00F24FC6" w:rsidRPr="00124DCF" w:rsidRDefault="00F24FC6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E31508">
        <w:rPr>
          <w:sz w:val="26"/>
          <w:szCs w:val="26"/>
        </w:rPr>
        <w:t xml:space="preserve">Во всех общеобразовательных </w:t>
      </w:r>
      <w:r>
        <w:rPr>
          <w:sz w:val="26"/>
          <w:szCs w:val="26"/>
        </w:rPr>
        <w:t>организациях</w:t>
      </w:r>
      <w:r w:rsidRPr="00E31508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о</w:t>
      </w:r>
      <w:r w:rsidRPr="00E31508">
        <w:rPr>
          <w:sz w:val="26"/>
          <w:szCs w:val="26"/>
        </w:rPr>
        <w:t>б</w:t>
      </w:r>
      <w:r w:rsidR="00862ED2">
        <w:rPr>
          <w:sz w:val="26"/>
          <w:szCs w:val="26"/>
        </w:rPr>
        <w:t>еспечиваются условия для занятий</w:t>
      </w:r>
      <w:r w:rsidRPr="00E31508">
        <w:rPr>
          <w:sz w:val="26"/>
          <w:szCs w:val="26"/>
        </w:rPr>
        <w:t xml:space="preserve"> </w:t>
      </w:r>
      <w:r w:rsidR="00EA30C3">
        <w:rPr>
          <w:sz w:val="26"/>
          <w:szCs w:val="26"/>
        </w:rPr>
        <w:t>физической культурой и спортом.</w:t>
      </w:r>
      <w:r w:rsidRPr="00E31508">
        <w:rPr>
          <w:sz w:val="26"/>
          <w:szCs w:val="26"/>
        </w:rPr>
        <w:t xml:space="preserve"> Работают 8 спортивных залов, 6 стадионов,  укомплектован штат учителей физической культуры. </w:t>
      </w:r>
      <w:r>
        <w:rPr>
          <w:sz w:val="26"/>
          <w:szCs w:val="26"/>
        </w:rPr>
        <w:t xml:space="preserve"> </w:t>
      </w:r>
      <w:r w:rsidR="00EA30C3">
        <w:rPr>
          <w:sz w:val="26"/>
          <w:szCs w:val="26"/>
        </w:rPr>
        <w:t xml:space="preserve"> </w:t>
      </w:r>
    </w:p>
    <w:p w:rsidR="00F24FC6" w:rsidRDefault="007A1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в школах</w:t>
      </w:r>
      <w:r w:rsidR="00F24FC6" w:rsidRPr="003F7A96">
        <w:rPr>
          <w:sz w:val="26"/>
          <w:szCs w:val="26"/>
        </w:rPr>
        <w:t xml:space="preserve"> проводятся разнообразные мероприятия, направленные на пропаганду здорового образа жизни. </w:t>
      </w:r>
      <w:proofErr w:type="gramStart"/>
      <w:r w:rsidR="00F24FC6" w:rsidRPr="003F7A96">
        <w:rPr>
          <w:sz w:val="26"/>
          <w:szCs w:val="26"/>
        </w:rPr>
        <w:t>Э</w:t>
      </w:r>
      <w:r w:rsidR="00454BB3">
        <w:rPr>
          <w:sz w:val="26"/>
          <w:szCs w:val="26"/>
        </w:rPr>
        <w:t>то и недели физической культуры</w:t>
      </w:r>
      <w:r w:rsidR="00F24FC6" w:rsidRPr="003F7A96">
        <w:rPr>
          <w:sz w:val="26"/>
          <w:szCs w:val="26"/>
        </w:rPr>
        <w:t xml:space="preserve"> и Дни здоровья, школьные спартакиады, </w:t>
      </w:r>
      <w:r w:rsidR="00F24FC6">
        <w:rPr>
          <w:sz w:val="26"/>
          <w:szCs w:val="26"/>
        </w:rPr>
        <w:t xml:space="preserve"> </w:t>
      </w:r>
      <w:r w:rsidR="00F24FC6" w:rsidRPr="003F7A96">
        <w:rPr>
          <w:sz w:val="26"/>
          <w:szCs w:val="26"/>
        </w:rPr>
        <w:t>конкурсы «Мама, папа, я – спортивная семья», конкурсы рисунков и плакатов</w:t>
      </w:r>
      <w:r w:rsidR="00F24FC6">
        <w:rPr>
          <w:sz w:val="26"/>
          <w:szCs w:val="26"/>
        </w:rPr>
        <w:t>,</w:t>
      </w:r>
      <w:r w:rsidR="00F24FC6" w:rsidRPr="003F7A96">
        <w:rPr>
          <w:sz w:val="26"/>
          <w:szCs w:val="26"/>
        </w:rPr>
        <w:t xml:space="preserve"> </w:t>
      </w:r>
      <w:r w:rsidR="00F24FC6">
        <w:rPr>
          <w:sz w:val="26"/>
          <w:szCs w:val="26"/>
        </w:rPr>
        <w:t xml:space="preserve"> </w:t>
      </w:r>
      <w:r w:rsidR="00F24FC6" w:rsidRPr="003F7A96">
        <w:rPr>
          <w:sz w:val="26"/>
          <w:szCs w:val="26"/>
        </w:rPr>
        <w:t xml:space="preserve"> игры по безопасности дорожного движения («</w:t>
      </w:r>
      <w:proofErr w:type="spellStart"/>
      <w:r w:rsidR="00F24FC6" w:rsidRPr="003F7A96">
        <w:rPr>
          <w:sz w:val="26"/>
          <w:szCs w:val="26"/>
        </w:rPr>
        <w:t>Светофорик</w:t>
      </w:r>
      <w:proofErr w:type="spellEnd"/>
      <w:r w:rsidR="00F24FC6" w:rsidRPr="003F7A96">
        <w:rPr>
          <w:sz w:val="26"/>
          <w:szCs w:val="26"/>
        </w:rPr>
        <w:t>», «Безопасное колесо»), тематические вечера «Здоровое питание – отличное настроение», классные часы о вреде наркотиков («Остановись и подумай», «Бег по кругу», «Умей сказать «нет», «Войдем в мир здоровья» и др.), работа спортивных секций, проведение родительских собраний</w:t>
      </w:r>
      <w:proofErr w:type="gramEnd"/>
      <w:r w:rsidR="00F24FC6" w:rsidRPr="003F7A96">
        <w:rPr>
          <w:sz w:val="26"/>
          <w:szCs w:val="26"/>
        </w:rPr>
        <w:t xml:space="preserve"> («Как научиться </w:t>
      </w:r>
      <w:proofErr w:type="gramStart"/>
      <w:r w:rsidR="00F24FC6" w:rsidRPr="003F7A96">
        <w:rPr>
          <w:sz w:val="26"/>
          <w:szCs w:val="26"/>
        </w:rPr>
        <w:t>правильно</w:t>
      </w:r>
      <w:proofErr w:type="gramEnd"/>
      <w:r w:rsidR="00F24FC6" w:rsidRPr="003F7A96">
        <w:rPr>
          <w:sz w:val="26"/>
          <w:szCs w:val="26"/>
        </w:rPr>
        <w:t xml:space="preserve"> питаться», «Мы – за здоровое питание», «Народные традиции и их роль в формировании культуры питания» и др.).</w:t>
      </w:r>
    </w:p>
    <w:p w:rsidR="00F24FC6" w:rsidRPr="005F63FA" w:rsidRDefault="00F24FC6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5F63FA">
        <w:rPr>
          <w:sz w:val="26"/>
          <w:szCs w:val="26"/>
        </w:rPr>
        <w:t>Стало уж</w:t>
      </w:r>
      <w:r>
        <w:rPr>
          <w:sz w:val="26"/>
          <w:szCs w:val="26"/>
        </w:rPr>
        <w:t>е традиционным проведение районных</w:t>
      </w:r>
      <w:r w:rsidRPr="005F63FA">
        <w:rPr>
          <w:sz w:val="26"/>
          <w:szCs w:val="26"/>
        </w:rPr>
        <w:t xml:space="preserve"> спортивно-массовых  мероприятий</w:t>
      </w:r>
      <w:r>
        <w:rPr>
          <w:sz w:val="26"/>
          <w:szCs w:val="26"/>
        </w:rPr>
        <w:t>, таких</w:t>
      </w:r>
      <w:r w:rsidRPr="005F63FA">
        <w:rPr>
          <w:sz w:val="26"/>
          <w:szCs w:val="26"/>
        </w:rPr>
        <w:t xml:space="preserve"> как:</w:t>
      </w:r>
    </w:p>
    <w:p w:rsidR="00F24FC6" w:rsidRPr="005F63FA" w:rsidRDefault="00F24FC6" w:rsidP="006B499E">
      <w:pPr>
        <w:pStyle w:val="14"/>
        <w:spacing w:before="0" w:after="0" w:line="360" w:lineRule="auto"/>
        <w:ind w:firstLine="709"/>
        <w:jc w:val="both"/>
        <w:rPr>
          <w:sz w:val="26"/>
          <w:szCs w:val="26"/>
        </w:rPr>
      </w:pPr>
      <w:r w:rsidRPr="005F63FA">
        <w:rPr>
          <w:sz w:val="26"/>
          <w:szCs w:val="26"/>
        </w:rPr>
        <w:t>-  Дни здоровья, недели здоровья,</w:t>
      </w:r>
    </w:p>
    <w:p w:rsidR="00F24FC6" w:rsidRPr="005F63FA" w:rsidRDefault="00F24FC6" w:rsidP="006B499E">
      <w:pPr>
        <w:pStyle w:val="14"/>
        <w:spacing w:before="0" w:after="0" w:line="360" w:lineRule="auto"/>
        <w:ind w:firstLine="709"/>
        <w:jc w:val="both"/>
        <w:rPr>
          <w:sz w:val="26"/>
          <w:szCs w:val="26"/>
        </w:rPr>
      </w:pPr>
      <w:r w:rsidRPr="005F63FA">
        <w:rPr>
          <w:sz w:val="26"/>
          <w:szCs w:val="26"/>
        </w:rPr>
        <w:t>- районные спартакиады среди 7-9</w:t>
      </w:r>
      <w:r w:rsidR="00454BB3">
        <w:rPr>
          <w:sz w:val="26"/>
          <w:szCs w:val="26"/>
        </w:rPr>
        <w:t>, 10-11</w:t>
      </w:r>
      <w:r w:rsidRPr="005F63FA">
        <w:rPr>
          <w:sz w:val="26"/>
          <w:szCs w:val="26"/>
        </w:rPr>
        <w:t xml:space="preserve"> классов,</w:t>
      </w:r>
    </w:p>
    <w:p w:rsidR="00F24FC6" w:rsidRPr="005F63FA" w:rsidRDefault="00F24FC6" w:rsidP="006B499E">
      <w:pPr>
        <w:pStyle w:val="14"/>
        <w:spacing w:before="0" w:after="0" w:line="360" w:lineRule="auto"/>
        <w:ind w:firstLine="709"/>
        <w:jc w:val="both"/>
        <w:rPr>
          <w:sz w:val="26"/>
          <w:szCs w:val="26"/>
        </w:rPr>
      </w:pPr>
      <w:r w:rsidRPr="005F63FA">
        <w:rPr>
          <w:sz w:val="26"/>
          <w:szCs w:val="26"/>
        </w:rPr>
        <w:t xml:space="preserve">-  турниры по различным видам спорта, </w:t>
      </w:r>
    </w:p>
    <w:p w:rsidR="00F24FC6" w:rsidRDefault="00F24FC6" w:rsidP="006B499E">
      <w:pPr>
        <w:pStyle w:val="14"/>
        <w:spacing w:before="0" w:after="0" w:line="360" w:lineRule="auto"/>
        <w:ind w:firstLine="709"/>
        <w:jc w:val="both"/>
        <w:rPr>
          <w:sz w:val="26"/>
          <w:szCs w:val="26"/>
        </w:rPr>
      </w:pPr>
      <w:r w:rsidRPr="005F63FA">
        <w:rPr>
          <w:sz w:val="26"/>
          <w:szCs w:val="26"/>
        </w:rPr>
        <w:t xml:space="preserve">- летняя спартакиада «Дружба», </w:t>
      </w:r>
    </w:p>
    <w:p w:rsidR="00F24FC6" w:rsidRDefault="00F24FC6" w:rsidP="006B499E">
      <w:pPr>
        <w:pStyle w:val="14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День физкультурника (совместно с родителями),</w:t>
      </w:r>
    </w:p>
    <w:p w:rsidR="00F24FC6" w:rsidRPr="002D071E" w:rsidRDefault="00F24FC6" w:rsidP="006B499E">
      <w:pPr>
        <w:pStyle w:val="14"/>
        <w:spacing w:before="0" w:after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р</w:t>
      </w:r>
      <w:r w:rsidR="00454BB3">
        <w:rPr>
          <w:rFonts w:eastAsia="Calibri"/>
          <w:sz w:val="26"/>
          <w:szCs w:val="26"/>
          <w:lang w:eastAsia="en-US"/>
        </w:rPr>
        <w:t xml:space="preserve">айонный слёт </w:t>
      </w:r>
      <w:r w:rsidRPr="00EB227C">
        <w:rPr>
          <w:rFonts w:eastAsia="Calibri"/>
          <w:sz w:val="26"/>
          <w:szCs w:val="26"/>
          <w:lang w:eastAsia="en-US"/>
        </w:rPr>
        <w:t xml:space="preserve"> «Школа безопасности»</w:t>
      </w:r>
      <w:r>
        <w:rPr>
          <w:rFonts w:eastAsia="Calibri"/>
          <w:sz w:val="26"/>
          <w:szCs w:val="26"/>
          <w:lang w:eastAsia="en-US"/>
        </w:rPr>
        <w:t>,</w:t>
      </w:r>
    </w:p>
    <w:p w:rsidR="00F24FC6" w:rsidRPr="007A18A4" w:rsidRDefault="00862ED2" w:rsidP="006B499E">
      <w:pPr>
        <w:pStyle w:val="14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«Малые Олимпийские игры» для детей дошкольного возраста.</w:t>
      </w:r>
    </w:p>
    <w:p w:rsidR="00395ABB" w:rsidRPr="00353591" w:rsidRDefault="00F24FC6" w:rsidP="006B499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6"/>
          <w:szCs w:val="26"/>
        </w:rPr>
      </w:pPr>
      <w:r w:rsidRPr="00353591">
        <w:rPr>
          <w:color w:val="000000"/>
          <w:sz w:val="26"/>
          <w:szCs w:val="26"/>
        </w:rPr>
        <w:t xml:space="preserve">Реализацией программ дополнительного образования детей в области физической культуры и спорта занимается детско-юношеская спортивная школа, в   секциях и кружках которой </w:t>
      </w:r>
      <w:r w:rsidRPr="00353591">
        <w:rPr>
          <w:sz w:val="26"/>
          <w:szCs w:val="26"/>
        </w:rPr>
        <w:t xml:space="preserve">на конец учебного года занималось 658 воспитанников.  </w:t>
      </w:r>
      <w:proofErr w:type="gramStart"/>
      <w:r w:rsidRPr="00353591">
        <w:rPr>
          <w:color w:val="000000"/>
          <w:sz w:val="26"/>
          <w:szCs w:val="26"/>
        </w:rPr>
        <w:t xml:space="preserve">Образовательные программы реализуются  по следующим видам спорта: </w:t>
      </w:r>
      <w:r w:rsidRPr="00353591">
        <w:rPr>
          <w:sz w:val="26"/>
          <w:szCs w:val="26"/>
        </w:rPr>
        <w:t xml:space="preserve">футбол, волейбол, баскетбол, хоккей, дзюдо, </w:t>
      </w:r>
      <w:proofErr w:type="spellStart"/>
      <w:r w:rsidRPr="00353591">
        <w:rPr>
          <w:sz w:val="26"/>
          <w:szCs w:val="26"/>
        </w:rPr>
        <w:t>тхеквандо</w:t>
      </w:r>
      <w:proofErr w:type="spellEnd"/>
      <w:r w:rsidRPr="00353591">
        <w:rPr>
          <w:sz w:val="26"/>
          <w:szCs w:val="26"/>
        </w:rPr>
        <w:t>, самбо, шашки, шахматы, настольный теннис, пауэрлифтинг, спортивный туризм.</w:t>
      </w:r>
      <w:proofErr w:type="gramEnd"/>
      <w:r w:rsidRPr="00353591">
        <w:rPr>
          <w:sz w:val="26"/>
          <w:szCs w:val="26"/>
        </w:rPr>
        <w:t xml:space="preserve">  Самыми популярными видами спорта является футбол, баскетбол, дзюдо.   </w:t>
      </w:r>
      <w:r w:rsidRPr="00353591">
        <w:rPr>
          <w:i/>
          <w:iCs/>
          <w:color w:val="000000"/>
          <w:sz w:val="26"/>
          <w:szCs w:val="26"/>
        </w:rPr>
        <w:t xml:space="preserve">  </w:t>
      </w:r>
    </w:p>
    <w:p w:rsidR="00395ABB" w:rsidRPr="00E72CD5" w:rsidRDefault="00395ABB" w:rsidP="006B499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53591">
        <w:rPr>
          <w:color w:val="000000"/>
          <w:sz w:val="26"/>
          <w:szCs w:val="26"/>
        </w:rPr>
        <w:t xml:space="preserve">На  создание благоприятных условий для повышения качества образования из районного бюджета согласно </w:t>
      </w:r>
      <w:r w:rsidR="00575800" w:rsidRPr="00353591">
        <w:rPr>
          <w:sz w:val="26"/>
          <w:szCs w:val="26"/>
        </w:rPr>
        <w:t>программе</w:t>
      </w:r>
      <w:r w:rsidRPr="00353591">
        <w:rPr>
          <w:sz w:val="26"/>
          <w:szCs w:val="26"/>
        </w:rPr>
        <w:t xml:space="preserve"> «Развития физической культуры и спорта в Пограничном муниципальном районе на 2016 год»   было выделено  543,7 тыс. руб.</w:t>
      </w:r>
      <w:r w:rsidRPr="00353591">
        <w:rPr>
          <w:b/>
          <w:sz w:val="26"/>
          <w:szCs w:val="26"/>
        </w:rPr>
        <w:t xml:space="preserve">  </w:t>
      </w:r>
      <w:r w:rsidRPr="00353591">
        <w:rPr>
          <w:sz w:val="26"/>
          <w:szCs w:val="26"/>
        </w:rPr>
        <w:t xml:space="preserve">Из   </w:t>
      </w:r>
      <w:r w:rsidRPr="00353591">
        <w:rPr>
          <w:sz w:val="26"/>
          <w:szCs w:val="26"/>
        </w:rPr>
        <w:lastRenderedPageBreak/>
        <w:t>них, на организацию и проведение  спортивных мероприятий   -  245,0 тыс. руб.,</w:t>
      </w:r>
      <w:r w:rsidRPr="00353591">
        <w:rPr>
          <w:b/>
          <w:sz w:val="26"/>
          <w:szCs w:val="26"/>
        </w:rPr>
        <w:t xml:space="preserve">   </w:t>
      </w:r>
      <w:r w:rsidRPr="00353591">
        <w:rPr>
          <w:sz w:val="26"/>
          <w:szCs w:val="26"/>
        </w:rPr>
        <w:t>на   укрепление материально-технической базы – 298,7 тыс. руб.</w:t>
      </w:r>
      <w:r w:rsidR="00E72CD5">
        <w:rPr>
          <w:b/>
          <w:sz w:val="26"/>
          <w:szCs w:val="26"/>
        </w:rPr>
        <w:t xml:space="preserve">    </w:t>
      </w:r>
    </w:p>
    <w:p w:rsidR="00F24FC6" w:rsidRDefault="00F24FC6" w:rsidP="006B499E">
      <w:pPr>
        <w:pStyle w:val="ad"/>
        <w:tabs>
          <w:tab w:val="left" w:pos="207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C16FF">
        <w:rPr>
          <w:sz w:val="26"/>
          <w:szCs w:val="26"/>
        </w:rPr>
        <w:t>На особом контроле администрации Пограничного муниципального района стоят вопросы безопасности. В течение учебного года проводились  учебные тренировки по отработке навыков  эвакуации учащихся и персонала в случае угрозы по</w:t>
      </w:r>
      <w:r>
        <w:rPr>
          <w:sz w:val="26"/>
          <w:szCs w:val="26"/>
        </w:rPr>
        <w:t xml:space="preserve">жара и террористических актов </w:t>
      </w:r>
      <w:r w:rsidRPr="003F7A96">
        <w:rPr>
          <w:sz w:val="26"/>
          <w:szCs w:val="26"/>
        </w:rPr>
        <w:t xml:space="preserve">с привлечением всех сил и средств ОМВД, ГПС, ФСБ по </w:t>
      </w:r>
      <w:proofErr w:type="gramStart"/>
      <w:r w:rsidRPr="003F7A96">
        <w:rPr>
          <w:sz w:val="26"/>
          <w:szCs w:val="26"/>
        </w:rPr>
        <w:t>Пограничному</w:t>
      </w:r>
      <w:proofErr w:type="gramEnd"/>
      <w:r w:rsidRPr="003F7A96">
        <w:rPr>
          <w:sz w:val="26"/>
          <w:szCs w:val="26"/>
        </w:rPr>
        <w:t xml:space="preserve"> МР, МБУЗ «Пограничная ЦРБ»</w:t>
      </w:r>
      <w:r>
        <w:rPr>
          <w:sz w:val="26"/>
          <w:szCs w:val="26"/>
        </w:rPr>
        <w:t>.</w:t>
      </w:r>
      <w:r w:rsidRPr="003F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F7A96">
        <w:rPr>
          <w:sz w:val="26"/>
          <w:szCs w:val="26"/>
        </w:rPr>
        <w:t xml:space="preserve">Учебные тренировки проведены на высоком организационном  уровне с выполнением всех нормативов. </w:t>
      </w:r>
    </w:p>
    <w:p w:rsidR="00F24FC6" w:rsidRDefault="00F24FC6" w:rsidP="006B499E">
      <w:pPr>
        <w:pStyle w:val="ad"/>
        <w:tabs>
          <w:tab w:val="left" w:pos="207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F7A96">
        <w:rPr>
          <w:sz w:val="26"/>
          <w:szCs w:val="26"/>
        </w:rPr>
        <w:t xml:space="preserve">Школьники </w:t>
      </w:r>
      <w:r>
        <w:rPr>
          <w:sz w:val="26"/>
          <w:szCs w:val="26"/>
        </w:rPr>
        <w:t xml:space="preserve"> </w:t>
      </w:r>
      <w:r w:rsidRPr="003F7A96">
        <w:rPr>
          <w:sz w:val="26"/>
          <w:szCs w:val="26"/>
        </w:rPr>
        <w:t xml:space="preserve"> ежегодно принимают участие в акции «За безопасность движения», в конкурсе рисунков «Мы рисуем улицу» по предупреждению дорожно-транспортного травматизма, участвуют в викторинах и играх в рамках краевой акции «Светофор».      </w:t>
      </w:r>
    </w:p>
    <w:p w:rsidR="000174D5" w:rsidRDefault="00454BB3" w:rsidP="006B499E">
      <w:pPr>
        <w:pStyle w:val="ad"/>
        <w:tabs>
          <w:tab w:val="left" w:pos="207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</w:t>
      </w:r>
      <w:r w:rsidR="00F24FC6" w:rsidRPr="003F7A96">
        <w:rPr>
          <w:sz w:val="26"/>
          <w:szCs w:val="26"/>
        </w:rPr>
        <w:t xml:space="preserve">образовательных </w:t>
      </w:r>
      <w:r w:rsidR="00F24FC6">
        <w:rPr>
          <w:sz w:val="26"/>
          <w:szCs w:val="26"/>
        </w:rPr>
        <w:t>организациях</w:t>
      </w:r>
      <w:r w:rsidR="00F24FC6" w:rsidRPr="003F7A96">
        <w:rPr>
          <w:sz w:val="26"/>
          <w:szCs w:val="26"/>
        </w:rPr>
        <w:t xml:space="preserve"> медицинское обслуживание учащихся</w:t>
      </w:r>
      <w:r>
        <w:rPr>
          <w:sz w:val="26"/>
          <w:szCs w:val="26"/>
        </w:rPr>
        <w:t xml:space="preserve"> и воспитанников</w:t>
      </w:r>
      <w:r w:rsidR="00F24FC6" w:rsidRPr="003F7A96">
        <w:rPr>
          <w:sz w:val="26"/>
          <w:szCs w:val="26"/>
        </w:rPr>
        <w:t xml:space="preserve"> осущес</w:t>
      </w:r>
      <w:r>
        <w:rPr>
          <w:sz w:val="26"/>
          <w:szCs w:val="26"/>
        </w:rPr>
        <w:t>твляется медицинскими работниками</w:t>
      </w:r>
      <w:r w:rsidR="00F24FC6" w:rsidRPr="003F7A96">
        <w:rPr>
          <w:sz w:val="26"/>
          <w:szCs w:val="26"/>
        </w:rPr>
        <w:t xml:space="preserve"> МБУЗ «Пограничная ЦРБ»</w:t>
      </w:r>
      <w:r w:rsidR="00F24FC6">
        <w:rPr>
          <w:sz w:val="26"/>
          <w:szCs w:val="26"/>
        </w:rPr>
        <w:t>.</w:t>
      </w:r>
    </w:p>
    <w:p w:rsidR="00E72CD5" w:rsidRDefault="00E72CD5" w:rsidP="006B499E">
      <w:pPr>
        <w:pStyle w:val="ad"/>
        <w:tabs>
          <w:tab w:val="left" w:pos="207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E72CD5" w:rsidRPr="00DF7B48" w:rsidRDefault="00E72CD5" w:rsidP="005D1B9C">
      <w:pPr>
        <w:pStyle w:val="ad"/>
        <w:tabs>
          <w:tab w:val="left" w:pos="2070"/>
        </w:tabs>
        <w:spacing w:line="360" w:lineRule="auto"/>
        <w:ind w:left="0" w:firstLine="567"/>
        <w:jc w:val="both"/>
        <w:rPr>
          <w:sz w:val="26"/>
          <w:szCs w:val="26"/>
        </w:rPr>
      </w:pPr>
    </w:p>
    <w:p w:rsidR="00237E56" w:rsidRDefault="0025303A" w:rsidP="00ED69CB">
      <w:pPr>
        <w:pStyle w:val="style12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25303A">
        <w:rPr>
          <w:b/>
          <w:i/>
          <w:sz w:val="26"/>
          <w:szCs w:val="26"/>
        </w:rPr>
        <w:t xml:space="preserve">4.4. </w:t>
      </w:r>
      <w:r w:rsidR="004F7E7F">
        <w:rPr>
          <w:b/>
          <w:i/>
          <w:sz w:val="26"/>
          <w:szCs w:val="26"/>
        </w:rPr>
        <w:t>Информатизация образования</w:t>
      </w:r>
    </w:p>
    <w:p w:rsidR="00E72021" w:rsidRDefault="00F17769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37E56" w:rsidRPr="00237E56">
        <w:rPr>
          <w:sz w:val="26"/>
          <w:szCs w:val="26"/>
        </w:rPr>
        <w:t>школах района работает 10 кабинетов информатики. В</w:t>
      </w:r>
      <w:r>
        <w:rPr>
          <w:sz w:val="26"/>
          <w:szCs w:val="26"/>
        </w:rPr>
        <w:t xml:space="preserve"> учебных целях используется  </w:t>
      </w:r>
      <w:r w:rsidR="00E72021">
        <w:rPr>
          <w:sz w:val="26"/>
          <w:szCs w:val="26"/>
        </w:rPr>
        <w:t>5</w:t>
      </w:r>
      <w:r w:rsidR="00F0094E">
        <w:rPr>
          <w:sz w:val="26"/>
          <w:szCs w:val="26"/>
        </w:rPr>
        <w:t>76</w:t>
      </w:r>
      <w:r w:rsidR="00237E56">
        <w:rPr>
          <w:sz w:val="26"/>
          <w:szCs w:val="26"/>
        </w:rPr>
        <w:t xml:space="preserve"> </w:t>
      </w:r>
      <w:r w:rsidR="00F0094E">
        <w:rPr>
          <w:sz w:val="26"/>
          <w:szCs w:val="26"/>
        </w:rPr>
        <w:t>компьютеров</w:t>
      </w:r>
      <w:r w:rsidR="008E42F0">
        <w:rPr>
          <w:sz w:val="26"/>
          <w:szCs w:val="26"/>
        </w:rPr>
        <w:t>,</w:t>
      </w:r>
      <w:r w:rsidR="00E720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 ни</w:t>
      </w:r>
      <w:r w:rsidR="00E72021">
        <w:rPr>
          <w:sz w:val="26"/>
          <w:szCs w:val="26"/>
        </w:rPr>
        <w:t>х</w:t>
      </w:r>
      <w:r w:rsidR="00F0094E">
        <w:rPr>
          <w:sz w:val="26"/>
          <w:szCs w:val="26"/>
        </w:rPr>
        <w:t>, 366</w:t>
      </w:r>
      <w:r w:rsidR="00237E56">
        <w:rPr>
          <w:sz w:val="26"/>
          <w:szCs w:val="26"/>
        </w:rPr>
        <w:t xml:space="preserve"> </w:t>
      </w:r>
      <w:r w:rsidR="00F0094E">
        <w:rPr>
          <w:sz w:val="26"/>
          <w:szCs w:val="26"/>
        </w:rPr>
        <w:t>шт</w:t>
      </w:r>
      <w:r w:rsidR="00E72CD5">
        <w:rPr>
          <w:sz w:val="26"/>
          <w:szCs w:val="26"/>
        </w:rPr>
        <w:t>.</w:t>
      </w:r>
      <w:r w:rsidR="00F0094E">
        <w:rPr>
          <w:sz w:val="26"/>
          <w:szCs w:val="26"/>
        </w:rPr>
        <w:t xml:space="preserve"> - </w:t>
      </w:r>
      <w:r w:rsidR="00237E56" w:rsidRPr="00237E56">
        <w:rPr>
          <w:sz w:val="26"/>
          <w:szCs w:val="26"/>
        </w:rPr>
        <w:t xml:space="preserve">ноутбуки, </w:t>
      </w:r>
      <w:proofErr w:type="spellStart"/>
      <w:r w:rsidR="00237E56" w:rsidRPr="00237E56">
        <w:rPr>
          <w:sz w:val="26"/>
          <w:szCs w:val="26"/>
        </w:rPr>
        <w:t>нетбуки</w:t>
      </w:r>
      <w:proofErr w:type="spellEnd"/>
      <w:r w:rsidR="00237E56" w:rsidRPr="00237E56">
        <w:rPr>
          <w:sz w:val="26"/>
          <w:szCs w:val="26"/>
        </w:rPr>
        <w:t xml:space="preserve"> и планшеты. </w:t>
      </w:r>
      <w:r w:rsidR="00E72021">
        <w:rPr>
          <w:sz w:val="26"/>
          <w:szCs w:val="26"/>
        </w:rPr>
        <w:t xml:space="preserve"> </w:t>
      </w:r>
    </w:p>
    <w:p w:rsidR="000174D5" w:rsidRPr="000174D5" w:rsidRDefault="00D50E8A" w:rsidP="00F17769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 3</w:t>
      </w:r>
      <w:r w:rsidR="002559E5">
        <w:rPr>
          <w:b/>
          <w:i/>
          <w:sz w:val="26"/>
          <w:szCs w:val="26"/>
        </w:rPr>
        <w:t>7</w:t>
      </w:r>
      <w:r>
        <w:rPr>
          <w:b/>
          <w:i/>
          <w:sz w:val="26"/>
          <w:szCs w:val="26"/>
        </w:rPr>
        <w:t>.</w:t>
      </w:r>
      <w:r w:rsidR="000174D5" w:rsidRPr="000174D5">
        <w:rPr>
          <w:b/>
          <w:i/>
          <w:sz w:val="26"/>
          <w:szCs w:val="26"/>
        </w:rPr>
        <w:t xml:space="preserve"> Количество компьютерной техники, используемой в школах</w:t>
      </w:r>
    </w:p>
    <w:tbl>
      <w:tblPr>
        <w:tblStyle w:val="-4211"/>
        <w:tblW w:w="0" w:type="auto"/>
        <w:tblLook w:val="04A0"/>
      </w:tblPr>
      <w:tblGrid>
        <w:gridCol w:w="1272"/>
        <w:gridCol w:w="1271"/>
        <w:gridCol w:w="1195"/>
        <w:gridCol w:w="1195"/>
        <w:gridCol w:w="1195"/>
        <w:gridCol w:w="1195"/>
        <w:gridCol w:w="1195"/>
        <w:gridCol w:w="1796"/>
      </w:tblGrid>
      <w:tr w:rsidR="008E42F0" w:rsidTr="000174D5">
        <w:trPr>
          <w:cnfStyle w:val="100000000000"/>
          <w:trHeight w:val="729"/>
        </w:trPr>
        <w:tc>
          <w:tcPr>
            <w:cnfStyle w:val="001000000000"/>
            <w:tcW w:w="2543" w:type="dxa"/>
            <w:gridSpan w:val="2"/>
            <w:hideMark/>
          </w:tcPr>
          <w:p w:rsidR="008E42F0" w:rsidRDefault="008E42F0">
            <w:pPr>
              <w:widowControl w:val="0"/>
            </w:pPr>
            <w:r>
              <w:t>Количество компьютеров</w:t>
            </w:r>
          </w:p>
        </w:tc>
        <w:tc>
          <w:tcPr>
            <w:tcW w:w="2390" w:type="dxa"/>
            <w:gridSpan w:val="2"/>
            <w:hideMark/>
          </w:tcPr>
          <w:p w:rsidR="008E42F0" w:rsidRDefault="008E42F0">
            <w:pPr>
              <w:widowControl w:val="0"/>
              <w:cnfStyle w:val="100000000000"/>
            </w:pPr>
            <w:r>
              <w:t>Количество ноутбуков</w:t>
            </w:r>
          </w:p>
        </w:tc>
        <w:tc>
          <w:tcPr>
            <w:tcW w:w="2390" w:type="dxa"/>
            <w:gridSpan w:val="2"/>
            <w:hideMark/>
          </w:tcPr>
          <w:p w:rsidR="008E42F0" w:rsidRDefault="008E42F0">
            <w:pPr>
              <w:widowControl w:val="0"/>
              <w:cnfStyle w:val="100000000000"/>
            </w:pPr>
            <w:r>
              <w:t>Количество нетбуков</w:t>
            </w:r>
          </w:p>
        </w:tc>
        <w:tc>
          <w:tcPr>
            <w:tcW w:w="2991" w:type="dxa"/>
            <w:gridSpan w:val="2"/>
            <w:hideMark/>
          </w:tcPr>
          <w:p w:rsidR="008E42F0" w:rsidRDefault="008E42F0">
            <w:pPr>
              <w:widowControl w:val="0"/>
              <w:cnfStyle w:val="100000000000"/>
            </w:pPr>
            <w:r>
              <w:t>Количество планшетов</w:t>
            </w:r>
          </w:p>
        </w:tc>
      </w:tr>
      <w:tr w:rsidR="008E42F0" w:rsidTr="000174D5">
        <w:trPr>
          <w:cnfStyle w:val="000000100000"/>
          <w:trHeight w:val="364"/>
        </w:trPr>
        <w:tc>
          <w:tcPr>
            <w:cnfStyle w:val="001000000000"/>
            <w:tcW w:w="1272" w:type="dxa"/>
            <w:hideMark/>
          </w:tcPr>
          <w:p w:rsidR="008E42F0" w:rsidRPr="000174D5" w:rsidRDefault="008E42F0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0174D5">
              <w:rPr>
                <w:b w:val="0"/>
                <w:sz w:val="16"/>
                <w:szCs w:val="16"/>
              </w:rPr>
              <w:t>используемых учителями</w:t>
            </w:r>
          </w:p>
        </w:tc>
        <w:tc>
          <w:tcPr>
            <w:tcW w:w="1271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учащимися</w:t>
            </w:r>
          </w:p>
        </w:tc>
        <w:tc>
          <w:tcPr>
            <w:tcW w:w="1195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учителями</w:t>
            </w:r>
          </w:p>
        </w:tc>
        <w:tc>
          <w:tcPr>
            <w:tcW w:w="1195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учащимися</w:t>
            </w:r>
          </w:p>
        </w:tc>
        <w:tc>
          <w:tcPr>
            <w:tcW w:w="1195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учителями</w:t>
            </w:r>
          </w:p>
        </w:tc>
        <w:tc>
          <w:tcPr>
            <w:tcW w:w="1195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учащимися</w:t>
            </w:r>
          </w:p>
        </w:tc>
        <w:tc>
          <w:tcPr>
            <w:tcW w:w="1195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учителями</w:t>
            </w:r>
          </w:p>
        </w:tc>
        <w:tc>
          <w:tcPr>
            <w:tcW w:w="1796" w:type="dxa"/>
            <w:hideMark/>
          </w:tcPr>
          <w:p w:rsidR="008E42F0" w:rsidRDefault="008E42F0">
            <w:pPr>
              <w:widowControl w:val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используемых учащимися</w:t>
            </w:r>
          </w:p>
        </w:tc>
      </w:tr>
      <w:tr w:rsidR="008E42F0" w:rsidTr="000174D5">
        <w:trPr>
          <w:trHeight w:val="364"/>
        </w:trPr>
        <w:tc>
          <w:tcPr>
            <w:cnfStyle w:val="001000000000"/>
            <w:tcW w:w="1272" w:type="dxa"/>
          </w:tcPr>
          <w:p w:rsidR="008E42F0" w:rsidRPr="000174D5" w:rsidRDefault="004D60C3">
            <w:pPr>
              <w:widowControl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1271" w:type="dxa"/>
          </w:tcPr>
          <w:p w:rsidR="008E42F0" w:rsidRDefault="004D60C3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95" w:type="dxa"/>
          </w:tcPr>
          <w:p w:rsidR="008E42F0" w:rsidRDefault="004D60C3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95" w:type="dxa"/>
          </w:tcPr>
          <w:p w:rsidR="008E42F0" w:rsidRDefault="00D3205B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95" w:type="dxa"/>
          </w:tcPr>
          <w:p w:rsidR="008E42F0" w:rsidRDefault="004D60C3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95" w:type="dxa"/>
          </w:tcPr>
          <w:p w:rsidR="008E42F0" w:rsidRDefault="008E42F0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5" w:type="dxa"/>
          </w:tcPr>
          <w:p w:rsidR="008E42F0" w:rsidRDefault="008E42F0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96" w:type="dxa"/>
          </w:tcPr>
          <w:p w:rsidR="008E42F0" w:rsidRDefault="008E42F0">
            <w:pPr>
              <w:widowControl w:val="0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</w:tbl>
    <w:p w:rsidR="008E42F0" w:rsidRDefault="008E42F0" w:rsidP="00F17769">
      <w:pPr>
        <w:spacing w:line="360" w:lineRule="auto"/>
        <w:ind w:firstLine="567"/>
        <w:jc w:val="both"/>
        <w:rPr>
          <w:sz w:val="26"/>
          <w:szCs w:val="26"/>
        </w:rPr>
      </w:pPr>
    </w:p>
    <w:p w:rsidR="003D4758" w:rsidRDefault="008E42F0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4D60C3">
        <w:rPr>
          <w:sz w:val="26"/>
          <w:szCs w:val="26"/>
        </w:rPr>
        <w:t>84 шт.</w:t>
      </w:r>
      <w:r>
        <w:rPr>
          <w:sz w:val="26"/>
          <w:szCs w:val="26"/>
        </w:rPr>
        <w:t xml:space="preserve"> </w:t>
      </w:r>
      <w:r w:rsidR="004D60C3">
        <w:rPr>
          <w:sz w:val="26"/>
          <w:szCs w:val="26"/>
        </w:rPr>
        <w:t>компьютерной техники</w:t>
      </w:r>
      <w:r>
        <w:rPr>
          <w:sz w:val="26"/>
          <w:szCs w:val="26"/>
        </w:rPr>
        <w:t xml:space="preserve"> используют</w:t>
      </w:r>
      <w:r w:rsidR="00885D4D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="00885D4D">
        <w:rPr>
          <w:sz w:val="26"/>
          <w:szCs w:val="26"/>
        </w:rPr>
        <w:t>педагогами</w:t>
      </w:r>
      <w:r>
        <w:rPr>
          <w:sz w:val="26"/>
          <w:szCs w:val="26"/>
        </w:rPr>
        <w:t>, 2</w:t>
      </w:r>
      <w:r w:rsidR="004D60C3">
        <w:rPr>
          <w:sz w:val="26"/>
          <w:szCs w:val="26"/>
        </w:rPr>
        <w:t>92</w:t>
      </w:r>
      <w:r>
        <w:rPr>
          <w:sz w:val="26"/>
          <w:szCs w:val="26"/>
        </w:rPr>
        <w:t xml:space="preserve"> </w:t>
      </w:r>
      <w:r w:rsidR="004D60C3">
        <w:rPr>
          <w:sz w:val="26"/>
          <w:szCs w:val="26"/>
        </w:rPr>
        <w:t>шт.</w:t>
      </w:r>
      <w:r w:rsidR="00885D4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85D4D">
        <w:rPr>
          <w:sz w:val="26"/>
          <w:szCs w:val="26"/>
        </w:rPr>
        <w:t xml:space="preserve"> учащимися.   </w:t>
      </w:r>
      <w:r w:rsidR="004D60C3">
        <w:rPr>
          <w:sz w:val="26"/>
          <w:szCs w:val="26"/>
        </w:rPr>
        <w:t>На один компьютер приходится 8</w:t>
      </w:r>
      <w:r w:rsidR="00885D4D">
        <w:rPr>
          <w:sz w:val="26"/>
          <w:szCs w:val="26"/>
        </w:rPr>
        <w:t xml:space="preserve"> учащихся </w:t>
      </w:r>
      <w:r w:rsidR="00885D4D" w:rsidRPr="004F7E7F">
        <w:rPr>
          <w:color w:val="000000"/>
          <w:sz w:val="26"/>
          <w:szCs w:val="26"/>
        </w:rPr>
        <w:t>(в 2011 году – 21 человек на 1 компьютер).</w:t>
      </w:r>
      <w:r w:rsidR="00885D4D">
        <w:rPr>
          <w:color w:val="000000"/>
          <w:sz w:val="26"/>
          <w:szCs w:val="26"/>
        </w:rPr>
        <w:t xml:space="preserve"> </w:t>
      </w:r>
      <w:r w:rsidR="00885D4D" w:rsidRPr="004F7E7F">
        <w:rPr>
          <w:color w:val="000000"/>
          <w:sz w:val="26"/>
          <w:szCs w:val="26"/>
        </w:rPr>
        <w:t xml:space="preserve">Все образовательные организации района имеют доступ к сети Интернет.  </w:t>
      </w:r>
    </w:p>
    <w:p w:rsidR="00F0094E" w:rsidRPr="00F0094E" w:rsidRDefault="00F0094E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 xml:space="preserve">Компьютеры активно используются в учебном процессе как на уроках, так и во </w:t>
      </w:r>
      <w:r>
        <w:rPr>
          <w:color w:val="000000"/>
          <w:sz w:val="26"/>
          <w:szCs w:val="26"/>
        </w:rPr>
        <w:t>внеурочное время.</w:t>
      </w:r>
      <w:r w:rsidRPr="00F0094E">
        <w:rPr>
          <w:color w:val="000000"/>
          <w:sz w:val="26"/>
          <w:szCs w:val="26"/>
        </w:rPr>
        <w:t xml:space="preserve"> Педагоги используют Интернет-ресурсы для повышения </w:t>
      </w:r>
      <w:r w:rsidRPr="00F0094E">
        <w:rPr>
          <w:color w:val="000000"/>
          <w:sz w:val="26"/>
          <w:szCs w:val="26"/>
          <w:lang w:val="en-US"/>
        </w:rPr>
        <w:t>IT</w:t>
      </w:r>
      <w:r w:rsidRPr="00F0094E">
        <w:rPr>
          <w:color w:val="000000"/>
          <w:sz w:val="26"/>
          <w:szCs w:val="26"/>
        </w:rPr>
        <w:t>-компетенции, подготовки к урокам, разработки методичес</w:t>
      </w:r>
      <w:r>
        <w:rPr>
          <w:color w:val="000000"/>
          <w:sz w:val="26"/>
          <w:szCs w:val="26"/>
        </w:rPr>
        <w:t>ких и дидактических материалов, п</w:t>
      </w:r>
      <w:r w:rsidRPr="00F0094E">
        <w:rPr>
          <w:color w:val="000000"/>
          <w:sz w:val="26"/>
          <w:szCs w:val="26"/>
        </w:rPr>
        <w:t xml:space="preserve">рименяют для </w:t>
      </w:r>
      <w:r w:rsidRPr="00F0094E">
        <w:rPr>
          <w:color w:val="000000"/>
          <w:sz w:val="26"/>
          <w:szCs w:val="26"/>
          <w:lang w:val="en-US"/>
        </w:rPr>
        <w:t>on</w:t>
      </w:r>
      <w:r w:rsidRPr="00F0094E">
        <w:rPr>
          <w:color w:val="000000"/>
          <w:sz w:val="26"/>
          <w:szCs w:val="26"/>
        </w:rPr>
        <w:t>-</w:t>
      </w:r>
      <w:r w:rsidRPr="00F0094E">
        <w:rPr>
          <w:color w:val="000000"/>
          <w:sz w:val="26"/>
          <w:szCs w:val="26"/>
          <w:lang w:val="en-US"/>
        </w:rPr>
        <w:t>line</w:t>
      </w:r>
      <w:r w:rsidRPr="00F0094E">
        <w:rPr>
          <w:color w:val="000000"/>
          <w:sz w:val="26"/>
          <w:szCs w:val="26"/>
        </w:rPr>
        <w:t xml:space="preserve"> тестирования   при подготовке к экзаменам и п</w:t>
      </w:r>
      <w:r>
        <w:rPr>
          <w:color w:val="000000"/>
          <w:sz w:val="26"/>
          <w:szCs w:val="26"/>
        </w:rPr>
        <w:t>роверке уровня качества знаний.</w:t>
      </w:r>
      <w:r w:rsidRPr="00F0094E">
        <w:rPr>
          <w:color w:val="000000"/>
          <w:sz w:val="26"/>
          <w:szCs w:val="26"/>
        </w:rPr>
        <w:t xml:space="preserve"> Кроме того, </w:t>
      </w:r>
      <w:proofErr w:type="spellStart"/>
      <w:r w:rsidRPr="00F0094E">
        <w:rPr>
          <w:color w:val="000000"/>
          <w:sz w:val="26"/>
          <w:szCs w:val="26"/>
        </w:rPr>
        <w:t>нетбуки</w:t>
      </w:r>
      <w:proofErr w:type="spellEnd"/>
      <w:r w:rsidRPr="00F0094E">
        <w:rPr>
          <w:color w:val="000000"/>
          <w:sz w:val="26"/>
          <w:szCs w:val="26"/>
        </w:rPr>
        <w:t xml:space="preserve">, планшеты позволяют увеличить охват учащихся, привлекаемых к освоению компьютерных технологий, проведению и участию в </w:t>
      </w:r>
      <w:r w:rsidRPr="00F0094E">
        <w:rPr>
          <w:color w:val="000000"/>
          <w:sz w:val="26"/>
          <w:szCs w:val="26"/>
        </w:rPr>
        <w:lastRenderedPageBreak/>
        <w:t>интернет-олимпиадах разного уровня, школьники учатся готовить презентации, создавать видеоролики и др.</w:t>
      </w:r>
    </w:p>
    <w:p w:rsidR="00F0094E" w:rsidRPr="00F0094E" w:rsidRDefault="00F0094E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В общеобразовательных организациях в наличии имеется 24 интерактивные доски:</w:t>
      </w:r>
    </w:p>
    <w:p w:rsidR="00F0094E" w:rsidRPr="00F0094E" w:rsidRDefault="00F0094E" w:rsidP="002559E5">
      <w:pPr>
        <w:numPr>
          <w:ilvl w:val="0"/>
          <w:numId w:val="33"/>
        </w:numPr>
        <w:spacing w:line="360" w:lineRule="auto"/>
        <w:ind w:hanging="577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МБОУ «ПСОШ №1 ПМР» - 9 шт., из них 2 доски установлены в отделение 1;</w:t>
      </w:r>
    </w:p>
    <w:p w:rsidR="00F0094E" w:rsidRPr="00F0094E" w:rsidRDefault="00F0094E" w:rsidP="002559E5">
      <w:pPr>
        <w:numPr>
          <w:ilvl w:val="0"/>
          <w:numId w:val="33"/>
        </w:numPr>
        <w:spacing w:line="360" w:lineRule="auto"/>
        <w:ind w:hanging="577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МБОУ «ПСОШ №2 ПМР имени Байко ВФ» - 5 шт.;</w:t>
      </w:r>
    </w:p>
    <w:p w:rsidR="00F0094E" w:rsidRPr="00F0094E" w:rsidRDefault="00F0094E" w:rsidP="002559E5">
      <w:pPr>
        <w:numPr>
          <w:ilvl w:val="0"/>
          <w:numId w:val="33"/>
        </w:numPr>
        <w:spacing w:line="360" w:lineRule="auto"/>
        <w:ind w:hanging="577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МБОУ «Барано-Оренбургская СОШ ПМР» - 2 шт.;</w:t>
      </w:r>
    </w:p>
    <w:p w:rsidR="00F0094E" w:rsidRPr="00F0094E" w:rsidRDefault="00F0094E" w:rsidP="002559E5">
      <w:pPr>
        <w:numPr>
          <w:ilvl w:val="0"/>
          <w:numId w:val="33"/>
        </w:numPr>
        <w:spacing w:line="360" w:lineRule="auto"/>
        <w:ind w:hanging="577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МБОУ «Сергеевская СОШ ПМР» - 4 шт.;</w:t>
      </w:r>
    </w:p>
    <w:p w:rsidR="00F0094E" w:rsidRPr="00F0094E" w:rsidRDefault="00F0094E" w:rsidP="002559E5">
      <w:pPr>
        <w:numPr>
          <w:ilvl w:val="0"/>
          <w:numId w:val="33"/>
        </w:numPr>
        <w:spacing w:line="360" w:lineRule="auto"/>
        <w:ind w:hanging="577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МБОУ «Жариковская СОШ ПМР» - 4 шт., из них одна доска установлена в филиале с.Богуславка.</w:t>
      </w:r>
    </w:p>
    <w:p w:rsidR="00F0094E" w:rsidRDefault="00F0094E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0094E">
        <w:rPr>
          <w:color w:val="000000"/>
          <w:sz w:val="26"/>
          <w:szCs w:val="26"/>
        </w:rPr>
        <w:t>Все интерактивное оборудование находится в исправном состоянии и</w:t>
      </w:r>
      <w:r w:rsidR="00C572F6">
        <w:rPr>
          <w:color w:val="000000"/>
          <w:sz w:val="26"/>
          <w:szCs w:val="26"/>
        </w:rPr>
        <w:t xml:space="preserve"> эффективно</w:t>
      </w:r>
      <w:r w:rsidRPr="00F0094E">
        <w:rPr>
          <w:color w:val="000000"/>
          <w:sz w:val="26"/>
          <w:szCs w:val="26"/>
        </w:rPr>
        <w:t xml:space="preserve"> используется в образовательном процессе.  </w:t>
      </w:r>
    </w:p>
    <w:p w:rsidR="003D4758" w:rsidRDefault="00C572F6" w:rsidP="006B499E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Все образовательные</w:t>
      </w:r>
      <w:r w:rsidR="003D475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066343">
        <w:rPr>
          <w:color w:val="000000"/>
          <w:sz w:val="26"/>
          <w:szCs w:val="26"/>
          <w:shd w:val="clear" w:color="auto" w:fill="FFFFFF"/>
        </w:rPr>
        <w:t xml:space="preserve"> П</w:t>
      </w:r>
      <w:r w:rsidR="004D60C3">
        <w:rPr>
          <w:color w:val="000000"/>
          <w:sz w:val="26"/>
          <w:szCs w:val="26"/>
          <w:shd w:val="clear" w:color="auto" w:fill="FFFFFF"/>
        </w:rPr>
        <w:t>огранично</w:t>
      </w:r>
      <w:r w:rsidR="003D4758">
        <w:rPr>
          <w:color w:val="000000"/>
          <w:sz w:val="26"/>
          <w:szCs w:val="26"/>
          <w:shd w:val="clear" w:color="auto" w:fill="FFFFFF"/>
        </w:rPr>
        <w:t>го муниципального района имеют</w:t>
      </w:r>
      <w:r w:rsidR="004D60C3">
        <w:rPr>
          <w:color w:val="000000"/>
          <w:sz w:val="26"/>
          <w:szCs w:val="26"/>
          <w:shd w:val="clear" w:color="auto" w:fill="FFFFFF"/>
        </w:rPr>
        <w:t xml:space="preserve"> официальные сайты</w:t>
      </w:r>
      <w:r w:rsidR="003D4758">
        <w:rPr>
          <w:color w:val="000000"/>
          <w:sz w:val="26"/>
          <w:szCs w:val="26"/>
          <w:shd w:val="clear" w:color="auto" w:fill="FFFFFF"/>
        </w:rPr>
        <w:t xml:space="preserve"> в сети Интернет, которые </w:t>
      </w:r>
      <w:r w:rsidR="00F0094E">
        <w:rPr>
          <w:color w:val="000000"/>
          <w:sz w:val="26"/>
          <w:szCs w:val="26"/>
          <w:shd w:val="clear" w:color="auto" w:fill="FFFFFF"/>
        </w:rPr>
        <w:t>обеспечивают</w:t>
      </w:r>
      <w:r w:rsidR="00F0094E" w:rsidRPr="00F0094E">
        <w:rPr>
          <w:color w:val="000000"/>
          <w:sz w:val="26"/>
          <w:szCs w:val="26"/>
          <w:shd w:val="clear" w:color="auto" w:fill="FFFFFF"/>
        </w:rPr>
        <w:t xml:space="preserve"> доступ к информации об образовательной организации</w:t>
      </w:r>
      <w:r w:rsidR="00F0094E">
        <w:rPr>
          <w:color w:val="000000"/>
          <w:sz w:val="26"/>
          <w:szCs w:val="26"/>
          <w:shd w:val="clear" w:color="auto" w:fill="FFFFFF"/>
        </w:rPr>
        <w:t xml:space="preserve">. </w:t>
      </w:r>
      <w:r w:rsidR="003D4758">
        <w:rPr>
          <w:color w:val="000000"/>
          <w:sz w:val="26"/>
          <w:szCs w:val="26"/>
          <w:shd w:val="clear" w:color="auto" w:fill="FFFFFF"/>
        </w:rPr>
        <w:t xml:space="preserve">Структура сайтов и информация, размещенная на сайтах, соответствует требованиям нормативных документов к </w:t>
      </w:r>
      <w:r w:rsidR="003D4758" w:rsidRPr="003D4758">
        <w:rPr>
          <w:color w:val="000000"/>
          <w:sz w:val="26"/>
          <w:szCs w:val="26"/>
          <w:shd w:val="clear" w:color="auto" w:fill="FFFFFF"/>
        </w:rPr>
        <w:t>размещению информации на официальном сайте образовательной организа</w:t>
      </w:r>
      <w:r w:rsidR="003D4758">
        <w:rPr>
          <w:color w:val="000000"/>
          <w:sz w:val="26"/>
          <w:szCs w:val="26"/>
          <w:shd w:val="clear" w:color="auto" w:fill="FFFFFF"/>
        </w:rPr>
        <w:t>ции.</w:t>
      </w:r>
    </w:p>
    <w:p w:rsidR="00D422F5" w:rsidRPr="00F0094E" w:rsidRDefault="00F0094E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066343">
        <w:rPr>
          <w:color w:val="000000"/>
          <w:sz w:val="26"/>
          <w:szCs w:val="26"/>
          <w:shd w:val="clear" w:color="auto" w:fill="FFFFFF"/>
        </w:rPr>
        <w:t xml:space="preserve"> Работа по </w:t>
      </w:r>
      <w:r>
        <w:rPr>
          <w:color w:val="000000"/>
          <w:sz w:val="26"/>
          <w:szCs w:val="26"/>
          <w:shd w:val="clear" w:color="auto" w:fill="FFFFFF"/>
        </w:rPr>
        <w:t>обновлению</w:t>
      </w:r>
      <w:r w:rsidR="00066343">
        <w:rPr>
          <w:color w:val="000000"/>
          <w:sz w:val="26"/>
          <w:szCs w:val="26"/>
          <w:shd w:val="clear" w:color="auto" w:fill="FFFFFF"/>
        </w:rPr>
        <w:t xml:space="preserve"> сайта </w:t>
      </w:r>
      <w:r>
        <w:rPr>
          <w:color w:val="000000"/>
          <w:sz w:val="26"/>
          <w:szCs w:val="26"/>
          <w:shd w:val="clear" w:color="auto" w:fill="FFFFFF"/>
        </w:rPr>
        <w:t>активно ведется</w:t>
      </w:r>
      <w:r w:rsidR="00066343">
        <w:rPr>
          <w:color w:val="000000"/>
          <w:sz w:val="26"/>
          <w:szCs w:val="26"/>
          <w:shd w:val="clear" w:color="auto" w:fill="FFFFFF"/>
        </w:rPr>
        <w:t xml:space="preserve"> в МБ</w:t>
      </w:r>
      <w:r>
        <w:rPr>
          <w:color w:val="000000"/>
          <w:sz w:val="26"/>
          <w:szCs w:val="26"/>
          <w:shd w:val="clear" w:color="auto" w:fill="FFFFFF"/>
        </w:rPr>
        <w:t>ОУ «ПСОШ №2 ПМР имени Байко ВФ», МБОУ «ПСОШ №1 ПМР», МБДОУ «Детский сад №1», МБДОУ «Детский сад №3 «Ручеек».</w:t>
      </w:r>
    </w:p>
    <w:p w:rsidR="00F24FC6" w:rsidRPr="00855BDC" w:rsidRDefault="001E7A8A" w:rsidP="00855BDC">
      <w:pPr>
        <w:pStyle w:val="style12"/>
        <w:spacing w:line="360" w:lineRule="auto"/>
        <w:jc w:val="both"/>
        <w:rPr>
          <w:b/>
          <w:i/>
          <w:sz w:val="26"/>
          <w:szCs w:val="26"/>
        </w:rPr>
      </w:pPr>
      <w:r w:rsidRPr="007C43D5">
        <w:rPr>
          <w:b/>
          <w:i/>
          <w:sz w:val="26"/>
          <w:szCs w:val="26"/>
        </w:rPr>
        <w:t>4.5. Кадровый потенциал</w:t>
      </w:r>
    </w:p>
    <w:p w:rsidR="00BA567A" w:rsidRPr="000174D5" w:rsidRDefault="00855BDC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855BDC">
        <w:rPr>
          <w:sz w:val="26"/>
          <w:szCs w:val="26"/>
        </w:rPr>
        <w:t xml:space="preserve">В образовательных организациях </w:t>
      </w:r>
      <w:r>
        <w:rPr>
          <w:sz w:val="26"/>
          <w:szCs w:val="26"/>
        </w:rPr>
        <w:t>Пограничного района работает 494 человека, из них 221</w:t>
      </w:r>
      <w:r w:rsidRPr="00855BDC">
        <w:rPr>
          <w:sz w:val="26"/>
          <w:szCs w:val="26"/>
        </w:rPr>
        <w:t xml:space="preserve"> человек - педагогические работники (общее образован</w:t>
      </w:r>
      <w:r>
        <w:rPr>
          <w:sz w:val="26"/>
          <w:szCs w:val="26"/>
        </w:rPr>
        <w:t>ие – 144 педагога</w:t>
      </w:r>
      <w:r w:rsidRPr="00855BDC">
        <w:rPr>
          <w:sz w:val="26"/>
          <w:szCs w:val="26"/>
        </w:rPr>
        <w:t>, дошкольное образование – 67 педагогов, дополнительное образование – 10 педагогов), 273 че</w:t>
      </w:r>
      <w:r>
        <w:rPr>
          <w:sz w:val="26"/>
          <w:szCs w:val="26"/>
        </w:rPr>
        <w:t>ловека – обслуживающий персонал</w:t>
      </w:r>
      <w:r w:rsidR="00C572F6">
        <w:rPr>
          <w:sz w:val="26"/>
          <w:szCs w:val="26"/>
        </w:rPr>
        <w:t>.</w:t>
      </w:r>
    </w:p>
    <w:p w:rsidR="00855BDC" w:rsidRPr="00855BDC" w:rsidRDefault="00855BDC" w:rsidP="006B499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55BDC">
        <w:rPr>
          <w:sz w:val="26"/>
          <w:szCs w:val="26"/>
        </w:rPr>
        <w:t xml:space="preserve">Государственными и отраслевыми наградами награждены </w:t>
      </w:r>
      <w:r w:rsidRPr="00855BDC">
        <w:rPr>
          <w:b/>
          <w:sz w:val="26"/>
          <w:szCs w:val="26"/>
        </w:rPr>
        <w:t>53 педагога</w:t>
      </w:r>
      <w:r w:rsidRPr="00855BDC">
        <w:rPr>
          <w:sz w:val="26"/>
          <w:szCs w:val="26"/>
        </w:rPr>
        <w:t xml:space="preserve"> – 24  % от общего количества педагогических работников, из них 46 человек (20,8 %) – учителя, </w:t>
      </w:r>
      <w:r w:rsidR="00E72CD5">
        <w:rPr>
          <w:sz w:val="26"/>
          <w:szCs w:val="26"/>
        </w:rPr>
        <w:t xml:space="preserve">              </w:t>
      </w:r>
      <w:r w:rsidRPr="00855BDC">
        <w:rPr>
          <w:sz w:val="26"/>
          <w:szCs w:val="26"/>
        </w:rPr>
        <w:t xml:space="preserve">7 человек (3,2 %) – воспитатели): </w:t>
      </w:r>
      <w:proofErr w:type="gramEnd"/>
    </w:p>
    <w:p w:rsidR="00BA567A" w:rsidRDefault="00BA567A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C07C01">
        <w:rPr>
          <w:sz w:val="26"/>
          <w:szCs w:val="26"/>
        </w:rPr>
        <w:t xml:space="preserve"> – «Отличник народного просвещения РФ», </w:t>
      </w:r>
    </w:p>
    <w:p w:rsidR="00BA567A" w:rsidRDefault="00BA567A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Pr="00C07C01">
        <w:rPr>
          <w:sz w:val="26"/>
          <w:szCs w:val="26"/>
        </w:rPr>
        <w:t>– нагрудный знак «Почетный работник общего образования РФ»,</w:t>
      </w:r>
    </w:p>
    <w:p w:rsidR="00BA567A" w:rsidRDefault="00855BDC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A567A" w:rsidRPr="00C07C01">
        <w:rPr>
          <w:sz w:val="26"/>
          <w:szCs w:val="26"/>
        </w:rPr>
        <w:t xml:space="preserve"> – Почетная грамота Министерства образования и науки РФ</w:t>
      </w:r>
      <w:r w:rsidR="00BA567A">
        <w:rPr>
          <w:sz w:val="26"/>
          <w:szCs w:val="26"/>
        </w:rPr>
        <w:t xml:space="preserve">, </w:t>
      </w:r>
    </w:p>
    <w:p w:rsidR="00BA567A" w:rsidRPr="00AD5777" w:rsidRDefault="00BA567A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C07C01">
        <w:rPr>
          <w:sz w:val="26"/>
          <w:szCs w:val="26"/>
        </w:rPr>
        <w:t>3 учителя имеют</w:t>
      </w:r>
      <w:r>
        <w:rPr>
          <w:sz w:val="26"/>
          <w:szCs w:val="26"/>
        </w:rPr>
        <w:t xml:space="preserve"> звание «</w:t>
      </w:r>
      <w:r w:rsidRPr="00C07C01">
        <w:rPr>
          <w:sz w:val="26"/>
          <w:szCs w:val="26"/>
        </w:rPr>
        <w:t>Заслуженный учитель Российской Федерации</w:t>
      </w:r>
      <w:r>
        <w:rPr>
          <w:sz w:val="26"/>
          <w:szCs w:val="26"/>
        </w:rPr>
        <w:t xml:space="preserve">» (Баранова Н.И., </w:t>
      </w:r>
      <w:proofErr w:type="spellStart"/>
      <w:r>
        <w:rPr>
          <w:sz w:val="26"/>
          <w:szCs w:val="26"/>
        </w:rPr>
        <w:t>Балыкова</w:t>
      </w:r>
      <w:proofErr w:type="spellEnd"/>
      <w:r>
        <w:rPr>
          <w:sz w:val="26"/>
          <w:szCs w:val="26"/>
        </w:rPr>
        <w:t xml:space="preserve"> Т.М., Шаманская Л.С.).</w:t>
      </w:r>
    </w:p>
    <w:p w:rsidR="00F24FC6" w:rsidRPr="00247A44" w:rsidRDefault="00BA567A" w:rsidP="00BA567A">
      <w:pPr>
        <w:pStyle w:val="af1"/>
        <w:spacing w:line="360" w:lineRule="auto"/>
        <w:ind w:left="720"/>
        <w:jc w:val="both"/>
        <w:rPr>
          <w:b/>
          <w:i/>
          <w:sz w:val="26"/>
          <w:szCs w:val="26"/>
        </w:rPr>
      </w:pPr>
      <w:r w:rsidRPr="00BA567A">
        <w:rPr>
          <w:b/>
          <w:i/>
          <w:sz w:val="26"/>
          <w:szCs w:val="26"/>
        </w:rPr>
        <w:lastRenderedPageBreak/>
        <w:t>4.5.1. Количественный состав педагогических работников</w:t>
      </w:r>
    </w:p>
    <w:p w:rsidR="00006EA3" w:rsidRDefault="00066343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C07C01">
        <w:rPr>
          <w:sz w:val="26"/>
          <w:szCs w:val="26"/>
        </w:rPr>
        <w:t xml:space="preserve">Количество учителей, работающих в общеобразовательных </w:t>
      </w:r>
      <w:r>
        <w:rPr>
          <w:sz w:val="26"/>
          <w:szCs w:val="26"/>
        </w:rPr>
        <w:t>организациях (без совместителей)</w:t>
      </w:r>
      <w:r w:rsidRPr="00C07C01">
        <w:rPr>
          <w:sz w:val="26"/>
          <w:szCs w:val="26"/>
        </w:rPr>
        <w:t xml:space="preserve">, на конец учебного года составило </w:t>
      </w:r>
      <w:r>
        <w:rPr>
          <w:sz w:val="26"/>
          <w:szCs w:val="26"/>
        </w:rPr>
        <w:t>144</w:t>
      </w:r>
      <w:r w:rsidRPr="00C07C0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C07C01">
        <w:rPr>
          <w:sz w:val="26"/>
          <w:szCs w:val="26"/>
        </w:rPr>
        <w:t>, количество административных р</w:t>
      </w:r>
      <w:r>
        <w:rPr>
          <w:sz w:val="26"/>
          <w:szCs w:val="26"/>
        </w:rPr>
        <w:t xml:space="preserve">аботников, ведущих учебные часы </w:t>
      </w:r>
      <w:r w:rsidRPr="00C07C01">
        <w:rPr>
          <w:sz w:val="26"/>
          <w:szCs w:val="26"/>
        </w:rPr>
        <w:t xml:space="preserve"> – </w:t>
      </w:r>
      <w:r>
        <w:rPr>
          <w:sz w:val="26"/>
          <w:szCs w:val="26"/>
        </w:rPr>
        <w:t>16</w:t>
      </w:r>
      <w:r w:rsidRPr="00C07C01">
        <w:rPr>
          <w:sz w:val="26"/>
          <w:szCs w:val="26"/>
        </w:rPr>
        <w:t xml:space="preserve"> человек.</w:t>
      </w:r>
    </w:p>
    <w:p w:rsidR="002559E5" w:rsidRDefault="00006EA3" w:rsidP="002559E5">
      <w:pPr>
        <w:spacing w:line="360" w:lineRule="auto"/>
        <w:ind w:firstLine="709"/>
        <w:jc w:val="both"/>
        <w:rPr>
          <w:sz w:val="26"/>
          <w:szCs w:val="26"/>
        </w:rPr>
      </w:pPr>
      <w:r w:rsidRPr="00006EA3">
        <w:rPr>
          <w:sz w:val="26"/>
          <w:szCs w:val="26"/>
        </w:rPr>
        <w:t>В дошкольных образовательных организациях коли</w:t>
      </w:r>
      <w:r>
        <w:rPr>
          <w:sz w:val="26"/>
          <w:szCs w:val="26"/>
        </w:rPr>
        <w:t>чество педагогических</w:t>
      </w:r>
      <w:r w:rsidR="00C572F6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 xml:space="preserve"> составило 67 человек, из них 9</w:t>
      </w:r>
      <w:r w:rsidRPr="00006EA3">
        <w:rPr>
          <w:sz w:val="26"/>
          <w:szCs w:val="26"/>
        </w:rPr>
        <w:t xml:space="preserve"> человек работают в общеобразовательных организациях, оказывающих услуги дошкольного образования.</w:t>
      </w:r>
    </w:p>
    <w:p w:rsidR="0019663D" w:rsidRPr="002559E5" w:rsidRDefault="00855BDC" w:rsidP="002559E5">
      <w:pPr>
        <w:spacing w:line="360" w:lineRule="auto"/>
        <w:ind w:firstLine="709"/>
        <w:jc w:val="both"/>
        <w:rPr>
          <w:sz w:val="26"/>
          <w:szCs w:val="26"/>
        </w:rPr>
      </w:pPr>
      <w:r w:rsidRPr="00E72CD5">
        <w:rPr>
          <w:b/>
          <w:i/>
          <w:sz w:val="26"/>
          <w:szCs w:val="26"/>
        </w:rPr>
        <w:t>Количество учителей (мужчин, женщин) в общеобразовательных организациях</w:t>
      </w:r>
      <w:r w:rsidR="00E72CD5" w:rsidRPr="00E72CD5">
        <w:rPr>
          <w:b/>
          <w:i/>
          <w:sz w:val="26"/>
          <w:szCs w:val="26"/>
        </w:rPr>
        <w:t>.</w:t>
      </w:r>
    </w:p>
    <w:p w:rsidR="00247A44" w:rsidRPr="00A73791" w:rsidRDefault="002559E5" w:rsidP="004B390A">
      <w:pPr>
        <w:pStyle w:val="ad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Таб.38</w:t>
      </w:r>
      <w:r w:rsidR="000174D5" w:rsidRPr="000174D5">
        <w:rPr>
          <w:b/>
          <w:i/>
          <w:sz w:val="26"/>
          <w:szCs w:val="26"/>
        </w:rPr>
        <w:t>.</w:t>
      </w:r>
      <w:r w:rsidR="00247A44" w:rsidRPr="000174D5">
        <w:rPr>
          <w:b/>
          <w:i/>
          <w:sz w:val="26"/>
          <w:szCs w:val="26"/>
        </w:rPr>
        <w:t xml:space="preserve"> </w:t>
      </w:r>
      <w:r w:rsidR="000174D5" w:rsidRPr="000174D5">
        <w:rPr>
          <w:b/>
          <w:i/>
          <w:sz w:val="26"/>
          <w:szCs w:val="26"/>
        </w:rPr>
        <w:t xml:space="preserve">Количество учителей </w:t>
      </w:r>
      <w:r w:rsidR="000174D5">
        <w:rPr>
          <w:b/>
          <w:i/>
          <w:sz w:val="26"/>
          <w:szCs w:val="26"/>
        </w:rPr>
        <w:t>(</w:t>
      </w:r>
      <w:r w:rsidR="000174D5" w:rsidRPr="000174D5">
        <w:rPr>
          <w:b/>
          <w:i/>
          <w:sz w:val="26"/>
          <w:szCs w:val="26"/>
        </w:rPr>
        <w:t xml:space="preserve">мужчин, женщин) в общеобразовательных </w:t>
      </w:r>
      <w:r w:rsidR="000174D5">
        <w:rPr>
          <w:b/>
          <w:i/>
          <w:sz w:val="26"/>
          <w:szCs w:val="26"/>
        </w:rPr>
        <w:t>организация</w:t>
      </w:r>
    </w:p>
    <w:tbl>
      <w:tblPr>
        <w:tblStyle w:val="-4211"/>
        <w:tblW w:w="10173" w:type="dxa"/>
        <w:tblLook w:val="01E0"/>
      </w:tblPr>
      <w:tblGrid>
        <w:gridCol w:w="3510"/>
        <w:gridCol w:w="3402"/>
        <w:gridCol w:w="3261"/>
      </w:tblGrid>
      <w:tr w:rsidR="00247A44" w:rsidRPr="0070425F" w:rsidTr="000174D5">
        <w:trPr>
          <w:cnfStyle w:val="100000000000"/>
        </w:trPr>
        <w:tc>
          <w:tcPr>
            <w:cnfStyle w:val="001000000000"/>
            <w:tcW w:w="3510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Мужчины</w:t>
            </w:r>
          </w:p>
        </w:tc>
        <w:tc>
          <w:tcPr>
            <w:cnfStyle w:val="000010000000"/>
            <w:tcW w:w="3402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Женщины</w:t>
            </w:r>
          </w:p>
        </w:tc>
        <w:tc>
          <w:tcPr>
            <w:cnfStyle w:val="000100000000"/>
            <w:tcW w:w="3261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Всего</w:t>
            </w:r>
          </w:p>
        </w:tc>
      </w:tr>
      <w:tr w:rsidR="009F15C4" w:rsidRPr="0070425F" w:rsidTr="000174D5">
        <w:trPr>
          <w:cnfStyle w:val="010000000000"/>
        </w:trPr>
        <w:tc>
          <w:tcPr>
            <w:cnfStyle w:val="001000000000"/>
            <w:tcW w:w="3510" w:type="dxa"/>
          </w:tcPr>
          <w:p w:rsidR="009F15C4" w:rsidRPr="00552020" w:rsidRDefault="009F15C4" w:rsidP="009415F1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5 (3,5 %)</w:t>
            </w:r>
          </w:p>
        </w:tc>
        <w:tc>
          <w:tcPr>
            <w:cnfStyle w:val="000010000000"/>
            <w:tcW w:w="3402" w:type="dxa"/>
          </w:tcPr>
          <w:p w:rsidR="009F15C4" w:rsidRPr="00552020" w:rsidRDefault="009F15C4" w:rsidP="009415F1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139  (96,5%)</w:t>
            </w:r>
          </w:p>
        </w:tc>
        <w:tc>
          <w:tcPr>
            <w:cnfStyle w:val="000100000000"/>
            <w:tcW w:w="3261" w:type="dxa"/>
          </w:tcPr>
          <w:p w:rsidR="009F15C4" w:rsidRPr="00552020" w:rsidRDefault="009F15C4" w:rsidP="009415F1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144</w:t>
            </w:r>
          </w:p>
        </w:tc>
      </w:tr>
    </w:tbl>
    <w:p w:rsidR="00247A44" w:rsidRDefault="00247A44" w:rsidP="00247A44">
      <w:pPr>
        <w:pStyle w:val="ad"/>
        <w:ind w:left="0"/>
        <w:rPr>
          <w:b/>
          <w:i/>
          <w:sz w:val="26"/>
          <w:szCs w:val="26"/>
        </w:rPr>
      </w:pPr>
    </w:p>
    <w:p w:rsidR="005D1B9C" w:rsidRPr="00A73791" w:rsidRDefault="005D1B9C" w:rsidP="00247A44">
      <w:pPr>
        <w:pStyle w:val="ad"/>
        <w:ind w:left="0"/>
        <w:rPr>
          <w:b/>
          <w:i/>
          <w:sz w:val="26"/>
          <w:szCs w:val="26"/>
        </w:rPr>
      </w:pPr>
    </w:p>
    <w:p w:rsidR="00247A44" w:rsidRDefault="00247A44" w:rsidP="000174D5">
      <w:pPr>
        <w:spacing w:line="384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8861" cy="1160585"/>
            <wp:effectExtent l="0" t="0" r="13335" b="2095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47A44" w:rsidRDefault="004B390A" w:rsidP="004C58E0">
      <w:pPr>
        <w:pStyle w:val="ad"/>
        <w:spacing w:line="384" w:lineRule="auto"/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22</w:t>
      </w:r>
      <w:r w:rsidR="000174D5">
        <w:rPr>
          <w:sz w:val="26"/>
          <w:szCs w:val="26"/>
        </w:rPr>
        <w:t>.</w:t>
      </w:r>
      <w:r w:rsidR="000174D5" w:rsidRPr="000174D5">
        <w:rPr>
          <w:b/>
          <w:i/>
          <w:sz w:val="26"/>
          <w:szCs w:val="26"/>
        </w:rPr>
        <w:t xml:space="preserve"> </w:t>
      </w:r>
      <w:r w:rsidR="000174D5">
        <w:rPr>
          <w:b/>
          <w:i/>
          <w:sz w:val="26"/>
          <w:szCs w:val="26"/>
        </w:rPr>
        <w:t>Количество учителей - м</w:t>
      </w:r>
      <w:r w:rsidR="000174D5" w:rsidRPr="00A73791">
        <w:rPr>
          <w:b/>
          <w:i/>
          <w:sz w:val="26"/>
          <w:szCs w:val="26"/>
        </w:rPr>
        <w:t>ужчины, женщины</w:t>
      </w:r>
    </w:p>
    <w:p w:rsidR="00E72CD5" w:rsidRPr="006B499E" w:rsidRDefault="009F15C4" w:rsidP="006B499E">
      <w:pPr>
        <w:pStyle w:val="ad"/>
        <w:spacing w:line="38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детских садах воспитателями работают только женщины.</w:t>
      </w:r>
    </w:p>
    <w:p w:rsidR="00E72CD5" w:rsidRPr="00E72CD5" w:rsidRDefault="00E72CD5" w:rsidP="004B390A">
      <w:pPr>
        <w:pStyle w:val="ad"/>
        <w:spacing w:line="384" w:lineRule="auto"/>
        <w:ind w:left="426"/>
        <w:jc w:val="both"/>
        <w:rPr>
          <w:b/>
          <w:i/>
          <w:sz w:val="26"/>
          <w:szCs w:val="26"/>
        </w:rPr>
      </w:pPr>
      <w:r w:rsidRPr="00E72CD5">
        <w:rPr>
          <w:b/>
          <w:i/>
          <w:sz w:val="26"/>
          <w:szCs w:val="26"/>
        </w:rPr>
        <w:t>Возрастной состав педагогов.</w:t>
      </w:r>
    </w:p>
    <w:p w:rsidR="00247A44" w:rsidRPr="00A73791" w:rsidRDefault="004B390A" w:rsidP="004B390A">
      <w:pPr>
        <w:pStyle w:val="ad"/>
        <w:spacing w:line="360" w:lineRule="auto"/>
        <w:ind w:left="0" w:firstLine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Таблица 39</w:t>
      </w:r>
      <w:r w:rsidR="00247A44">
        <w:rPr>
          <w:b/>
          <w:i/>
          <w:sz w:val="26"/>
          <w:szCs w:val="26"/>
        </w:rPr>
        <w:t>. Возраст</w:t>
      </w:r>
      <w:r w:rsidR="000174D5">
        <w:rPr>
          <w:b/>
          <w:i/>
          <w:sz w:val="26"/>
          <w:szCs w:val="26"/>
        </w:rPr>
        <w:t>ной состав</w:t>
      </w:r>
      <w:r w:rsidR="006819A4">
        <w:rPr>
          <w:b/>
          <w:i/>
          <w:sz w:val="26"/>
          <w:szCs w:val="26"/>
        </w:rPr>
        <w:t xml:space="preserve"> учителей ОО,</w:t>
      </w:r>
    </w:p>
    <w:tbl>
      <w:tblPr>
        <w:tblStyle w:val="-4211"/>
        <w:tblW w:w="0" w:type="auto"/>
        <w:jc w:val="center"/>
        <w:tblLook w:val="01E0"/>
      </w:tblPr>
      <w:tblGrid>
        <w:gridCol w:w="2224"/>
        <w:gridCol w:w="1914"/>
        <w:gridCol w:w="1914"/>
        <w:gridCol w:w="1914"/>
        <w:gridCol w:w="1915"/>
      </w:tblGrid>
      <w:tr w:rsidR="00247A44" w:rsidRPr="007D025E" w:rsidTr="004C58E0">
        <w:trPr>
          <w:cnfStyle w:val="100000000000"/>
          <w:jc w:val="center"/>
        </w:trPr>
        <w:tc>
          <w:tcPr>
            <w:cnfStyle w:val="001000000000"/>
            <w:tcW w:w="2224" w:type="dxa"/>
          </w:tcPr>
          <w:p w:rsidR="00247A44" w:rsidRPr="007D025E" w:rsidRDefault="00247A44" w:rsidP="00253FAF">
            <w:pPr>
              <w:spacing w:line="360" w:lineRule="auto"/>
              <w:jc w:val="center"/>
            </w:pPr>
            <w:r w:rsidRPr="007D025E">
              <w:t>Моложе 25 лет</w:t>
            </w:r>
          </w:p>
        </w:tc>
        <w:tc>
          <w:tcPr>
            <w:cnfStyle w:val="000010000000"/>
            <w:tcW w:w="1914" w:type="dxa"/>
          </w:tcPr>
          <w:p w:rsidR="00247A44" w:rsidRPr="007D025E" w:rsidRDefault="00247A44" w:rsidP="00253FAF">
            <w:pPr>
              <w:spacing w:line="360" w:lineRule="auto"/>
              <w:jc w:val="center"/>
            </w:pPr>
            <w:r w:rsidRPr="007D025E">
              <w:t>25-35 лет</w:t>
            </w:r>
          </w:p>
        </w:tc>
        <w:tc>
          <w:tcPr>
            <w:tcW w:w="1914" w:type="dxa"/>
          </w:tcPr>
          <w:p w:rsidR="00247A44" w:rsidRPr="007D025E" w:rsidRDefault="00247A44" w:rsidP="00253FAF">
            <w:pPr>
              <w:spacing w:line="360" w:lineRule="auto"/>
              <w:jc w:val="center"/>
              <w:cnfStyle w:val="100000000000"/>
            </w:pPr>
            <w:r w:rsidRPr="007D025E">
              <w:t>36-49 лет</w:t>
            </w:r>
          </w:p>
        </w:tc>
        <w:tc>
          <w:tcPr>
            <w:cnfStyle w:val="000010000000"/>
            <w:tcW w:w="1914" w:type="dxa"/>
          </w:tcPr>
          <w:p w:rsidR="00247A44" w:rsidRPr="007D025E" w:rsidRDefault="00247A44" w:rsidP="00253FAF">
            <w:pPr>
              <w:spacing w:line="360" w:lineRule="auto"/>
              <w:jc w:val="center"/>
            </w:pPr>
            <w:r w:rsidRPr="007D025E">
              <w:t>50 лет и старше</w:t>
            </w:r>
          </w:p>
        </w:tc>
        <w:tc>
          <w:tcPr>
            <w:cnfStyle w:val="000100000000"/>
            <w:tcW w:w="1915" w:type="dxa"/>
          </w:tcPr>
          <w:p w:rsidR="00247A44" w:rsidRPr="007D025E" w:rsidRDefault="00247A44" w:rsidP="00253FAF">
            <w:pPr>
              <w:spacing w:line="360" w:lineRule="auto"/>
              <w:jc w:val="center"/>
            </w:pPr>
            <w:r w:rsidRPr="007D025E">
              <w:t>Пенсионного возраста</w:t>
            </w:r>
          </w:p>
        </w:tc>
      </w:tr>
      <w:tr w:rsidR="009F15C4" w:rsidRPr="007D025E" w:rsidTr="004C58E0">
        <w:trPr>
          <w:cnfStyle w:val="010000000000"/>
          <w:jc w:val="center"/>
        </w:trPr>
        <w:tc>
          <w:tcPr>
            <w:cnfStyle w:val="001000000000"/>
            <w:tcW w:w="2224" w:type="dxa"/>
          </w:tcPr>
          <w:p w:rsidR="009F15C4" w:rsidRPr="00552020" w:rsidRDefault="009F15C4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5 (3,5 %)</w:t>
            </w:r>
          </w:p>
        </w:tc>
        <w:tc>
          <w:tcPr>
            <w:cnfStyle w:val="000010000000"/>
            <w:tcW w:w="1914" w:type="dxa"/>
          </w:tcPr>
          <w:p w:rsidR="009F15C4" w:rsidRPr="00552020" w:rsidRDefault="009F15C4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20 (13,9 %)</w:t>
            </w:r>
          </w:p>
        </w:tc>
        <w:tc>
          <w:tcPr>
            <w:tcW w:w="1914" w:type="dxa"/>
          </w:tcPr>
          <w:p w:rsidR="009F15C4" w:rsidRPr="00552020" w:rsidRDefault="009F15C4" w:rsidP="009415F1">
            <w:pPr>
              <w:spacing w:line="360" w:lineRule="auto"/>
              <w:jc w:val="center"/>
              <w:cnfStyle w:val="010000000000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58 (40,3 %)</w:t>
            </w:r>
          </w:p>
        </w:tc>
        <w:tc>
          <w:tcPr>
            <w:cnfStyle w:val="000010000000"/>
            <w:tcW w:w="1914" w:type="dxa"/>
          </w:tcPr>
          <w:p w:rsidR="009F15C4" w:rsidRPr="00552020" w:rsidRDefault="009F15C4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61 (42,4 %)</w:t>
            </w:r>
          </w:p>
        </w:tc>
        <w:tc>
          <w:tcPr>
            <w:cnfStyle w:val="000100000000"/>
            <w:tcW w:w="1915" w:type="dxa"/>
          </w:tcPr>
          <w:p w:rsidR="009F15C4" w:rsidRPr="00552020" w:rsidRDefault="009F15C4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45 (31,3 %)</w:t>
            </w:r>
          </w:p>
        </w:tc>
      </w:tr>
    </w:tbl>
    <w:p w:rsidR="00247A44" w:rsidRDefault="00247A44" w:rsidP="00247A44">
      <w:pPr>
        <w:pStyle w:val="ad"/>
        <w:ind w:left="0"/>
        <w:rPr>
          <w:b/>
          <w:i/>
          <w:sz w:val="26"/>
          <w:szCs w:val="26"/>
        </w:rPr>
      </w:pPr>
    </w:p>
    <w:p w:rsidR="00E72CD5" w:rsidRPr="00A73791" w:rsidRDefault="00E72CD5" w:rsidP="00247A44">
      <w:pPr>
        <w:pStyle w:val="ad"/>
        <w:ind w:left="0"/>
        <w:rPr>
          <w:b/>
          <w:i/>
          <w:sz w:val="26"/>
          <w:szCs w:val="26"/>
        </w:rPr>
      </w:pPr>
    </w:p>
    <w:p w:rsidR="00066343" w:rsidRDefault="00247A44" w:rsidP="004C58E0">
      <w:pPr>
        <w:spacing w:line="384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21834" cy="1596683"/>
            <wp:effectExtent l="0" t="0" r="12065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C58E0" w:rsidRDefault="004B390A" w:rsidP="00862ED2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23</w:t>
      </w:r>
      <w:r w:rsidR="004C58E0">
        <w:rPr>
          <w:b/>
          <w:i/>
          <w:sz w:val="26"/>
          <w:szCs w:val="26"/>
        </w:rPr>
        <w:t>.</w:t>
      </w:r>
      <w:r w:rsidR="004C58E0" w:rsidRPr="004C58E0">
        <w:rPr>
          <w:b/>
          <w:i/>
          <w:sz w:val="26"/>
          <w:szCs w:val="26"/>
        </w:rPr>
        <w:t xml:space="preserve"> </w:t>
      </w:r>
      <w:r w:rsidR="00862ED2">
        <w:rPr>
          <w:b/>
          <w:i/>
          <w:sz w:val="26"/>
          <w:szCs w:val="26"/>
        </w:rPr>
        <w:t>Возрастной состав учителей.</w:t>
      </w:r>
    </w:p>
    <w:p w:rsidR="00247A44" w:rsidRPr="00AD5777" w:rsidRDefault="004C58E0" w:rsidP="00247A44">
      <w:pPr>
        <w:pStyle w:val="ad"/>
        <w:spacing w:line="360" w:lineRule="auto"/>
        <w:ind w:left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</w:t>
      </w:r>
    </w:p>
    <w:p w:rsidR="004C58E0" w:rsidRDefault="00247A44" w:rsidP="004C58E0">
      <w:pPr>
        <w:spacing w:line="384" w:lineRule="auto"/>
        <w:jc w:val="center"/>
        <w:rPr>
          <w:sz w:val="26"/>
          <w:szCs w:val="26"/>
        </w:rPr>
      </w:pPr>
      <w:r w:rsidRPr="00805983">
        <w:rPr>
          <w:noProof/>
          <w:sz w:val="26"/>
          <w:szCs w:val="26"/>
        </w:rPr>
        <w:drawing>
          <wp:inline distT="0" distB="0" distL="0" distR="0">
            <wp:extent cx="4543865" cy="1505243"/>
            <wp:effectExtent l="0" t="0" r="0" b="0"/>
            <wp:docPr id="3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D1B9C" w:rsidRDefault="005D1B9C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4C58E0" w:rsidRDefault="004B390A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24</w:t>
      </w:r>
      <w:r w:rsidR="004C58E0" w:rsidRPr="004C58E0">
        <w:rPr>
          <w:b/>
          <w:i/>
          <w:sz w:val="26"/>
          <w:szCs w:val="26"/>
        </w:rPr>
        <w:t>. Соотношение учителей пенсионного возраста</w:t>
      </w:r>
      <w:r w:rsidR="00862ED2">
        <w:rPr>
          <w:b/>
          <w:i/>
          <w:sz w:val="26"/>
          <w:szCs w:val="26"/>
        </w:rPr>
        <w:t>.</w:t>
      </w:r>
    </w:p>
    <w:p w:rsidR="006819A4" w:rsidRDefault="006819A4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E72CD5" w:rsidRDefault="00E72CD5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E72CD5" w:rsidRDefault="00E72CD5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4B390A" w:rsidRDefault="004B390A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6819A4" w:rsidRPr="006819A4" w:rsidRDefault="004B390A" w:rsidP="006819A4">
      <w:pPr>
        <w:pStyle w:val="ad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</w:t>
      </w:r>
      <w:r w:rsidR="006819A4" w:rsidRPr="006819A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40</w:t>
      </w:r>
      <w:r w:rsidR="006819A4" w:rsidRPr="006819A4">
        <w:rPr>
          <w:b/>
          <w:i/>
          <w:sz w:val="26"/>
          <w:szCs w:val="26"/>
        </w:rPr>
        <w:t xml:space="preserve">. Возрастной состав </w:t>
      </w:r>
      <w:r w:rsidR="006819A4">
        <w:rPr>
          <w:b/>
          <w:i/>
          <w:sz w:val="26"/>
          <w:szCs w:val="26"/>
        </w:rPr>
        <w:t>воспитателей ДОУ</w:t>
      </w:r>
      <w:r w:rsidR="006819A4" w:rsidRPr="006819A4">
        <w:rPr>
          <w:b/>
          <w:i/>
          <w:sz w:val="26"/>
          <w:szCs w:val="26"/>
        </w:rPr>
        <w:t>.</w:t>
      </w:r>
    </w:p>
    <w:tbl>
      <w:tblPr>
        <w:tblStyle w:val="-4211"/>
        <w:tblW w:w="0" w:type="auto"/>
        <w:jc w:val="center"/>
        <w:tblLook w:val="01E0"/>
      </w:tblPr>
      <w:tblGrid>
        <w:gridCol w:w="2655"/>
        <w:gridCol w:w="2285"/>
        <w:gridCol w:w="2285"/>
        <w:gridCol w:w="2285"/>
      </w:tblGrid>
      <w:tr w:rsidR="006819A4" w:rsidRPr="007D025E" w:rsidTr="00E72CD5">
        <w:trPr>
          <w:cnfStyle w:val="100000000000"/>
          <w:trHeight w:val="1005"/>
          <w:jc w:val="center"/>
        </w:trPr>
        <w:tc>
          <w:tcPr>
            <w:cnfStyle w:val="001000000000"/>
            <w:tcW w:w="2655" w:type="dxa"/>
          </w:tcPr>
          <w:p w:rsidR="006819A4" w:rsidRPr="007D025E" w:rsidRDefault="006819A4" w:rsidP="006819A4">
            <w:pPr>
              <w:spacing w:line="360" w:lineRule="auto"/>
              <w:jc w:val="center"/>
            </w:pPr>
            <w:r>
              <w:t>До 30</w:t>
            </w:r>
            <w:r w:rsidRPr="007D025E">
              <w:t xml:space="preserve"> </w:t>
            </w:r>
            <w:r>
              <w:t xml:space="preserve"> </w:t>
            </w:r>
          </w:p>
        </w:tc>
        <w:tc>
          <w:tcPr>
            <w:cnfStyle w:val="000010000000"/>
            <w:tcW w:w="2285" w:type="dxa"/>
          </w:tcPr>
          <w:p w:rsidR="006819A4" w:rsidRPr="007D025E" w:rsidRDefault="006819A4" w:rsidP="009415F1">
            <w:pPr>
              <w:spacing w:line="360" w:lineRule="auto"/>
              <w:jc w:val="center"/>
            </w:pPr>
            <w:r>
              <w:t>31 - 40</w:t>
            </w:r>
            <w:r w:rsidRPr="007D025E">
              <w:t xml:space="preserve"> лет</w:t>
            </w:r>
          </w:p>
        </w:tc>
        <w:tc>
          <w:tcPr>
            <w:tcW w:w="2285" w:type="dxa"/>
          </w:tcPr>
          <w:p w:rsidR="006819A4" w:rsidRPr="007D025E" w:rsidRDefault="006819A4" w:rsidP="009415F1">
            <w:pPr>
              <w:spacing w:line="360" w:lineRule="auto"/>
              <w:jc w:val="center"/>
              <w:cnfStyle w:val="100000000000"/>
            </w:pPr>
            <w:r>
              <w:t xml:space="preserve">41-50 </w:t>
            </w:r>
            <w:r w:rsidRPr="007D025E">
              <w:t>лет</w:t>
            </w:r>
          </w:p>
        </w:tc>
        <w:tc>
          <w:tcPr>
            <w:cnfStyle w:val="000100000000"/>
            <w:tcW w:w="2285" w:type="dxa"/>
          </w:tcPr>
          <w:p w:rsidR="006819A4" w:rsidRPr="007D025E" w:rsidRDefault="006819A4" w:rsidP="009415F1">
            <w:pPr>
              <w:spacing w:line="360" w:lineRule="auto"/>
              <w:jc w:val="center"/>
            </w:pPr>
            <w:r w:rsidRPr="007D025E">
              <w:t>50 лет и старше</w:t>
            </w:r>
          </w:p>
        </w:tc>
      </w:tr>
      <w:tr w:rsidR="006819A4" w:rsidRPr="007D025E" w:rsidTr="00E72CD5">
        <w:trPr>
          <w:cnfStyle w:val="010000000000"/>
          <w:trHeight w:val="511"/>
          <w:jc w:val="center"/>
        </w:trPr>
        <w:tc>
          <w:tcPr>
            <w:cnfStyle w:val="001000000000"/>
            <w:tcW w:w="2655" w:type="dxa"/>
          </w:tcPr>
          <w:p w:rsidR="006819A4" w:rsidRPr="00552020" w:rsidRDefault="006819A4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5 (</w:t>
            </w:r>
            <w:r w:rsidR="000C6222">
              <w:rPr>
                <w:sz w:val="26"/>
                <w:szCs w:val="26"/>
              </w:rPr>
              <w:t>7</w:t>
            </w:r>
            <w:r w:rsidRPr="00552020">
              <w:rPr>
                <w:sz w:val="26"/>
                <w:szCs w:val="26"/>
              </w:rPr>
              <w:t>,5 %)</w:t>
            </w:r>
          </w:p>
        </w:tc>
        <w:tc>
          <w:tcPr>
            <w:cnfStyle w:val="000010000000"/>
            <w:tcW w:w="2285" w:type="dxa"/>
          </w:tcPr>
          <w:p w:rsidR="006819A4" w:rsidRPr="00552020" w:rsidRDefault="000C6222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819A4" w:rsidRPr="0055202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28,3</w:t>
            </w:r>
            <w:r w:rsidR="006819A4" w:rsidRPr="00552020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2285" w:type="dxa"/>
          </w:tcPr>
          <w:p w:rsidR="006819A4" w:rsidRPr="00552020" w:rsidRDefault="000C6222" w:rsidP="009415F1">
            <w:pPr>
              <w:spacing w:line="360" w:lineRule="auto"/>
              <w:jc w:val="center"/>
              <w:cnfStyle w:val="01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(29,3</w:t>
            </w:r>
            <w:r w:rsidR="006819A4" w:rsidRPr="00552020">
              <w:rPr>
                <w:sz w:val="26"/>
                <w:szCs w:val="26"/>
              </w:rPr>
              <w:t xml:space="preserve"> %)</w:t>
            </w:r>
          </w:p>
        </w:tc>
        <w:tc>
          <w:tcPr>
            <w:cnfStyle w:val="000100000000"/>
            <w:tcW w:w="2285" w:type="dxa"/>
          </w:tcPr>
          <w:p w:rsidR="006819A4" w:rsidRPr="00552020" w:rsidRDefault="000C6222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(34,3</w:t>
            </w:r>
            <w:r w:rsidR="006819A4" w:rsidRPr="00552020">
              <w:rPr>
                <w:sz w:val="26"/>
                <w:szCs w:val="26"/>
              </w:rPr>
              <w:t xml:space="preserve"> %)</w:t>
            </w:r>
          </w:p>
        </w:tc>
      </w:tr>
    </w:tbl>
    <w:p w:rsidR="006819A4" w:rsidRDefault="006819A4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</w:p>
    <w:p w:rsidR="006819A4" w:rsidRDefault="006819A4" w:rsidP="004C58E0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21834" cy="1596683"/>
            <wp:effectExtent l="0" t="0" r="12065" b="2286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819A4" w:rsidRDefault="006819A4" w:rsidP="004C58E0">
      <w:pPr>
        <w:pStyle w:val="ad"/>
        <w:spacing w:line="360" w:lineRule="auto"/>
        <w:ind w:left="0"/>
        <w:jc w:val="both"/>
        <w:rPr>
          <w:b/>
          <w:i/>
          <w:sz w:val="26"/>
          <w:szCs w:val="26"/>
        </w:rPr>
      </w:pPr>
    </w:p>
    <w:p w:rsidR="006819A4" w:rsidRPr="006819A4" w:rsidRDefault="004B390A" w:rsidP="006819A4">
      <w:pPr>
        <w:pStyle w:val="ad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25</w:t>
      </w:r>
      <w:r w:rsidR="006819A4" w:rsidRPr="006819A4">
        <w:rPr>
          <w:b/>
          <w:i/>
          <w:sz w:val="26"/>
          <w:szCs w:val="26"/>
        </w:rPr>
        <w:t xml:space="preserve">. Возрастной состав </w:t>
      </w:r>
      <w:r w:rsidR="006819A4">
        <w:rPr>
          <w:b/>
          <w:i/>
          <w:sz w:val="26"/>
          <w:szCs w:val="26"/>
        </w:rPr>
        <w:t>воспитателей ДОУ</w:t>
      </w:r>
      <w:r w:rsidR="006819A4" w:rsidRPr="006819A4">
        <w:rPr>
          <w:b/>
          <w:i/>
          <w:sz w:val="26"/>
          <w:szCs w:val="26"/>
        </w:rPr>
        <w:t>.</w:t>
      </w:r>
    </w:p>
    <w:p w:rsidR="006819A4" w:rsidRDefault="006819A4" w:rsidP="004C58E0">
      <w:pPr>
        <w:pStyle w:val="ad"/>
        <w:spacing w:line="360" w:lineRule="auto"/>
        <w:ind w:left="0"/>
        <w:jc w:val="both"/>
        <w:rPr>
          <w:b/>
          <w:i/>
          <w:sz w:val="26"/>
          <w:szCs w:val="26"/>
        </w:rPr>
      </w:pPr>
    </w:p>
    <w:p w:rsidR="00E72CD5" w:rsidRPr="004B390A" w:rsidRDefault="00E72CD5" w:rsidP="004B390A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4B390A">
        <w:rPr>
          <w:b/>
          <w:i/>
          <w:sz w:val="26"/>
          <w:szCs w:val="26"/>
        </w:rPr>
        <w:t>Педагогический стаж</w:t>
      </w:r>
    </w:p>
    <w:p w:rsidR="00247A44" w:rsidRPr="00AD5777" w:rsidRDefault="00D50E8A" w:rsidP="004B390A">
      <w:pPr>
        <w:pStyle w:val="ad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</w:t>
      </w:r>
      <w:r w:rsidR="004B390A">
        <w:rPr>
          <w:b/>
          <w:i/>
          <w:sz w:val="26"/>
          <w:szCs w:val="26"/>
        </w:rPr>
        <w:t>41</w:t>
      </w:r>
      <w:r>
        <w:rPr>
          <w:b/>
          <w:i/>
          <w:sz w:val="26"/>
          <w:szCs w:val="26"/>
        </w:rPr>
        <w:t xml:space="preserve">. </w:t>
      </w:r>
      <w:r w:rsidR="00247A44" w:rsidRPr="00AD5777">
        <w:rPr>
          <w:b/>
          <w:i/>
          <w:sz w:val="26"/>
          <w:szCs w:val="26"/>
        </w:rPr>
        <w:t>Стаж работы учителей.</w:t>
      </w:r>
    </w:p>
    <w:tbl>
      <w:tblPr>
        <w:tblStyle w:val="-4211"/>
        <w:tblW w:w="0" w:type="auto"/>
        <w:jc w:val="center"/>
        <w:tblLook w:val="01E0"/>
      </w:tblPr>
      <w:tblGrid>
        <w:gridCol w:w="1913"/>
        <w:gridCol w:w="1914"/>
        <w:gridCol w:w="1914"/>
        <w:gridCol w:w="1914"/>
        <w:gridCol w:w="1915"/>
      </w:tblGrid>
      <w:tr w:rsidR="00247A44" w:rsidRPr="0070425F" w:rsidTr="004C58E0">
        <w:trPr>
          <w:cnfStyle w:val="100000000000"/>
          <w:jc w:val="center"/>
        </w:trPr>
        <w:tc>
          <w:tcPr>
            <w:cnfStyle w:val="001000000000"/>
            <w:tcW w:w="1913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Менее 2 лет</w:t>
            </w:r>
          </w:p>
        </w:tc>
        <w:tc>
          <w:tcPr>
            <w:cnfStyle w:val="000010000000"/>
            <w:tcW w:w="1914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От 2 до 5 лет</w:t>
            </w:r>
          </w:p>
        </w:tc>
        <w:tc>
          <w:tcPr>
            <w:tcW w:w="1914" w:type="dxa"/>
          </w:tcPr>
          <w:p w:rsidR="00247A44" w:rsidRPr="0070425F" w:rsidRDefault="00247A44" w:rsidP="00253FAF">
            <w:pPr>
              <w:jc w:val="center"/>
              <w:cnfStyle w:val="100000000000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От 6 до 10 лет</w:t>
            </w:r>
          </w:p>
        </w:tc>
        <w:tc>
          <w:tcPr>
            <w:cnfStyle w:val="000010000000"/>
            <w:tcW w:w="1914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От 11 до 20 лет</w:t>
            </w:r>
          </w:p>
        </w:tc>
        <w:tc>
          <w:tcPr>
            <w:cnfStyle w:val="000100000000"/>
            <w:tcW w:w="1915" w:type="dxa"/>
          </w:tcPr>
          <w:p w:rsidR="00247A44" w:rsidRPr="0070425F" w:rsidRDefault="00247A44" w:rsidP="00253FAF">
            <w:pPr>
              <w:jc w:val="center"/>
              <w:rPr>
                <w:sz w:val="26"/>
                <w:szCs w:val="26"/>
              </w:rPr>
            </w:pPr>
            <w:r w:rsidRPr="0070425F">
              <w:rPr>
                <w:sz w:val="26"/>
                <w:szCs w:val="26"/>
              </w:rPr>
              <w:t>более 20 лет</w:t>
            </w:r>
          </w:p>
        </w:tc>
      </w:tr>
      <w:tr w:rsidR="000C6222" w:rsidRPr="0070425F" w:rsidTr="004C58E0">
        <w:trPr>
          <w:cnfStyle w:val="010000000000"/>
          <w:jc w:val="center"/>
        </w:trPr>
        <w:tc>
          <w:tcPr>
            <w:cnfStyle w:val="001000000000"/>
            <w:tcW w:w="1913" w:type="dxa"/>
          </w:tcPr>
          <w:p w:rsidR="000C6222" w:rsidRPr="00552020" w:rsidRDefault="000C6222" w:rsidP="000C62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6 (4,2 %)</w:t>
            </w:r>
          </w:p>
        </w:tc>
        <w:tc>
          <w:tcPr>
            <w:cnfStyle w:val="000010000000"/>
            <w:tcW w:w="1914" w:type="dxa"/>
          </w:tcPr>
          <w:p w:rsidR="000C6222" w:rsidRPr="00552020" w:rsidRDefault="000C6222" w:rsidP="000C62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12 (8,3 %)</w:t>
            </w:r>
          </w:p>
        </w:tc>
        <w:tc>
          <w:tcPr>
            <w:tcW w:w="1914" w:type="dxa"/>
          </w:tcPr>
          <w:p w:rsidR="000C6222" w:rsidRPr="00552020" w:rsidRDefault="000C6222" w:rsidP="000C6222">
            <w:pPr>
              <w:spacing w:line="360" w:lineRule="auto"/>
              <w:jc w:val="center"/>
              <w:cnfStyle w:val="010000000000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8 (5,6 %)</w:t>
            </w:r>
          </w:p>
        </w:tc>
        <w:tc>
          <w:tcPr>
            <w:cnfStyle w:val="000010000000"/>
            <w:tcW w:w="1914" w:type="dxa"/>
          </w:tcPr>
          <w:p w:rsidR="000C6222" w:rsidRPr="00552020" w:rsidRDefault="000C6222" w:rsidP="000C62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32 (25 %)</w:t>
            </w:r>
          </w:p>
        </w:tc>
        <w:tc>
          <w:tcPr>
            <w:cnfStyle w:val="000100000000"/>
            <w:tcW w:w="1915" w:type="dxa"/>
          </w:tcPr>
          <w:p w:rsidR="000C6222" w:rsidRPr="00552020" w:rsidRDefault="000C6222" w:rsidP="000C622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86 (59,7 %)</w:t>
            </w:r>
          </w:p>
        </w:tc>
      </w:tr>
    </w:tbl>
    <w:p w:rsidR="000C6222" w:rsidRDefault="000C6222" w:rsidP="004B390A">
      <w:pPr>
        <w:spacing w:line="384" w:lineRule="auto"/>
        <w:jc w:val="both"/>
        <w:rPr>
          <w:sz w:val="26"/>
          <w:szCs w:val="26"/>
        </w:rPr>
      </w:pPr>
    </w:p>
    <w:p w:rsidR="000C6222" w:rsidRDefault="000C6222" w:rsidP="00247A44">
      <w:pPr>
        <w:spacing w:line="384" w:lineRule="auto"/>
        <w:ind w:firstLine="567"/>
        <w:jc w:val="both"/>
        <w:rPr>
          <w:sz w:val="26"/>
          <w:szCs w:val="26"/>
        </w:rPr>
      </w:pPr>
      <w:r w:rsidRPr="00552020">
        <w:rPr>
          <w:noProof/>
          <w:sz w:val="26"/>
          <w:szCs w:val="26"/>
        </w:rPr>
        <w:lastRenderedPageBreak/>
        <w:drawing>
          <wp:inline distT="0" distB="0" distL="0" distR="0">
            <wp:extent cx="5064369" cy="1441938"/>
            <wp:effectExtent l="0" t="0" r="3175" b="63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C6222" w:rsidRDefault="000C6222" w:rsidP="004B390A">
      <w:pPr>
        <w:pStyle w:val="ad"/>
        <w:spacing w:line="360" w:lineRule="auto"/>
        <w:ind w:left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26.</w:t>
      </w:r>
      <w:r w:rsidRPr="004C58E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Стаж работы учителей.</w:t>
      </w:r>
    </w:p>
    <w:p w:rsidR="004B390A" w:rsidRDefault="004B390A" w:rsidP="004B390A">
      <w:pPr>
        <w:pStyle w:val="ad"/>
        <w:spacing w:line="360" w:lineRule="auto"/>
        <w:ind w:left="0"/>
        <w:rPr>
          <w:b/>
          <w:i/>
          <w:sz w:val="26"/>
          <w:szCs w:val="26"/>
        </w:rPr>
      </w:pPr>
    </w:p>
    <w:p w:rsidR="000C6222" w:rsidRPr="00AD5777" w:rsidRDefault="004B390A" w:rsidP="000C6222">
      <w:pPr>
        <w:pStyle w:val="ad"/>
        <w:spacing w:line="360" w:lineRule="auto"/>
        <w:ind w:left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Таб.42</w:t>
      </w:r>
      <w:r w:rsidR="000C6222">
        <w:rPr>
          <w:b/>
          <w:i/>
          <w:sz w:val="26"/>
          <w:szCs w:val="26"/>
        </w:rPr>
        <w:t xml:space="preserve">. </w:t>
      </w:r>
      <w:r w:rsidR="000C6222" w:rsidRPr="00AD5777">
        <w:rPr>
          <w:b/>
          <w:i/>
          <w:sz w:val="26"/>
          <w:szCs w:val="26"/>
        </w:rPr>
        <w:t xml:space="preserve">Стаж работы </w:t>
      </w:r>
      <w:r w:rsidR="000C6222">
        <w:rPr>
          <w:b/>
          <w:i/>
          <w:sz w:val="26"/>
          <w:szCs w:val="26"/>
        </w:rPr>
        <w:t>воспитателей ДОУ</w:t>
      </w:r>
      <w:r w:rsidR="000C6222" w:rsidRPr="00AD5777">
        <w:rPr>
          <w:b/>
          <w:i/>
          <w:sz w:val="26"/>
          <w:szCs w:val="26"/>
        </w:rPr>
        <w:t>.</w:t>
      </w:r>
    </w:p>
    <w:tbl>
      <w:tblPr>
        <w:tblStyle w:val="-4211"/>
        <w:tblW w:w="0" w:type="auto"/>
        <w:jc w:val="center"/>
        <w:tblLook w:val="01E0"/>
      </w:tblPr>
      <w:tblGrid>
        <w:gridCol w:w="1913"/>
        <w:gridCol w:w="1914"/>
        <w:gridCol w:w="1914"/>
        <w:gridCol w:w="1914"/>
        <w:gridCol w:w="1915"/>
      </w:tblGrid>
      <w:tr w:rsidR="000C6222" w:rsidRPr="0070425F" w:rsidTr="009415F1">
        <w:trPr>
          <w:cnfStyle w:val="100000000000"/>
          <w:jc w:val="center"/>
        </w:trPr>
        <w:tc>
          <w:tcPr>
            <w:cnfStyle w:val="001000000000"/>
            <w:tcW w:w="1913" w:type="dxa"/>
          </w:tcPr>
          <w:p w:rsidR="000C6222" w:rsidRPr="0070425F" w:rsidRDefault="000C6222" w:rsidP="0094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5</w:t>
            </w:r>
            <w:r w:rsidRPr="0070425F">
              <w:rPr>
                <w:sz w:val="26"/>
                <w:szCs w:val="26"/>
              </w:rPr>
              <w:t xml:space="preserve"> лет</w:t>
            </w:r>
          </w:p>
        </w:tc>
        <w:tc>
          <w:tcPr>
            <w:cnfStyle w:val="000010000000"/>
            <w:tcW w:w="1914" w:type="dxa"/>
          </w:tcPr>
          <w:p w:rsidR="000C6222" w:rsidRPr="0070425F" w:rsidRDefault="000C6222" w:rsidP="0094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до 10</w:t>
            </w:r>
            <w:r w:rsidRPr="0070425F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914" w:type="dxa"/>
          </w:tcPr>
          <w:p w:rsidR="000C6222" w:rsidRPr="0070425F" w:rsidRDefault="000C6222" w:rsidP="000C6222">
            <w:pPr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</w:t>
            </w:r>
            <w:r w:rsidRPr="0070425F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20</w:t>
            </w:r>
            <w:r w:rsidRPr="0070425F">
              <w:rPr>
                <w:sz w:val="26"/>
                <w:szCs w:val="26"/>
              </w:rPr>
              <w:t>лет</w:t>
            </w:r>
          </w:p>
        </w:tc>
        <w:tc>
          <w:tcPr>
            <w:cnfStyle w:val="000010000000"/>
            <w:tcW w:w="1914" w:type="dxa"/>
          </w:tcPr>
          <w:p w:rsidR="000C6222" w:rsidRPr="0070425F" w:rsidRDefault="000C6222" w:rsidP="0094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до 25</w:t>
            </w:r>
            <w:r w:rsidRPr="0070425F">
              <w:rPr>
                <w:sz w:val="26"/>
                <w:szCs w:val="26"/>
              </w:rPr>
              <w:t xml:space="preserve"> лет</w:t>
            </w:r>
          </w:p>
        </w:tc>
        <w:tc>
          <w:tcPr>
            <w:cnfStyle w:val="000100000000"/>
            <w:tcW w:w="1915" w:type="dxa"/>
          </w:tcPr>
          <w:p w:rsidR="000C6222" w:rsidRPr="0070425F" w:rsidRDefault="000C6222" w:rsidP="0094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25</w:t>
            </w:r>
            <w:r w:rsidRPr="0070425F">
              <w:rPr>
                <w:sz w:val="26"/>
                <w:szCs w:val="26"/>
              </w:rPr>
              <w:t xml:space="preserve"> лет</w:t>
            </w:r>
          </w:p>
        </w:tc>
      </w:tr>
      <w:tr w:rsidR="000C6222" w:rsidRPr="0070425F" w:rsidTr="009415F1">
        <w:trPr>
          <w:cnfStyle w:val="010000000000"/>
          <w:jc w:val="center"/>
        </w:trPr>
        <w:tc>
          <w:tcPr>
            <w:cnfStyle w:val="001000000000"/>
            <w:tcW w:w="1913" w:type="dxa"/>
          </w:tcPr>
          <w:p w:rsidR="000C6222" w:rsidRPr="00552020" w:rsidRDefault="000C6222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5202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13,4</w:t>
            </w:r>
            <w:r w:rsidRPr="00552020">
              <w:rPr>
                <w:sz w:val="26"/>
                <w:szCs w:val="26"/>
              </w:rPr>
              <w:t xml:space="preserve"> %)</w:t>
            </w:r>
          </w:p>
        </w:tc>
        <w:tc>
          <w:tcPr>
            <w:cnfStyle w:val="000010000000"/>
            <w:tcW w:w="1914" w:type="dxa"/>
          </w:tcPr>
          <w:p w:rsidR="000C6222" w:rsidRPr="00552020" w:rsidRDefault="000C6222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5202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16,4</w:t>
            </w:r>
            <w:r w:rsidRPr="00552020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1914" w:type="dxa"/>
          </w:tcPr>
          <w:p w:rsidR="000C6222" w:rsidRPr="00552020" w:rsidRDefault="000C6222" w:rsidP="009415F1">
            <w:pPr>
              <w:spacing w:line="360" w:lineRule="auto"/>
              <w:jc w:val="center"/>
              <w:cnfStyle w:val="01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55202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32,8</w:t>
            </w:r>
            <w:r w:rsidRPr="00552020">
              <w:rPr>
                <w:sz w:val="26"/>
                <w:szCs w:val="26"/>
              </w:rPr>
              <w:t xml:space="preserve"> %)</w:t>
            </w:r>
          </w:p>
        </w:tc>
        <w:tc>
          <w:tcPr>
            <w:cnfStyle w:val="000010000000"/>
            <w:tcW w:w="1914" w:type="dxa"/>
          </w:tcPr>
          <w:p w:rsidR="000C6222" w:rsidRPr="00552020" w:rsidRDefault="000C6222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5202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10,4</w:t>
            </w:r>
            <w:r w:rsidRPr="00552020">
              <w:rPr>
                <w:sz w:val="26"/>
                <w:szCs w:val="26"/>
              </w:rPr>
              <w:t xml:space="preserve"> %)</w:t>
            </w:r>
          </w:p>
        </w:tc>
        <w:tc>
          <w:tcPr>
            <w:cnfStyle w:val="000100000000"/>
            <w:tcW w:w="1915" w:type="dxa"/>
          </w:tcPr>
          <w:p w:rsidR="000C6222" w:rsidRPr="00552020" w:rsidRDefault="000C6222" w:rsidP="00941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5202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26,8</w:t>
            </w:r>
            <w:r w:rsidRPr="00552020">
              <w:rPr>
                <w:sz w:val="26"/>
                <w:szCs w:val="26"/>
              </w:rPr>
              <w:t xml:space="preserve"> %)</w:t>
            </w:r>
          </w:p>
        </w:tc>
      </w:tr>
    </w:tbl>
    <w:p w:rsidR="000C6222" w:rsidRDefault="000C6222" w:rsidP="00247A44">
      <w:pPr>
        <w:spacing w:line="384" w:lineRule="auto"/>
        <w:ind w:firstLine="567"/>
        <w:jc w:val="both"/>
        <w:rPr>
          <w:sz w:val="26"/>
          <w:szCs w:val="26"/>
        </w:rPr>
      </w:pPr>
    </w:p>
    <w:p w:rsidR="000C6222" w:rsidRDefault="000C6222" w:rsidP="00247A44">
      <w:pPr>
        <w:spacing w:line="384" w:lineRule="auto"/>
        <w:ind w:firstLine="567"/>
        <w:jc w:val="both"/>
        <w:rPr>
          <w:sz w:val="26"/>
          <w:szCs w:val="26"/>
        </w:rPr>
      </w:pPr>
    </w:p>
    <w:p w:rsidR="000C6222" w:rsidRDefault="000C6222" w:rsidP="00247A44">
      <w:pPr>
        <w:spacing w:line="384" w:lineRule="auto"/>
        <w:ind w:firstLine="567"/>
        <w:jc w:val="both"/>
        <w:rPr>
          <w:sz w:val="26"/>
          <w:szCs w:val="26"/>
        </w:rPr>
      </w:pPr>
      <w:r w:rsidRPr="00552020">
        <w:rPr>
          <w:rFonts w:eastAsia="Calibri"/>
          <w:noProof/>
          <w:sz w:val="28"/>
          <w:szCs w:val="28"/>
        </w:rPr>
        <w:drawing>
          <wp:inline distT="0" distB="0" distL="0" distR="0">
            <wp:extent cx="5978770" cy="2700997"/>
            <wp:effectExtent l="0" t="0" r="22225" b="2349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C6222" w:rsidRDefault="000C6222" w:rsidP="000C6222">
      <w:pPr>
        <w:pStyle w:val="ad"/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</w:t>
      </w:r>
      <w:r w:rsidR="004B390A">
        <w:rPr>
          <w:b/>
          <w:i/>
          <w:sz w:val="26"/>
          <w:szCs w:val="26"/>
        </w:rPr>
        <w:t>7</w:t>
      </w:r>
      <w:r>
        <w:rPr>
          <w:b/>
          <w:i/>
          <w:sz w:val="26"/>
          <w:szCs w:val="26"/>
        </w:rPr>
        <w:t>.</w:t>
      </w:r>
      <w:r w:rsidRPr="004C58E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Стаж работы воспитателей.</w:t>
      </w:r>
    </w:p>
    <w:p w:rsidR="000C6222" w:rsidRDefault="000C6222" w:rsidP="00247A44">
      <w:pPr>
        <w:spacing w:line="384" w:lineRule="auto"/>
        <w:ind w:firstLine="567"/>
        <w:jc w:val="both"/>
        <w:rPr>
          <w:sz w:val="26"/>
          <w:szCs w:val="26"/>
        </w:rPr>
      </w:pPr>
    </w:p>
    <w:p w:rsidR="00247A44" w:rsidRDefault="00247A44" w:rsidP="006B499E">
      <w:pPr>
        <w:spacing w:line="384" w:lineRule="auto"/>
        <w:ind w:firstLine="709"/>
        <w:jc w:val="both"/>
        <w:rPr>
          <w:sz w:val="26"/>
          <w:szCs w:val="26"/>
        </w:rPr>
      </w:pPr>
      <w:r w:rsidRPr="00F24FC6">
        <w:rPr>
          <w:sz w:val="26"/>
          <w:szCs w:val="26"/>
        </w:rPr>
        <w:t>Старение педагогических кадров остается одной из острых проблем  района. С</w:t>
      </w:r>
      <w:r w:rsidRPr="00F24FC6">
        <w:rPr>
          <w:color w:val="000000"/>
          <w:sz w:val="26"/>
          <w:szCs w:val="26"/>
        </w:rPr>
        <w:t xml:space="preserve">редний возраст педагогических работников </w:t>
      </w:r>
      <w:r>
        <w:rPr>
          <w:color w:val="000000"/>
          <w:sz w:val="26"/>
          <w:szCs w:val="26"/>
        </w:rPr>
        <w:t xml:space="preserve"> общеобразовательных организаций </w:t>
      </w:r>
      <w:r w:rsidRPr="00F24FC6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24FC6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301F8C">
        <w:rPr>
          <w:sz w:val="26"/>
          <w:szCs w:val="26"/>
        </w:rPr>
        <w:t>8,2</w:t>
      </w:r>
      <w:r>
        <w:rPr>
          <w:sz w:val="26"/>
          <w:szCs w:val="26"/>
        </w:rPr>
        <w:t xml:space="preserve"> </w:t>
      </w:r>
      <w:r w:rsidR="00301F8C">
        <w:rPr>
          <w:sz w:val="26"/>
          <w:szCs w:val="26"/>
        </w:rPr>
        <w:t>года.</w:t>
      </w:r>
      <w:r w:rsidRPr="00F24F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9071B">
        <w:rPr>
          <w:sz w:val="26"/>
          <w:szCs w:val="26"/>
        </w:rPr>
        <w:t xml:space="preserve">  У</w:t>
      </w:r>
      <w:r w:rsidRPr="00F24FC6">
        <w:rPr>
          <w:sz w:val="26"/>
          <w:szCs w:val="26"/>
        </w:rPr>
        <w:t xml:space="preserve">чителей в возрасте до 35 лет всего </w:t>
      </w:r>
      <w:r w:rsidR="00D9071B">
        <w:rPr>
          <w:sz w:val="26"/>
          <w:szCs w:val="26"/>
        </w:rPr>
        <w:t>25  человек</w:t>
      </w:r>
      <w:r w:rsidR="000C6222">
        <w:rPr>
          <w:sz w:val="26"/>
          <w:szCs w:val="26"/>
        </w:rPr>
        <w:t xml:space="preserve"> (17,3</w:t>
      </w:r>
      <w:r>
        <w:rPr>
          <w:sz w:val="26"/>
          <w:szCs w:val="26"/>
        </w:rPr>
        <w:t>%)</w:t>
      </w:r>
      <w:r w:rsidRPr="00F24FC6">
        <w:rPr>
          <w:sz w:val="26"/>
          <w:szCs w:val="26"/>
        </w:rPr>
        <w:t xml:space="preserve">, тогда как число учителей </w:t>
      </w:r>
      <w:r>
        <w:rPr>
          <w:sz w:val="26"/>
          <w:szCs w:val="26"/>
        </w:rPr>
        <w:t>возраста от 50 лет и старше</w:t>
      </w:r>
      <w:r w:rsidRPr="00F24FC6">
        <w:rPr>
          <w:sz w:val="26"/>
          <w:szCs w:val="26"/>
        </w:rPr>
        <w:t xml:space="preserve"> в </w:t>
      </w:r>
      <w:r>
        <w:rPr>
          <w:sz w:val="26"/>
          <w:szCs w:val="26"/>
        </w:rPr>
        <w:t>2,5</w:t>
      </w:r>
      <w:r w:rsidRPr="00F24FC6">
        <w:rPr>
          <w:sz w:val="26"/>
          <w:szCs w:val="26"/>
        </w:rPr>
        <w:t xml:space="preserve"> раза больше - </w:t>
      </w:r>
      <w:r>
        <w:rPr>
          <w:sz w:val="26"/>
          <w:szCs w:val="26"/>
        </w:rPr>
        <w:t>61 человек (42,4%)</w:t>
      </w:r>
      <w:r w:rsidRPr="00F24FC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C6222">
        <w:rPr>
          <w:sz w:val="26"/>
          <w:szCs w:val="26"/>
        </w:rPr>
        <w:t xml:space="preserve">В детских садах </w:t>
      </w:r>
      <w:r w:rsidR="000278FF">
        <w:rPr>
          <w:sz w:val="26"/>
          <w:szCs w:val="26"/>
        </w:rPr>
        <w:t xml:space="preserve">наибольшее количество воспитателей </w:t>
      </w:r>
      <w:r w:rsidR="00C572F6">
        <w:rPr>
          <w:sz w:val="26"/>
          <w:szCs w:val="26"/>
        </w:rPr>
        <w:t>возрастом 50 лет и старше  - 34,3%</w:t>
      </w:r>
      <w:r w:rsidR="00006EA3">
        <w:rPr>
          <w:sz w:val="26"/>
          <w:szCs w:val="26"/>
        </w:rPr>
        <w:t xml:space="preserve">, со стажем </w:t>
      </w:r>
      <w:r w:rsidR="00C572F6">
        <w:rPr>
          <w:sz w:val="26"/>
          <w:szCs w:val="26"/>
        </w:rPr>
        <w:t>работы от 11 до 20 лет -32,8%</w:t>
      </w:r>
      <w:r w:rsidR="00006EA3">
        <w:rPr>
          <w:sz w:val="26"/>
          <w:szCs w:val="26"/>
        </w:rPr>
        <w:t>.</w:t>
      </w:r>
    </w:p>
    <w:p w:rsidR="00F24FC6" w:rsidRDefault="00247A44" w:rsidP="006B499E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 w:rsidRPr="003C1B4B">
        <w:rPr>
          <w:sz w:val="26"/>
          <w:szCs w:val="26"/>
        </w:rPr>
        <w:lastRenderedPageBreak/>
        <w:t>В 201</w:t>
      </w:r>
      <w:r w:rsidR="00D9071B">
        <w:rPr>
          <w:sz w:val="26"/>
          <w:szCs w:val="26"/>
        </w:rPr>
        <w:t>7</w:t>
      </w:r>
      <w:r w:rsidRPr="003C1B4B">
        <w:rPr>
          <w:sz w:val="26"/>
          <w:szCs w:val="26"/>
        </w:rPr>
        <w:t>-201</w:t>
      </w:r>
      <w:r w:rsidR="00D9071B">
        <w:rPr>
          <w:sz w:val="26"/>
          <w:szCs w:val="26"/>
        </w:rPr>
        <w:t>8</w:t>
      </w:r>
      <w:r w:rsidRPr="003C1B4B">
        <w:rPr>
          <w:sz w:val="26"/>
          <w:szCs w:val="26"/>
        </w:rPr>
        <w:t xml:space="preserve"> учебном году </w:t>
      </w:r>
      <w:r>
        <w:rPr>
          <w:sz w:val="26"/>
          <w:szCs w:val="26"/>
        </w:rPr>
        <w:t xml:space="preserve">в </w:t>
      </w:r>
      <w:r w:rsidRPr="003C1B4B">
        <w:rPr>
          <w:sz w:val="26"/>
          <w:szCs w:val="26"/>
        </w:rPr>
        <w:t xml:space="preserve">образовательные организации района </w:t>
      </w:r>
      <w:r>
        <w:rPr>
          <w:sz w:val="26"/>
          <w:szCs w:val="26"/>
        </w:rPr>
        <w:t xml:space="preserve">прибыли </w:t>
      </w:r>
      <w:r w:rsidR="00D9071B">
        <w:rPr>
          <w:sz w:val="26"/>
          <w:szCs w:val="26"/>
        </w:rPr>
        <w:t>два молодых специалиста:</w:t>
      </w:r>
      <w:r>
        <w:rPr>
          <w:sz w:val="26"/>
          <w:szCs w:val="26"/>
        </w:rPr>
        <w:t xml:space="preserve"> учитель </w:t>
      </w:r>
      <w:r w:rsidR="00D9071B">
        <w:rPr>
          <w:sz w:val="26"/>
          <w:szCs w:val="26"/>
        </w:rPr>
        <w:t>начальных классов</w:t>
      </w:r>
      <w:r>
        <w:rPr>
          <w:sz w:val="26"/>
          <w:szCs w:val="26"/>
        </w:rPr>
        <w:t xml:space="preserve"> в МБОУ «Барано-Оренбургская СОШ ПМР», учитель н</w:t>
      </w:r>
      <w:r w:rsidR="00D9071B">
        <w:rPr>
          <w:sz w:val="26"/>
          <w:szCs w:val="26"/>
        </w:rPr>
        <w:t>ачальных классов в МБОУ «ПСОШ №1 ПМР</w:t>
      </w:r>
      <w:r>
        <w:rPr>
          <w:sz w:val="26"/>
          <w:szCs w:val="26"/>
        </w:rPr>
        <w:t>».</w:t>
      </w:r>
    </w:p>
    <w:p w:rsidR="00006EA3" w:rsidRPr="00D9071B" w:rsidRDefault="00D9071B" w:rsidP="006B499E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567A" w:rsidRDefault="00F24FC6" w:rsidP="00BF4E17">
      <w:pPr>
        <w:spacing w:line="384" w:lineRule="auto"/>
        <w:ind w:firstLine="567"/>
        <w:jc w:val="both"/>
        <w:rPr>
          <w:b/>
          <w:i/>
          <w:sz w:val="26"/>
          <w:szCs w:val="26"/>
        </w:rPr>
      </w:pPr>
      <w:r w:rsidRPr="00BA567A">
        <w:rPr>
          <w:b/>
          <w:i/>
          <w:sz w:val="26"/>
          <w:szCs w:val="26"/>
        </w:rPr>
        <w:t xml:space="preserve">  </w:t>
      </w:r>
      <w:r w:rsidR="00BA567A" w:rsidRPr="00BA567A">
        <w:rPr>
          <w:b/>
          <w:i/>
          <w:sz w:val="26"/>
          <w:szCs w:val="26"/>
        </w:rPr>
        <w:t xml:space="preserve">4.5.2. </w:t>
      </w:r>
      <w:r w:rsidR="00BA567A">
        <w:rPr>
          <w:b/>
          <w:i/>
          <w:sz w:val="26"/>
          <w:szCs w:val="26"/>
        </w:rPr>
        <w:t>Образование педагогических работников</w:t>
      </w:r>
    </w:p>
    <w:p w:rsidR="00F24FC6" w:rsidRPr="00BA567A" w:rsidRDefault="00F24FC6" w:rsidP="006B499E">
      <w:pPr>
        <w:spacing w:line="384" w:lineRule="auto"/>
        <w:ind w:firstLine="709"/>
        <w:jc w:val="both"/>
        <w:rPr>
          <w:sz w:val="26"/>
          <w:szCs w:val="26"/>
        </w:rPr>
      </w:pPr>
      <w:r w:rsidRPr="00BA567A">
        <w:rPr>
          <w:sz w:val="26"/>
          <w:szCs w:val="26"/>
        </w:rPr>
        <w:t>Кадровый потенциал муниципальной системы образования характеризуется достаточно высоким уро</w:t>
      </w:r>
      <w:r w:rsidR="00BF4E17" w:rsidRPr="00BA567A">
        <w:rPr>
          <w:sz w:val="26"/>
          <w:szCs w:val="26"/>
        </w:rPr>
        <w:t>внем образования и квалификации.</w:t>
      </w:r>
    </w:p>
    <w:p w:rsidR="00BF4E17" w:rsidRPr="00AD5777" w:rsidRDefault="00D50E8A" w:rsidP="004B390A">
      <w:pPr>
        <w:pStyle w:val="ad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Таб. </w:t>
      </w:r>
      <w:r w:rsidR="004B390A">
        <w:rPr>
          <w:b/>
          <w:i/>
          <w:sz w:val="26"/>
          <w:szCs w:val="26"/>
        </w:rPr>
        <w:t>43</w:t>
      </w:r>
      <w:r w:rsidR="00BF4E17" w:rsidRPr="00AD5777">
        <w:rPr>
          <w:b/>
          <w:i/>
          <w:sz w:val="26"/>
          <w:szCs w:val="26"/>
        </w:rPr>
        <w:t>. Образование учителей.</w:t>
      </w:r>
    </w:p>
    <w:tbl>
      <w:tblPr>
        <w:tblStyle w:val="-4211"/>
        <w:tblW w:w="9937" w:type="dxa"/>
        <w:tblLayout w:type="fixed"/>
        <w:tblLook w:val="01E0"/>
      </w:tblPr>
      <w:tblGrid>
        <w:gridCol w:w="3517"/>
        <w:gridCol w:w="3518"/>
        <w:gridCol w:w="2902"/>
      </w:tblGrid>
      <w:tr w:rsidR="00BF4E17" w:rsidRPr="0070425F" w:rsidTr="004C58E0">
        <w:trPr>
          <w:cnfStyle w:val="100000000000"/>
          <w:trHeight w:val="558"/>
        </w:trPr>
        <w:tc>
          <w:tcPr>
            <w:cnfStyle w:val="001000000000"/>
            <w:tcW w:w="3517" w:type="dxa"/>
          </w:tcPr>
          <w:p w:rsidR="00BF4E17" w:rsidRPr="007D0633" w:rsidRDefault="00BF4E17" w:rsidP="00253FAF">
            <w:pPr>
              <w:jc w:val="center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Средне-специальное профессиональное</w:t>
            </w:r>
          </w:p>
        </w:tc>
        <w:tc>
          <w:tcPr>
            <w:cnfStyle w:val="000010000000"/>
            <w:tcW w:w="3518" w:type="dxa"/>
          </w:tcPr>
          <w:p w:rsidR="00BF4E17" w:rsidRPr="007D0633" w:rsidRDefault="00BF4E17" w:rsidP="00253FAF">
            <w:pPr>
              <w:jc w:val="center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Высшее профессиональное</w:t>
            </w:r>
          </w:p>
          <w:p w:rsidR="00BF4E17" w:rsidRPr="007D0633" w:rsidRDefault="00BF4E17" w:rsidP="0025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0633">
              <w:rPr>
                <w:sz w:val="20"/>
                <w:szCs w:val="20"/>
              </w:rPr>
              <w:t>педагогическое)</w:t>
            </w:r>
          </w:p>
        </w:tc>
        <w:tc>
          <w:tcPr>
            <w:cnfStyle w:val="000100000000"/>
            <w:tcW w:w="2902" w:type="dxa"/>
          </w:tcPr>
          <w:p w:rsidR="00BF4E17" w:rsidRPr="007D0633" w:rsidRDefault="00BF4E17" w:rsidP="00253FAF">
            <w:pPr>
              <w:jc w:val="center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Неполное высшее</w:t>
            </w:r>
          </w:p>
        </w:tc>
      </w:tr>
      <w:tr w:rsidR="00006EA3" w:rsidRPr="0070425F" w:rsidTr="004C58E0">
        <w:trPr>
          <w:cnfStyle w:val="010000000000"/>
          <w:trHeight w:val="348"/>
        </w:trPr>
        <w:tc>
          <w:tcPr>
            <w:cnfStyle w:val="001000000000"/>
            <w:tcW w:w="3517" w:type="dxa"/>
          </w:tcPr>
          <w:p w:rsidR="00006EA3" w:rsidRPr="00552020" w:rsidRDefault="00006EA3" w:rsidP="009415F1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30 (20,8 %)</w:t>
            </w:r>
          </w:p>
        </w:tc>
        <w:tc>
          <w:tcPr>
            <w:cnfStyle w:val="000010000000"/>
            <w:tcW w:w="3518" w:type="dxa"/>
          </w:tcPr>
          <w:p w:rsidR="00006EA3" w:rsidRPr="00552020" w:rsidRDefault="00006EA3" w:rsidP="009415F1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110 (76,4 %)</w:t>
            </w:r>
          </w:p>
        </w:tc>
        <w:tc>
          <w:tcPr>
            <w:cnfStyle w:val="000100000000"/>
            <w:tcW w:w="2902" w:type="dxa"/>
          </w:tcPr>
          <w:p w:rsidR="00006EA3" w:rsidRPr="00552020" w:rsidRDefault="00006EA3" w:rsidP="009415F1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552020">
              <w:rPr>
                <w:sz w:val="26"/>
                <w:szCs w:val="26"/>
              </w:rPr>
              <w:t>3 (2,1 %)</w:t>
            </w:r>
          </w:p>
        </w:tc>
      </w:tr>
    </w:tbl>
    <w:p w:rsidR="00BF4E17" w:rsidRDefault="00BF4E17" w:rsidP="00BF4E17">
      <w:pPr>
        <w:spacing w:line="384" w:lineRule="auto"/>
        <w:jc w:val="both"/>
        <w:rPr>
          <w:sz w:val="26"/>
          <w:szCs w:val="26"/>
        </w:rPr>
      </w:pPr>
    </w:p>
    <w:p w:rsidR="00BF4E17" w:rsidRPr="00AD5777" w:rsidRDefault="00BF4E17" w:rsidP="00BF4E17">
      <w:pPr>
        <w:spacing w:line="360" w:lineRule="auto"/>
        <w:jc w:val="both"/>
        <w:rPr>
          <w:b/>
          <w:i/>
          <w:sz w:val="26"/>
          <w:szCs w:val="26"/>
        </w:rPr>
      </w:pPr>
    </w:p>
    <w:p w:rsidR="00F24FC6" w:rsidRDefault="00BF4E17" w:rsidP="004C58E0">
      <w:pPr>
        <w:spacing w:line="384" w:lineRule="auto"/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46320" cy="1681090"/>
            <wp:effectExtent l="0" t="0" r="11430" b="1460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F4E17" w:rsidRPr="004B390A" w:rsidRDefault="00D50E8A" w:rsidP="004B390A">
      <w:pPr>
        <w:jc w:val="center"/>
        <w:rPr>
          <w:b/>
          <w:i/>
          <w:sz w:val="26"/>
          <w:szCs w:val="26"/>
        </w:rPr>
      </w:pPr>
      <w:r w:rsidRPr="004B390A">
        <w:rPr>
          <w:b/>
          <w:i/>
          <w:sz w:val="26"/>
          <w:szCs w:val="26"/>
        </w:rPr>
        <w:t>Рис. 28</w:t>
      </w:r>
      <w:r w:rsidR="004C58E0" w:rsidRPr="004B390A">
        <w:rPr>
          <w:b/>
          <w:i/>
          <w:sz w:val="26"/>
          <w:szCs w:val="26"/>
        </w:rPr>
        <w:t>. Образование учителей</w:t>
      </w:r>
    </w:p>
    <w:p w:rsidR="004C58E0" w:rsidRDefault="004C58E0" w:rsidP="00681373">
      <w:pPr>
        <w:ind w:firstLine="567"/>
        <w:jc w:val="center"/>
        <w:rPr>
          <w:b/>
          <w:sz w:val="26"/>
          <w:szCs w:val="26"/>
        </w:rPr>
      </w:pPr>
    </w:p>
    <w:p w:rsidR="005D1B9C" w:rsidRDefault="005D1B9C" w:rsidP="00006EA3">
      <w:pPr>
        <w:rPr>
          <w:b/>
          <w:sz w:val="26"/>
          <w:szCs w:val="26"/>
        </w:rPr>
      </w:pPr>
    </w:p>
    <w:p w:rsidR="004F7E7F" w:rsidRPr="004B390A" w:rsidRDefault="00D50E8A" w:rsidP="004C58E0">
      <w:pPr>
        <w:ind w:firstLine="567"/>
        <w:jc w:val="both"/>
        <w:rPr>
          <w:b/>
          <w:i/>
          <w:sz w:val="26"/>
          <w:szCs w:val="26"/>
        </w:rPr>
      </w:pPr>
      <w:r w:rsidRPr="004B390A">
        <w:rPr>
          <w:b/>
          <w:i/>
          <w:sz w:val="26"/>
          <w:szCs w:val="26"/>
        </w:rPr>
        <w:t>Таб.</w:t>
      </w:r>
      <w:r w:rsidR="004B390A" w:rsidRPr="004B390A">
        <w:rPr>
          <w:b/>
          <w:i/>
          <w:sz w:val="26"/>
          <w:szCs w:val="26"/>
        </w:rPr>
        <w:t>44</w:t>
      </w:r>
      <w:r w:rsidR="004C58E0" w:rsidRPr="004B390A">
        <w:rPr>
          <w:b/>
          <w:i/>
          <w:sz w:val="26"/>
          <w:szCs w:val="26"/>
        </w:rPr>
        <w:t xml:space="preserve">. </w:t>
      </w:r>
      <w:r w:rsidR="004F7E7F" w:rsidRPr="004B390A">
        <w:rPr>
          <w:b/>
          <w:i/>
          <w:sz w:val="26"/>
          <w:szCs w:val="26"/>
        </w:rPr>
        <w:t xml:space="preserve">Образование </w:t>
      </w:r>
      <w:r w:rsidR="004C58E0" w:rsidRPr="004B390A">
        <w:rPr>
          <w:b/>
          <w:i/>
          <w:sz w:val="26"/>
          <w:szCs w:val="26"/>
        </w:rPr>
        <w:t>воспитателей</w:t>
      </w:r>
      <w:r w:rsidR="004F7E7F" w:rsidRPr="004B390A">
        <w:rPr>
          <w:b/>
          <w:i/>
          <w:sz w:val="26"/>
          <w:szCs w:val="26"/>
        </w:rPr>
        <w:t xml:space="preserve"> дошкольных образовательных организаций</w:t>
      </w:r>
    </w:p>
    <w:p w:rsidR="00681373" w:rsidRPr="004F7E7F" w:rsidRDefault="00681373" w:rsidP="00681373">
      <w:pPr>
        <w:ind w:firstLine="567"/>
        <w:jc w:val="center"/>
        <w:rPr>
          <w:b/>
          <w:sz w:val="26"/>
          <w:szCs w:val="26"/>
        </w:rPr>
      </w:pPr>
    </w:p>
    <w:tbl>
      <w:tblPr>
        <w:tblStyle w:val="-4211"/>
        <w:tblW w:w="9027" w:type="dxa"/>
        <w:jc w:val="center"/>
        <w:tblLayout w:type="fixed"/>
        <w:tblLook w:val="01E0"/>
      </w:tblPr>
      <w:tblGrid>
        <w:gridCol w:w="2536"/>
        <w:gridCol w:w="3421"/>
        <w:gridCol w:w="3070"/>
      </w:tblGrid>
      <w:tr w:rsidR="006000A6" w:rsidRPr="0070425F" w:rsidTr="00006EA3">
        <w:trPr>
          <w:cnfStyle w:val="100000000000"/>
          <w:trHeight w:val="983"/>
          <w:jc w:val="center"/>
        </w:trPr>
        <w:tc>
          <w:tcPr>
            <w:cnfStyle w:val="001000000000"/>
            <w:tcW w:w="2536" w:type="dxa"/>
          </w:tcPr>
          <w:p w:rsidR="006000A6" w:rsidRPr="007D0633" w:rsidRDefault="00006EA3" w:rsidP="00006EA3">
            <w:pPr>
              <w:ind w:left="345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Средне-специальное профессиональное</w:t>
            </w:r>
          </w:p>
        </w:tc>
        <w:tc>
          <w:tcPr>
            <w:cnfStyle w:val="000010000000"/>
            <w:tcW w:w="3421" w:type="dxa"/>
          </w:tcPr>
          <w:p w:rsidR="00006EA3" w:rsidRPr="007D0633" w:rsidRDefault="00006EA3" w:rsidP="00006EA3">
            <w:pPr>
              <w:jc w:val="center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Высшее профессиональное</w:t>
            </w:r>
          </w:p>
          <w:p w:rsidR="006000A6" w:rsidRPr="007D0633" w:rsidRDefault="00006EA3" w:rsidP="0000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0633">
              <w:rPr>
                <w:sz w:val="20"/>
                <w:szCs w:val="20"/>
              </w:rPr>
              <w:t>педагогическое)</w:t>
            </w:r>
          </w:p>
        </w:tc>
        <w:tc>
          <w:tcPr>
            <w:cnfStyle w:val="000100000000"/>
            <w:tcW w:w="3070" w:type="dxa"/>
          </w:tcPr>
          <w:p w:rsidR="006000A6" w:rsidRPr="007D0633" w:rsidRDefault="00006EA3" w:rsidP="0071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Обучаются в Вузе</w:t>
            </w:r>
          </w:p>
        </w:tc>
      </w:tr>
      <w:tr w:rsidR="006000A6" w:rsidRPr="0070425F" w:rsidTr="00006EA3">
        <w:trPr>
          <w:cnfStyle w:val="010000000000"/>
          <w:trHeight w:val="322"/>
          <w:jc w:val="center"/>
        </w:trPr>
        <w:tc>
          <w:tcPr>
            <w:cnfStyle w:val="001000000000"/>
            <w:tcW w:w="2536" w:type="dxa"/>
          </w:tcPr>
          <w:p w:rsidR="006000A6" w:rsidRDefault="00006EA3" w:rsidP="004F7E7F">
            <w:pPr>
              <w:ind w:left="203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(68,6</w:t>
            </w:r>
            <w:r w:rsidR="006000A6">
              <w:rPr>
                <w:sz w:val="26"/>
                <w:szCs w:val="26"/>
              </w:rPr>
              <w:t xml:space="preserve"> %)</w:t>
            </w:r>
          </w:p>
        </w:tc>
        <w:tc>
          <w:tcPr>
            <w:cnfStyle w:val="000010000000"/>
            <w:tcW w:w="3421" w:type="dxa"/>
          </w:tcPr>
          <w:p w:rsidR="006000A6" w:rsidRPr="0070425F" w:rsidRDefault="00006EA3" w:rsidP="004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(26,8</w:t>
            </w:r>
            <w:r w:rsidR="006000A6">
              <w:rPr>
                <w:sz w:val="26"/>
                <w:szCs w:val="26"/>
              </w:rPr>
              <w:t xml:space="preserve"> </w:t>
            </w:r>
            <w:r w:rsidR="006000A6" w:rsidRPr="0070425F">
              <w:rPr>
                <w:sz w:val="26"/>
                <w:szCs w:val="26"/>
              </w:rPr>
              <w:t>%)</w:t>
            </w:r>
          </w:p>
        </w:tc>
        <w:tc>
          <w:tcPr>
            <w:cnfStyle w:val="000100000000"/>
            <w:tcW w:w="3070" w:type="dxa"/>
          </w:tcPr>
          <w:p w:rsidR="006000A6" w:rsidRPr="0070425F" w:rsidRDefault="00006EA3" w:rsidP="004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00A6">
              <w:rPr>
                <w:sz w:val="26"/>
                <w:szCs w:val="26"/>
              </w:rPr>
              <w:t xml:space="preserve"> </w:t>
            </w:r>
            <w:r w:rsidR="006000A6" w:rsidRPr="0070425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4,5</w:t>
            </w:r>
            <w:r w:rsidR="006000A6">
              <w:rPr>
                <w:sz w:val="26"/>
                <w:szCs w:val="26"/>
              </w:rPr>
              <w:t xml:space="preserve"> </w:t>
            </w:r>
            <w:r w:rsidR="006000A6" w:rsidRPr="0070425F">
              <w:rPr>
                <w:sz w:val="26"/>
                <w:szCs w:val="26"/>
              </w:rPr>
              <w:t>%)</w:t>
            </w:r>
          </w:p>
        </w:tc>
      </w:tr>
    </w:tbl>
    <w:p w:rsidR="00F24FC6" w:rsidRDefault="00F24FC6" w:rsidP="00F24FC6">
      <w:pPr>
        <w:pStyle w:val="af1"/>
        <w:spacing w:line="360" w:lineRule="auto"/>
        <w:jc w:val="both"/>
        <w:rPr>
          <w:sz w:val="26"/>
          <w:szCs w:val="26"/>
        </w:rPr>
      </w:pPr>
    </w:p>
    <w:p w:rsidR="004F7E7F" w:rsidRPr="00DF7B48" w:rsidRDefault="004F7E7F" w:rsidP="00DF7B48">
      <w:pPr>
        <w:widowControl w:val="0"/>
        <w:spacing w:line="360" w:lineRule="auto"/>
        <w:jc w:val="both"/>
        <w:rPr>
          <w:sz w:val="26"/>
          <w:szCs w:val="26"/>
        </w:rPr>
      </w:pPr>
    </w:p>
    <w:p w:rsidR="004F7E7F" w:rsidRDefault="004F7E7F" w:rsidP="004F7E7F">
      <w:pPr>
        <w:pStyle w:val="ad"/>
        <w:widowControl w:val="0"/>
        <w:spacing w:line="360" w:lineRule="auto"/>
        <w:ind w:left="0" w:firstLine="284"/>
        <w:jc w:val="center"/>
        <w:rPr>
          <w:sz w:val="26"/>
          <w:szCs w:val="26"/>
        </w:rPr>
      </w:pPr>
      <w:r w:rsidRPr="004F7E7F">
        <w:rPr>
          <w:noProof/>
          <w:sz w:val="26"/>
          <w:szCs w:val="26"/>
        </w:rPr>
        <w:lastRenderedPageBreak/>
        <w:drawing>
          <wp:inline distT="0" distB="0" distL="0" distR="0">
            <wp:extent cx="3915641" cy="1794164"/>
            <wp:effectExtent l="0" t="0" r="27940" b="15875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C58E0" w:rsidRPr="00D50E8A" w:rsidRDefault="00D50E8A" w:rsidP="00D50E8A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29</w:t>
      </w:r>
      <w:r w:rsidR="004C58E0" w:rsidRPr="004C58E0">
        <w:rPr>
          <w:b/>
          <w:i/>
          <w:sz w:val="26"/>
          <w:szCs w:val="26"/>
        </w:rPr>
        <w:t>. Образование воспитателей дошкольных образовательных организаций</w:t>
      </w:r>
    </w:p>
    <w:p w:rsidR="005D1B9C" w:rsidRDefault="005D1B9C" w:rsidP="004C58E0">
      <w:pPr>
        <w:ind w:firstLine="567"/>
        <w:jc w:val="both"/>
        <w:rPr>
          <w:b/>
          <w:i/>
          <w:sz w:val="26"/>
          <w:szCs w:val="26"/>
        </w:rPr>
      </w:pPr>
    </w:p>
    <w:p w:rsidR="005D1B9C" w:rsidRDefault="005D1B9C" w:rsidP="004C58E0">
      <w:pPr>
        <w:ind w:firstLine="567"/>
        <w:jc w:val="both"/>
        <w:rPr>
          <w:b/>
          <w:i/>
          <w:sz w:val="26"/>
          <w:szCs w:val="26"/>
        </w:rPr>
      </w:pPr>
    </w:p>
    <w:p w:rsidR="00681373" w:rsidRPr="004C58E0" w:rsidRDefault="004B390A" w:rsidP="004C58E0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 45</w:t>
      </w:r>
      <w:r w:rsidR="004C58E0" w:rsidRPr="004C58E0">
        <w:rPr>
          <w:b/>
          <w:i/>
          <w:sz w:val="26"/>
          <w:szCs w:val="26"/>
        </w:rPr>
        <w:t xml:space="preserve">. </w:t>
      </w:r>
      <w:r w:rsidR="00681373" w:rsidRPr="004C58E0">
        <w:rPr>
          <w:b/>
          <w:i/>
          <w:sz w:val="26"/>
          <w:szCs w:val="26"/>
        </w:rPr>
        <w:t>Образование педагогических работников</w:t>
      </w:r>
      <w:r w:rsidR="004C58E0" w:rsidRPr="004C58E0">
        <w:rPr>
          <w:b/>
          <w:i/>
          <w:sz w:val="26"/>
          <w:szCs w:val="26"/>
        </w:rPr>
        <w:t xml:space="preserve"> </w:t>
      </w:r>
      <w:r w:rsidR="00681373" w:rsidRPr="004C58E0">
        <w:rPr>
          <w:b/>
          <w:i/>
          <w:sz w:val="26"/>
          <w:szCs w:val="26"/>
        </w:rPr>
        <w:t>организаций дополнительного образования</w:t>
      </w:r>
    </w:p>
    <w:p w:rsidR="00681373" w:rsidRDefault="00681373" w:rsidP="00681373">
      <w:pPr>
        <w:ind w:firstLine="567"/>
        <w:jc w:val="center"/>
        <w:rPr>
          <w:b/>
          <w:sz w:val="26"/>
          <w:szCs w:val="26"/>
        </w:rPr>
      </w:pPr>
    </w:p>
    <w:tbl>
      <w:tblPr>
        <w:tblStyle w:val="-4211"/>
        <w:tblW w:w="8096" w:type="dxa"/>
        <w:jc w:val="center"/>
        <w:tblLayout w:type="fixed"/>
        <w:tblLook w:val="01E0"/>
      </w:tblPr>
      <w:tblGrid>
        <w:gridCol w:w="1991"/>
        <w:gridCol w:w="3352"/>
        <w:gridCol w:w="2753"/>
      </w:tblGrid>
      <w:tr w:rsidR="00681373" w:rsidRPr="0070425F" w:rsidTr="004C58E0">
        <w:trPr>
          <w:cnfStyle w:val="100000000000"/>
          <w:trHeight w:val="829"/>
          <w:jc w:val="center"/>
        </w:trPr>
        <w:tc>
          <w:tcPr>
            <w:cnfStyle w:val="001000000000"/>
            <w:tcW w:w="1991" w:type="dxa"/>
          </w:tcPr>
          <w:p w:rsidR="00681373" w:rsidRPr="007D0633" w:rsidRDefault="00681373" w:rsidP="00715E20">
            <w:pPr>
              <w:ind w:lef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cnfStyle w:val="000010000000"/>
            <w:tcW w:w="3352" w:type="dxa"/>
          </w:tcPr>
          <w:p w:rsidR="00681373" w:rsidRPr="007D0633" w:rsidRDefault="00681373" w:rsidP="00715E20">
            <w:pPr>
              <w:jc w:val="center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Средне-специальное профессиональное</w:t>
            </w:r>
          </w:p>
        </w:tc>
        <w:tc>
          <w:tcPr>
            <w:cnfStyle w:val="000100000000"/>
            <w:tcW w:w="2753" w:type="dxa"/>
          </w:tcPr>
          <w:p w:rsidR="00681373" w:rsidRPr="007D0633" w:rsidRDefault="00681373" w:rsidP="00715E20">
            <w:pPr>
              <w:jc w:val="center"/>
              <w:rPr>
                <w:sz w:val="20"/>
                <w:szCs w:val="20"/>
              </w:rPr>
            </w:pPr>
            <w:r w:rsidRPr="007D0633">
              <w:rPr>
                <w:sz w:val="20"/>
                <w:szCs w:val="20"/>
              </w:rPr>
              <w:t>Высшее профессиональное</w:t>
            </w:r>
          </w:p>
          <w:p w:rsidR="00681373" w:rsidRPr="007D0633" w:rsidRDefault="00681373" w:rsidP="0071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0633">
              <w:rPr>
                <w:sz w:val="20"/>
                <w:szCs w:val="20"/>
              </w:rPr>
              <w:t>педагогическое)</w:t>
            </w:r>
          </w:p>
        </w:tc>
      </w:tr>
      <w:tr w:rsidR="00681373" w:rsidRPr="0070425F" w:rsidTr="004C58E0">
        <w:trPr>
          <w:cnfStyle w:val="010000000000"/>
          <w:trHeight w:val="271"/>
          <w:jc w:val="center"/>
        </w:trPr>
        <w:tc>
          <w:tcPr>
            <w:cnfStyle w:val="001000000000"/>
            <w:tcW w:w="1991" w:type="dxa"/>
          </w:tcPr>
          <w:p w:rsidR="00681373" w:rsidRDefault="006000A6" w:rsidP="00715E20">
            <w:pPr>
              <w:ind w:left="203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(10</w:t>
            </w:r>
            <w:r w:rsidR="00681373">
              <w:rPr>
                <w:sz w:val="26"/>
                <w:szCs w:val="26"/>
              </w:rPr>
              <w:t xml:space="preserve"> %)</w:t>
            </w:r>
          </w:p>
        </w:tc>
        <w:tc>
          <w:tcPr>
            <w:cnfStyle w:val="000010000000"/>
            <w:tcW w:w="3352" w:type="dxa"/>
          </w:tcPr>
          <w:p w:rsidR="00681373" w:rsidRPr="0070425F" w:rsidRDefault="006000A6" w:rsidP="00715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(40</w:t>
            </w:r>
            <w:r w:rsidR="00681373">
              <w:rPr>
                <w:sz w:val="26"/>
                <w:szCs w:val="26"/>
              </w:rPr>
              <w:t xml:space="preserve"> </w:t>
            </w:r>
            <w:r w:rsidR="00681373" w:rsidRPr="0070425F">
              <w:rPr>
                <w:sz w:val="26"/>
                <w:szCs w:val="26"/>
              </w:rPr>
              <w:t>%)</w:t>
            </w:r>
          </w:p>
        </w:tc>
        <w:tc>
          <w:tcPr>
            <w:cnfStyle w:val="000100000000"/>
            <w:tcW w:w="2753" w:type="dxa"/>
          </w:tcPr>
          <w:p w:rsidR="00681373" w:rsidRPr="0070425F" w:rsidRDefault="006000A6" w:rsidP="00715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81373">
              <w:rPr>
                <w:sz w:val="26"/>
                <w:szCs w:val="26"/>
              </w:rPr>
              <w:t xml:space="preserve"> </w:t>
            </w:r>
            <w:r w:rsidR="00681373" w:rsidRPr="0070425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50</w:t>
            </w:r>
            <w:r w:rsidR="00681373">
              <w:rPr>
                <w:sz w:val="26"/>
                <w:szCs w:val="26"/>
              </w:rPr>
              <w:t xml:space="preserve"> </w:t>
            </w:r>
            <w:r w:rsidR="00681373" w:rsidRPr="0070425F">
              <w:rPr>
                <w:sz w:val="26"/>
                <w:szCs w:val="26"/>
              </w:rPr>
              <w:t>%)</w:t>
            </w:r>
          </w:p>
        </w:tc>
      </w:tr>
    </w:tbl>
    <w:p w:rsidR="00681373" w:rsidRDefault="00681373" w:rsidP="00681373">
      <w:pPr>
        <w:ind w:firstLine="567"/>
        <w:jc w:val="center"/>
        <w:rPr>
          <w:b/>
          <w:sz w:val="26"/>
          <w:szCs w:val="26"/>
        </w:rPr>
      </w:pPr>
    </w:p>
    <w:p w:rsidR="005D1B9C" w:rsidRDefault="005D1B9C" w:rsidP="00681373">
      <w:pPr>
        <w:ind w:firstLine="567"/>
        <w:jc w:val="center"/>
        <w:rPr>
          <w:b/>
          <w:sz w:val="26"/>
          <w:szCs w:val="26"/>
        </w:rPr>
      </w:pPr>
    </w:p>
    <w:p w:rsidR="005D1B9C" w:rsidRDefault="005D1B9C" w:rsidP="00681373">
      <w:pPr>
        <w:ind w:firstLine="567"/>
        <w:jc w:val="center"/>
        <w:rPr>
          <w:b/>
          <w:sz w:val="26"/>
          <w:szCs w:val="26"/>
        </w:rPr>
      </w:pPr>
    </w:p>
    <w:p w:rsidR="004F7E7F" w:rsidRPr="00CD4907" w:rsidRDefault="00681373" w:rsidP="00CD4907">
      <w:pPr>
        <w:pStyle w:val="ad"/>
        <w:widowControl w:val="0"/>
        <w:spacing w:line="360" w:lineRule="auto"/>
        <w:ind w:left="0" w:firstLine="284"/>
        <w:jc w:val="center"/>
        <w:rPr>
          <w:sz w:val="26"/>
          <w:szCs w:val="26"/>
        </w:rPr>
      </w:pPr>
      <w:r w:rsidRPr="00681373">
        <w:rPr>
          <w:noProof/>
          <w:sz w:val="26"/>
          <w:szCs w:val="26"/>
        </w:rPr>
        <w:drawing>
          <wp:inline distT="0" distB="0" distL="0" distR="0">
            <wp:extent cx="4410221" cy="1667022"/>
            <wp:effectExtent l="0" t="0" r="9525" b="9525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C58E0" w:rsidRDefault="00BF4E17" w:rsidP="004C58E0">
      <w:pPr>
        <w:ind w:firstLine="567"/>
        <w:jc w:val="both"/>
        <w:rPr>
          <w:b/>
          <w:i/>
          <w:sz w:val="26"/>
          <w:szCs w:val="26"/>
        </w:rPr>
      </w:pPr>
      <w:r w:rsidRPr="00D149A6">
        <w:rPr>
          <w:b/>
          <w:i/>
          <w:sz w:val="26"/>
          <w:szCs w:val="26"/>
        </w:rPr>
        <w:t xml:space="preserve"> </w:t>
      </w:r>
      <w:r w:rsidR="00D50E8A">
        <w:rPr>
          <w:b/>
          <w:i/>
          <w:sz w:val="26"/>
          <w:szCs w:val="26"/>
        </w:rPr>
        <w:t>Рис. 30</w:t>
      </w:r>
      <w:r w:rsidR="004C58E0" w:rsidRPr="00D149A6">
        <w:rPr>
          <w:b/>
          <w:i/>
          <w:sz w:val="26"/>
          <w:szCs w:val="26"/>
        </w:rPr>
        <w:t>.</w:t>
      </w:r>
      <w:r w:rsidR="004C58E0">
        <w:rPr>
          <w:sz w:val="26"/>
          <w:szCs w:val="26"/>
        </w:rPr>
        <w:t xml:space="preserve"> </w:t>
      </w:r>
      <w:r w:rsidR="004C58E0" w:rsidRPr="004C58E0">
        <w:rPr>
          <w:b/>
          <w:i/>
          <w:sz w:val="26"/>
          <w:szCs w:val="26"/>
        </w:rPr>
        <w:t>Образование педагогических работников организаций дополнительного образования</w:t>
      </w:r>
    </w:p>
    <w:p w:rsidR="004C58E0" w:rsidRPr="004C58E0" w:rsidRDefault="004C58E0" w:rsidP="009415F1">
      <w:pPr>
        <w:jc w:val="both"/>
        <w:rPr>
          <w:b/>
          <w:i/>
          <w:sz w:val="26"/>
          <w:szCs w:val="26"/>
        </w:rPr>
      </w:pPr>
    </w:p>
    <w:p w:rsidR="00BA567A" w:rsidRPr="00BA567A" w:rsidRDefault="004C58E0" w:rsidP="00D149A6">
      <w:pPr>
        <w:pStyle w:val="ad"/>
        <w:widowControl w:val="0"/>
        <w:spacing w:line="360" w:lineRule="auto"/>
        <w:ind w:left="0" w:firstLine="284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5528603" cy="1244990"/>
            <wp:effectExtent l="0" t="0" r="1524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C58E0" w:rsidRDefault="00D50E8A" w:rsidP="00BF4E17">
      <w:pPr>
        <w:pStyle w:val="ad"/>
        <w:widowControl w:val="0"/>
        <w:spacing w:line="360" w:lineRule="auto"/>
        <w:ind w:left="0" w:firstLine="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Рис. 31</w:t>
      </w:r>
      <w:r w:rsidR="00D149A6">
        <w:rPr>
          <w:b/>
          <w:i/>
          <w:sz w:val="26"/>
          <w:szCs w:val="26"/>
        </w:rPr>
        <w:t>. Соотношение учителей, воспитателей, педагогов дополнительного образования, имеющих высшее образование.</w:t>
      </w:r>
    </w:p>
    <w:p w:rsidR="00D149A6" w:rsidRPr="00D149A6" w:rsidRDefault="00D149A6" w:rsidP="006B499E">
      <w:pPr>
        <w:pStyle w:val="ad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D149A6">
        <w:rPr>
          <w:sz w:val="26"/>
          <w:szCs w:val="26"/>
        </w:rPr>
        <w:t>Как видно из диаграмм</w:t>
      </w:r>
      <w:r>
        <w:rPr>
          <w:sz w:val="26"/>
          <w:szCs w:val="26"/>
        </w:rPr>
        <w:t>ы</w:t>
      </w:r>
      <w:r w:rsidRPr="00D149A6">
        <w:rPr>
          <w:sz w:val="26"/>
          <w:szCs w:val="26"/>
        </w:rPr>
        <w:t>, основная часть учителей школ имеют высшее профессиональное образование, а вот процент воспитателей с высшим образованием остается очень низким.</w:t>
      </w:r>
    </w:p>
    <w:p w:rsidR="004C58E0" w:rsidRDefault="004C58E0" w:rsidP="00BF4E17">
      <w:pPr>
        <w:pStyle w:val="ad"/>
        <w:widowControl w:val="0"/>
        <w:spacing w:line="360" w:lineRule="auto"/>
        <w:ind w:left="0" w:firstLine="284"/>
        <w:jc w:val="both"/>
        <w:rPr>
          <w:b/>
          <w:i/>
          <w:sz w:val="26"/>
          <w:szCs w:val="26"/>
        </w:rPr>
      </w:pPr>
    </w:p>
    <w:p w:rsidR="00BA567A" w:rsidRPr="00BA567A" w:rsidRDefault="00BF4E17" w:rsidP="00BF4E17">
      <w:pPr>
        <w:pStyle w:val="ad"/>
        <w:widowControl w:val="0"/>
        <w:spacing w:line="360" w:lineRule="auto"/>
        <w:ind w:left="0" w:firstLine="284"/>
        <w:jc w:val="both"/>
        <w:rPr>
          <w:b/>
          <w:i/>
          <w:sz w:val="26"/>
          <w:szCs w:val="26"/>
        </w:rPr>
      </w:pPr>
      <w:r w:rsidRPr="00BA567A">
        <w:rPr>
          <w:b/>
          <w:i/>
          <w:sz w:val="26"/>
          <w:szCs w:val="26"/>
        </w:rPr>
        <w:t xml:space="preserve"> </w:t>
      </w:r>
      <w:r w:rsidR="00BA567A" w:rsidRPr="00BA567A">
        <w:rPr>
          <w:b/>
          <w:i/>
          <w:sz w:val="26"/>
          <w:szCs w:val="26"/>
        </w:rPr>
        <w:t>4.5.3. Аттестация педагогических работников</w:t>
      </w:r>
    </w:p>
    <w:p w:rsidR="00D50E8A" w:rsidRPr="00D9071B" w:rsidRDefault="00E77E3A" w:rsidP="006B499E">
      <w:pPr>
        <w:pStyle w:val="ad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DC55A5">
        <w:rPr>
          <w:sz w:val="26"/>
          <w:szCs w:val="26"/>
        </w:rPr>
        <w:t>На высшую квалификационную категорию  в 201</w:t>
      </w:r>
      <w:r>
        <w:rPr>
          <w:sz w:val="26"/>
          <w:szCs w:val="26"/>
        </w:rPr>
        <w:t>7-2018</w:t>
      </w:r>
      <w:r w:rsidRPr="00DC55A5">
        <w:rPr>
          <w:sz w:val="26"/>
          <w:szCs w:val="26"/>
        </w:rPr>
        <w:t xml:space="preserve"> году  было подано </w:t>
      </w:r>
      <w:r w:rsidR="00D9071B">
        <w:rPr>
          <w:sz w:val="26"/>
          <w:szCs w:val="26"/>
        </w:rPr>
        <w:t>5 заявлений</w:t>
      </w:r>
      <w:r>
        <w:rPr>
          <w:sz w:val="26"/>
          <w:szCs w:val="26"/>
        </w:rPr>
        <w:t xml:space="preserve"> (в 2016-2017 году – 1 заявление, в 2015-2016 году – 8 заявлений, в 2014-2015 году -</w:t>
      </w:r>
      <w:r w:rsidRPr="00DC55A5">
        <w:rPr>
          <w:sz w:val="26"/>
          <w:szCs w:val="26"/>
        </w:rPr>
        <w:t xml:space="preserve"> </w:t>
      </w:r>
      <w:r w:rsidR="00C572F6">
        <w:rPr>
          <w:sz w:val="26"/>
          <w:szCs w:val="26"/>
        </w:rPr>
        <w:t>12  заявлений)</w:t>
      </w:r>
      <w:proofErr w:type="gramStart"/>
      <w:r w:rsidR="00C572F6">
        <w:rPr>
          <w:sz w:val="26"/>
          <w:szCs w:val="26"/>
        </w:rPr>
        <w:t>.</w:t>
      </w:r>
      <w:proofErr w:type="gramEnd"/>
      <w:r w:rsidR="00C572F6">
        <w:rPr>
          <w:sz w:val="26"/>
          <w:szCs w:val="26"/>
        </w:rPr>
        <w:t xml:space="preserve">  П</w:t>
      </w:r>
      <w:r>
        <w:rPr>
          <w:sz w:val="26"/>
          <w:szCs w:val="26"/>
        </w:rPr>
        <w:t xml:space="preserve">о состоянию на 01.06.2018 г. аттестовано 4 чел.(80 %).   </w:t>
      </w:r>
      <w:r w:rsidRPr="00AB1246">
        <w:rPr>
          <w:sz w:val="26"/>
          <w:szCs w:val="26"/>
        </w:rPr>
        <w:t xml:space="preserve">На 1-ю квалификационную категорию было подано </w:t>
      </w:r>
      <w:r>
        <w:rPr>
          <w:sz w:val="26"/>
          <w:szCs w:val="26"/>
        </w:rPr>
        <w:t xml:space="preserve"> 12 заявлений (в 2016-2017 году – 7 заявлений, в 2015-2016 году –</w:t>
      </w:r>
      <w:r w:rsidR="00C572F6">
        <w:rPr>
          <w:sz w:val="26"/>
          <w:szCs w:val="26"/>
        </w:rPr>
        <w:t xml:space="preserve">   20 заявлений, в 2014-2015 </w:t>
      </w:r>
      <w:r>
        <w:rPr>
          <w:sz w:val="26"/>
          <w:szCs w:val="26"/>
        </w:rPr>
        <w:t>г</w:t>
      </w:r>
      <w:r w:rsidR="00C572F6">
        <w:rPr>
          <w:sz w:val="26"/>
          <w:szCs w:val="26"/>
        </w:rPr>
        <w:t>оду</w:t>
      </w:r>
      <w:r>
        <w:rPr>
          <w:sz w:val="26"/>
          <w:szCs w:val="26"/>
        </w:rPr>
        <w:t>. - 30 заявлений)</w:t>
      </w:r>
      <w:r w:rsidR="00C572F6">
        <w:rPr>
          <w:sz w:val="26"/>
          <w:szCs w:val="26"/>
        </w:rPr>
        <w:t>.</w:t>
      </w:r>
      <w:r w:rsidRPr="00AB1246">
        <w:rPr>
          <w:sz w:val="26"/>
          <w:szCs w:val="26"/>
        </w:rPr>
        <w:t xml:space="preserve"> </w:t>
      </w:r>
      <w:r w:rsidR="00C572F6">
        <w:rPr>
          <w:sz w:val="26"/>
          <w:szCs w:val="26"/>
        </w:rPr>
        <w:t xml:space="preserve">  П</w:t>
      </w:r>
      <w:r>
        <w:rPr>
          <w:sz w:val="26"/>
          <w:szCs w:val="26"/>
        </w:rPr>
        <w:t>о состоянию на 01.06.2018 г. аттестовано  2 человека.</w:t>
      </w:r>
    </w:p>
    <w:p w:rsidR="00BF4E17" w:rsidRPr="007E7852" w:rsidRDefault="004B390A" w:rsidP="00D149A6">
      <w:pPr>
        <w:spacing w:line="360" w:lineRule="auto"/>
        <w:ind w:left="567" w:right="12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 46</w:t>
      </w:r>
      <w:r w:rsidR="00BF4E17" w:rsidRPr="007E7852">
        <w:rPr>
          <w:b/>
          <w:i/>
          <w:sz w:val="26"/>
          <w:szCs w:val="26"/>
        </w:rPr>
        <w:t>. Вып</w:t>
      </w:r>
      <w:r w:rsidR="00E77E3A">
        <w:rPr>
          <w:b/>
          <w:i/>
          <w:sz w:val="26"/>
          <w:szCs w:val="26"/>
        </w:rPr>
        <w:t>олнение плана аттестации на 2017-2018</w:t>
      </w:r>
      <w:r w:rsidR="00BF4E17" w:rsidRPr="007E7852">
        <w:rPr>
          <w:b/>
          <w:i/>
          <w:sz w:val="26"/>
          <w:szCs w:val="26"/>
        </w:rPr>
        <w:t xml:space="preserve"> год.</w:t>
      </w:r>
    </w:p>
    <w:tbl>
      <w:tblPr>
        <w:tblStyle w:val="-4211"/>
        <w:tblW w:w="10206" w:type="dxa"/>
        <w:tblInd w:w="108" w:type="dxa"/>
        <w:tblLook w:val="04A0"/>
      </w:tblPr>
      <w:tblGrid>
        <w:gridCol w:w="1705"/>
        <w:gridCol w:w="1023"/>
        <w:gridCol w:w="1241"/>
        <w:gridCol w:w="1134"/>
        <w:gridCol w:w="1168"/>
        <w:gridCol w:w="1006"/>
        <w:gridCol w:w="916"/>
        <w:gridCol w:w="1065"/>
        <w:gridCol w:w="948"/>
      </w:tblGrid>
      <w:tr w:rsidR="00BF4E17" w:rsidTr="00E77E3A">
        <w:trPr>
          <w:cnfStyle w:val="100000000000"/>
        </w:trPr>
        <w:tc>
          <w:tcPr>
            <w:cnfStyle w:val="001000000000"/>
            <w:tcW w:w="1705" w:type="dxa"/>
            <w:vMerge w:val="restart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2264" w:type="dxa"/>
            <w:gridSpan w:val="2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2302" w:type="dxa"/>
            <w:gridSpan w:val="2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Аттестовано</w:t>
            </w:r>
          </w:p>
        </w:tc>
        <w:tc>
          <w:tcPr>
            <w:tcW w:w="1922" w:type="dxa"/>
            <w:gridSpan w:val="2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выполнения плана</w:t>
            </w:r>
          </w:p>
        </w:tc>
        <w:tc>
          <w:tcPr>
            <w:tcW w:w="2013" w:type="dxa"/>
            <w:gridSpan w:val="2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от числа педагогов</w:t>
            </w:r>
          </w:p>
        </w:tc>
      </w:tr>
      <w:tr w:rsidR="00BF4E17" w:rsidTr="00E77E3A">
        <w:trPr>
          <w:cnfStyle w:val="000000100000"/>
        </w:trPr>
        <w:tc>
          <w:tcPr>
            <w:cnfStyle w:val="001000000000"/>
            <w:tcW w:w="1705" w:type="dxa"/>
            <w:vMerge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BF4E17" w:rsidRPr="001F4000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1F4000">
              <w:rPr>
                <w:sz w:val="18"/>
                <w:szCs w:val="18"/>
              </w:rPr>
              <w:t>учителя</w:t>
            </w:r>
          </w:p>
        </w:tc>
        <w:tc>
          <w:tcPr>
            <w:tcW w:w="1241" w:type="dxa"/>
          </w:tcPr>
          <w:p w:rsidR="00BF4E17" w:rsidRPr="001F4000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1F4000">
              <w:rPr>
                <w:sz w:val="18"/>
                <w:szCs w:val="18"/>
              </w:rPr>
              <w:t>вос</w:t>
            </w:r>
            <w:r>
              <w:rPr>
                <w:sz w:val="18"/>
                <w:szCs w:val="18"/>
              </w:rPr>
              <w:t>п</w:t>
            </w:r>
            <w:r w:rsidRPr="001F4000">
              <w:rPr>
                <w:sz w:val="18"/>
                <w:szCs w:val="18"/>
              </w:rPr>
              <w:t>итатели</w:t>
            </w:r>
          </w:p>
        </w:tc>
        <w:tc>
          <w:tcPr>
            <w:tcW w:w="1134" w:type="dxa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  <w:tc>
          <w:tcPr>
            <w:tcW w:w="1168" w:type="dxa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06" w:type="dxa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  <w:tc>
          <w:tcPr>
            <w:tcW w:w="916" w:type="dxa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65" w:type="dxa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  <w:tc>
          <w:tcPr>
            <w:tcW w:w="948" w:type="dxa"/>
          </w:tcPr>
          <w:p w:rsidR="00BF4E17" w:rsidRDefault="00BF4E17" w:rsidP="00253FAF">
            <w:pPr>
              <w:pStyle w:val="ad"/>
              <w:widowControl w:val="0"/>
              <w:ind w:left="0"/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E77E3A" w:rsidTr="00E77E3A">
        <w:tc>
          <w:tcPr>
            <w:cnfStyle w:val="001000000000"/>
            <w:tcW w:w="1705" w:type="dxa"/>
          </w:tcPr>
          <w:p w:rsidR="00E77E3A" w:rsidRDefault="00E77E3A" w:rsidP="00253FAF">
            <w:pPr>
              <w:pStyle w:val="ad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категория</w:t>
            </w:r>
          </w:p>
        </w:tc>
        <w:tc>
          <w:tcPr>
            <w:tcW w:w="1023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4</w:t>
            </w:r>
          </w:p>
        </w:tc>
        <w:tc>
          <w:tcPr>
            <w:tcW w:w="1006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100 %</w:t>
            </w:r>
          </w:p>
        </w:tc>
        <w:tc>
          <w:tcPr>
            <w:tcW w:w="916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100%</w:t>
            </w:r>
          </w:p>
        </w:tc>
        <w:tc>
          <w:tcPr>
            <w:tcW w:w="1065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0,5%</w:t>
            </w:r>
          </w:p>
        </w:tc>
        <w:tc>
          <w:tcPr>
            <w:tcW w:w="948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0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1,8 %</w:t>
            </w:r>
          </w:p>
        </w:tc>
      </w:tr>
      <w:tr w:rsidR="00E77E3A" w:rsidTr="00E77E3A">
        <w:trPr>
          <w:cnfStyle w:val="000000100000"/>
        </w:trPr>
        <w:tc>
          <w:tcPr>
            <w:cnfStyle w:val="001000000000"/>
            <w:tcW w:w="1705" w:type="dxa"/>
          </w:tcPr>
          <w:p w:rsidR="00E77E3A" w:rsidRDefault="00E77E3A" w:rsidP="00253FAF">
            <w:pPr>
              <w:pStyle w:val="ad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кв. категория</w:t>
            </w:r>
          </w:p>
        </w:tc>
        <w:tc>
          <w:tcPr>
            <w:tcW w:w="1023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6</w:t>
            </w:r>
          </w:p>
        </w:tc>
        <w:tc>
          <w:tcPr>
            <w:tcW w:w="1241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2</w:t>
            </w:r>
          </w:p>
        </w:tc>
        <w:tc>
          <w:tcPr>
            <w:tcW w:w="1006" w:type="dxa"/>
          </w:tcPr>
          <w:p w:rsidR="00E77E3A" w:rsidRPr="00E77E3A" w:rsidRDefault="00E77E3A" w:rsidP="001857EE">
            <w:pPr>
              <w:widowControl w:val="0"/>
              <w:contextualSpacing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167 %</w:t>
            </w:r>
          </w:p>
        </w:tc>
        <w:tc>
          <w:tcPr>
            <w:tcW w:w="916" w:type="dxa"/>
          </w:tcPr>
          <w:p w:rsidR="00E77E3A" w:rsidRPr="00E77E3A" w:rsidRDefault="00E77E3A" w:rsidP="00E77E3A">
            <w:pPr>
              <w:widowControl w:val="0"/>
              <w:contextualSpacing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37,5%</w:t>
            </w:r>
          </w:p>
        </w:tc>
        <w:tc>
          <w:tcPr>
            <w:tcW w:w="1065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4,5%</w:t>
            </w:r>
          </w:p>
        </w:tc>
        <w:tc>
          <w:tcPr>
            <w:tcW w:w="948" w:type="dxa"/>
          </w:tcPr>
          <w:p w:rsidR="00E77E3A" w:rsidRPr="00E77E3A" w:rsidRDefault="00E77E3A" w:rsidP="001857EE">
            <w:pPr>
              <w:widowControl w:val="0"/>
              <w:contextualSpacing/>
              <w:jc w:val="center"/>
              <w:cnfStyle w:val="000000100000"/>
              <w:rPr>
                <w:sz w:val="26"/>
                <w:szCs w:val="26"/>
              </w:rPr>
            </w:pPr>
            <w:r w:rsidRPr="00E77E3A">
              <w:rPr>
                <w:sz w:val="26"/>
                <w:szCs w:val="26"/>
              </w:rPr>
              <w:t>0,9 %</w:t>
            </w:r>
          </w:p>
        </w:tc>
      </w:tr>
    </w:tbl>
    <w:p w:rsidR="00BF4E17" w:rsidRPr="00E77E3A" w:rsidRDefault="00BF4E17" w:rsidP="00BF4E17">
      <w:pPr>
        <w:jc w:val="both"/>
      </w:pPr>
      <w:r>
        <w:rPr>
          <w:sz w:val="26"/>
          <w:szCs w:val="26"/>
        </w:rPr>
        <w:t xml:space="preserve"> </w:t>
      </w:r>
    </w:p>
    <w:p w:rsidR="00F57E7D" w:rsidRDefault="00F57E7D" w:rsidP="006B499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состоянию на 01.07.2018 года  </w:t>
      </w:r>
      <w:r w:rsidRPr="003D1BB2">
        <w:rPr>
          <w:sz w:val="26"/>
          <w:szCs w:val="26"/>
        </w:rPr>
        <w:t xml:space="preserve"> прош</w:t>
      </w:r>
      <w:r>
        <w:rPr>
          <w:sz w:val="26"/>
          <w:szCs w:val="26"/>
        </w:rPr>
        <w:t xml:space="preserve">ли </w:t>
      </w:r>
      <w:r w:rsidRPr="003D1BB2">
        <w:rPr>
          <w:sz w:val="26"/>
          <w:szCs w:val="26"/>
        </w:rPr>
        <w:t xml:space="preserve"> аттестацию </w:t>
      </w:r>
      <w:r>
        <w:rPr>
          <w:sz w:val="26"/>
          <w:szCs w:val="26"/>
        </w:rPr>
        <w:t>6  ч. (в работе – 11 экспертных заключений), (2016 г. – 26 ч., в  2015 - 33 педагога)</w:t>
      </w:r>
      <w:r w:rsidRPr="003D1BB2">
        <w:rPr>
          <w:sz w:val="26"/>
          <w:szCs w:val="26"/>
        </w:rPr>
        <w:t xml:space="preserve">, что составляет </w:t>
      </w:r>
      <w:r>
        <w:rPr>
          <w:sz w:val="26"/>
          <w:szCs w:val="26"/>
        </w:rPr>
        <w:t xml:space="preserve">2,7 %  (7,7 % - с учетом экспертных заявлений, находящихся в работе) </w:t>
      </w:r>
      <w:r w:rsidRPr="003D1BB2">
        <w:rPr>
          <w:sz w:val="26"/>
          <w:szCs w:val="26"/>
        </w:rPr>
        <w:t xml:space="preserve">от общего количества педагогов </w:t>
      </w:r>
      <w:r>
        <w:rPr>
          <w:sz w:val="26"/>
          <w:szCs w:val="26"/>
        </w:rPr>
        <w:t xml:space="preserve">(в 2017 год – 3,7% от общего количества </w:t>
      </w:r>
      <w:r w:rsidRPr="003D1BB2">
        <w:rPr>
          <w:sz w:val="26"/>
          <w:szCs w:val="26"/>
        </w:rPr>
        <w:t xml:space="preserve">и </w:t>
      </w:r>
      <w:r>
        <w:rPr>
          <w:sz w:val="26"/>
          <w:szCs w:val="26"/>
        </w:rPr>
        <w:t>57,1</w:t>
      </w:r>
      <w:r w:rsidRPr="003D1BB2">
        <w:rPr>
          <w:sz w:val="26"/>
          <w:szCs w:val="26"/>
        </w:rPr>
        <w:t xml:space="preserve"> %  от количес</w:t>
      </w:r>
      <w:r>
        <w:rPr>
          <w:sz w:val="26"/>
          <w:szCs w:val="26"/>
        </w:rPr>
        <w:t>тва педагогов, планирующих пройти аттестацию).</w:t>
      </w:r>
      <w:proofErr w:type="gramEnd"/>
    </w:p>
    <w:p w:rsidR="00F57E7D" w:rsidRPr="007E7852" w:rsidRDefault="004B390A" w:rsidP="00D9071B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 47</w:t>
      </w:r>
      <w:r w:rsidR="00BF4E17" w:rsidRPr="007E7852">
        <w:rPr>
          <w:b/>
          <w:i/>
          <w:sz w:val="26"/>
          <w:szCs w:val="26"/>
        </w:rPr>
        <w:t>. Выполнение плана аттеста</w:t>
      </w:r>
      <w:r w:rsidR="00F57E7D">
        <w:rPr>
          <w:b/>
          <w:i/>
          <w:sz w:val="26"/>
          <w:szCs w:val="26"/>
        </w:rPr>
        <w:t>ции в период с 2014 года по 2018</w:t>
      </w:r>
      <w:r w:rsidR="00BF4E17" w:rsidRPr="007E7852">
        <w:rPr>
          <w:b/>
          <w:i/>
          <w:sz w:val="26"/>
          <w:szCs w:val="26"/>
        </w:rPr>
        <w:t xml:space="preserve"> год. </w:t>
      </w:r>
    </w:p>
    <w:tbl>
      <w:tblPr>
        <w:tblStyle w:val="-4211"/>
        <w:tblW w:w="10348" w:type="dxa"/>
        <w:tblInd w:w="-34" w:type="dxa"/>
        <w:tblLayout w:type="fixed"/>
        <w:tblLook w:val="04A0"/>
      </w:tblPr>
      <w:tblGrid>
        <w:gridCol w:w="34"/>
        <w:gridCol w:w="1686"/>
        <w:gridCol w:w="746"/>
        <w:gridCol w:w="1220"/>
        <w:gridCol w:w="992"/>
        <w:gridCol w:w="851"/>
        <w:gridCol w:w="1134"/>
        <w:gridCol w:w="992"/>
        <w:gridCol w:w="658"/>
        <w:gridCol w:w="1043"/>
        <w:gridCol w:w="992"/>
      </w:tblGrid>
      <w:tr w:rsidR="00BF4E17" w:rsidRPr="007D025E" w:rsidTr="00F57E7D">
        <w:trPr>
          <w:gridBefore w:val="1"/>
          <w:cnfStyle w:val="100000000000"/>
          <w:wBefore w:w="34" w:type="dxa"/>
          <w:trHeight w:val="423"/>
        </w:trPr>
        <w:tc>
          <w:tcPr>
            <w:cnfStyle w:val="001000000000"/>
            <w:tcW w:w="1686" w:type="dxa"/>
          </w:tcPr>
          <w:p w:rsidR="00BF4E17" w:rsidRPr="007D025E" w:rsidRDefault="00BF4E17" w:rsidP="00253FAF">
            <w:pPr>
              <w:pStyle w:val="ad"/>
              <w:widowControl w:val="0"/>
              <w:ind w:left="0"/>
              <w:jc w:val="center"/>
            </w:pPr>
            <w:r w:rsidRPr="007D025E">
              <w:t>Категория</w:t>
            </w:r>
          </w:p>
        </w:tc>
        <w:tc>
          <w:tcPr>
            <w:tcW w:w="2958" w:type="dxa"/>
            <w:gridSpan w:val="3"/>
          </w:tcPr>
          <w:p w:rsidR="00BF4E17" w:rsidRPr="007D025E" w:rsidRDefault="00F57E7D" w:rsidP="00253FAF">
            <w:pPr>
              <w:spacing w:line="360" w:lineRule="auto"/>
              <w:jc w:val="center"/>
              <w:cnfStyle w:val="100000000000"/>
            </w:pPr>
            <w:r>
              <w:t xml:space="preserve"> 2015-2016</w:t>
            </w:r>
            <w:r w:rsidR="00BF4E17" w:rsidRPr="007D025E">
              <w:t xml:space="preserve"> уч. год</w:t>
            </w:r>
          </w:p>
        </w:tc>
        <w:tc>
          <w:tcPr>
            <w:tcW w:w="2977" w:type="dxa"/>
            <w:gridSpan w:val="3"/>
          </w:tcPr>
          <w:p w:rsidR="00BF4E17" w:rsidRPr="007D025E" w:rsidRDefault="00F57E7D" w:rsidP="00253FAF">
            <w:pPr>
              <w:spacing w:line="360" w:lineRule="auto"/>
              <w:jc w:val="center"/>
              <w:cnfStyle w:val="100000000000"/>
            </w:pPr>
            <w:r>
              <w:t>2016-2017</w:t>
            </w:r>
            <w:r w:rsidR="00BF4E17" w:rsidRPr="007D025E">
              <w:t xml:space="preserve"> уч. год</w:t>
            </w:r>
          </w:p>
        </w:tc>
        <w:tc>
          <w:tcPr>
            <w:tcW w:w="2693" w:type="dxa"/>
            <w:gridSpan w:val="3"/>
          </w:tcPr>
          <w:p w:rsidR="00BF4E17" w:rsidRPr="007D025E" w:rsidRDefault="00F57E7D" w:rsidP="00253FAF">
            <w:pPr>
              <w:spacing w:line="360" w:lineRule="auto"/>
              <w:jc w:val="center"/>
              <w:cnfStyle w:val="100000000000"/>
            </w:pPr>
            <w:r>
              <w:t>2017-2018</w:t>
            </w:r>
            <w:r w:rsidR="00BF4E17" w:rsidRPr="007D025E">
              <w:t xml:space="preserve"> уч. год</w:t>
            </w:r>
          </w:p>
        </w:tc>
      </w:tr>
      <w:tr w:rsidR="00F57E7D" w:rsidRPr="007D025E" w:rsidTr="00675B41">
        <w:trPr>
          <w:cnfStyle w:val="000000100000"/>
          <w:trHeight w:val="423"/>
        </w:trPr>
        <w:tc>
          <w:tcPr>
            <w:cnfStyle w:val="001000000000"/>
            <w:tcW w:w="1720" w:type="dxa"/>
            <w:gridSpan w:val="2"/>
          </w:tcPr>
          <w:p w:rsidR="00F57E7D" w:rsidRPr="00F57E7D" w:rsidRDefault="00F57E7D" w:rsidP="00253FAF">
            <w:pPr>
              <w:pStyle w:val="ad"/>
              <w:widowControl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F57E7D" w:rsidRPr="00F57E7D" w:rsidRDefault="00F57E7D" w:rsidP="001857EE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кол-во</w:t>
            </w:r>
          </w:p>
        </w:tc>
        <w:tc>
          <w:tcPr>
            <w:tcW w:w="1220" w:type="dxa"/>
          </w:tcPr>
          <w:p w:rsidR="00F57E7D" w:rsidRPr="00F57E7D" w:rsidRDefault="00F57E7D" w:rsidP="001857EE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% выполнения плана</w:t>
            </w:r>
          </w:p>
        </w:tc>
        <w:tc>
          <w:tcPr>
            <w:tcW w:w="992" w:type="dxa"/>
          </w:tcPr>
          <w:p w:rsidR="00F57E7D" w:rsidRPr="00F57E7D" w:rsidRDefault="00F57E7D" w:rsidP="001857EE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% от числа педагогов</w:t>
            </w:r>
          </w:p>
        </w:tc>
        <w:tc>
          <w:tcPr>
            <w:tcW w:w="851" w:type="dxa"/>
          </w:tcPr>
          <w:p w:rsidR="00F57E7D" w:rsidRPr="00F57E7D" w:rsidRDefault="00F57E7D" w:rsidP="001857EE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F57E7D" w:rsidRPr="00F57E7D" w:rsidRDefault="00F57E7D" w:rsidP="001857EE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% выполнения плана</w:t>
            </w:r>
          </w:p>
        </w:tc>
        <w:tc>
          <w:tcPr>
            <w:tcW w:w="992" w:type="dxa"/>
          </w:tcPr>
          <w:p w:rsidR="00F57E7D" w:rsidRPr="00F57E7D" w:rsidRDefault="00F57E7D" w:rsidP="001857EE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% от числа педагогов</w:t>
            </w:r>
          </w:p>
        </w:tc>
        <w:tc>
          <w:tcPr>
            <w:tcW w:w="658" w:type="dxa"/>
            <w:shd w:val="clear" w:color="auto" w:fill="00B0F0"/>
          </w:tcPr>
          <w:p w:rsidR="00F57E7D" w:rsidRPr="00F57E7D" w:rsidRDefault="00F57E7D" w:rsidP="00253FAF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shd w:val="clear" w:color="auto" w:fill="00B0F0"/>
          </w:tcPr>
          <w:p w:rsidR="00F57E7D" w:rsidRPr="00F57E7D" w:rsidRDefault="00F57E7D" w:rsidP="00253FAF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% выполнения плана</w:t>
            </w:r>
          </w:p>
        </w:tc>
        <w:tc>
          <w:tcPr>
            <w:tcW w:w="992" w:type="dxa"/>
            <w:shd w:val="clear" w:color="auto" w:fill="00B0F0"/>
          </w:tcPr>
          <w:p w:rsidR="00F57E7D" w:rsidRPr="00F57E7D" w:rsidRDefault="00F57E7D" w:rsidP="00253FAF">
            <w:pPr>
              <w:jc w:val="both"/>
              <w:cnfStyle w:val="000000100000"/>
              <w:rPr>
                <w:sz w:val="18"/>
                <w:szCs w:val="18"/>
              </w:rPr>
            </w:pPr>
            <w:r w:rsidRPr="00F57E7D">
              <w:rPr>
                <w:sz w:val="18"/>
                <w:szCs w:val="18"/>
              </w:rPr>
              <w:t>% от числа педагогов</w:t>
            </w:r>
          </w:p>
        </w:tc>
      </w:tr>
      <w:tr w:rsidR="00F57E7D" w:rsidRPr="007D025E" w:rsidTr="00675B41">
        <w:trPr>
          <w:gridBefore w:val="1"/>
          <w:wBefore w:w="34" w:type="dxa"/>
          <w:trHeight w:val="423"/>
        </w:trPr>
        <w:tc>
          <w:tcPr>
            <w:cnfStyle w:val="001000000000"/>
            <w:tcW w:w="1686" w:type="dxa"/>
          </w:tcPr>
          <w:p w:rsidR="00F57E7D" w:rsidRPr="007D025E" w:rsidRDefault="00F57E7D" w:rsidP="00253FAF">
            <w:pPr>
              <w:pStyle w:val="ad"/>
              <w:widowControl w:val="0"/>
              <w:ind w:left="0"/>
              <w:jc w:val="both"/>
            </w:pPr>
            <w:r w:rsidRPr="007D025E">
              <w:t>Высшая категория</w:t>
            </w:r>
          </w:p>
        </w:tc>
        <w:tc>
          <w:tcPr>
            <w:tcW w:w="746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000000"/>
            </w:pPr>
            <w:r w:rsidRPr="007D025E">
              <w:t>7</w:t>
            </w:r>
          </w:p>
        </w:tc>
        <w:tc>
          <w:tcPr>
            <w:tcW w:w="1220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000000"/>
            </w:pPr>
            <w:r w:rsidRPr="007D025E">
              <w:t>77,8%</w:t>
            </w:r>
          </w:p>
        </w:tc>
        <w:tc>
          <w:tcPr>
            <w:tcW w:w="992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000000"/>
            </w:pPr>
            <w:r w:rsidRPr="007D025E">
              <w:t>3,3%</w:t>
            </w:r>
          </w:p>
        </w:tc>
        <w:tc>
          <w:tcPr>
            <w:tcW w:w="851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7D025E">
              <w:t>1</w:t>
            </w:r>
          </w:p>
        </w:tc>
        <w:tc>
          <w:tcPr>
            <w:tcW w:w="1134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7D025E">
              <w:t>33,3%</w:t>
            </w:r>
          </w:p>
        </w:tc>
        <w:tc>
          <w:tcPr>
            <w:tcW w:w="992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7D025E">
              <w:t>0,5%</w:t>
            </w:r>
          </w:p>
        </w:tc>
        <w:tc>
          <w:tcPr>
            <w:tcW w:w="658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F57E7D">
              <w:t>5</w:t>
            </w:r>
          </w:p>
        </w:tc>
        <w:tc>
          <w:tcPr>
            <w:tcW w:w="1043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F57E7D">
              <w:t>100%</w:t>
            </w:r>
          </w:p>
        </w:tc>
        <w:tc>
          <w:tcPr>
            <w:tcW w:w="992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F57E7D">
              <w:t>2,2%</w:t>
            </w:r>
          </w:p>
        </w:tc>
      </w:tr>
      <w:tr w:rsidR="00F57E7D" w:rsidRPr="007D025E" w:rsidTr="00675B41">
        <w:trPr>
          <w:gridBefore w:val="1"/>
          <w:cnfStyle w:val="000000100000"/>
          <w:wBefore w:w="34" w:type="dxa"/>
          <w:trHeight w:val="435"/>
        </w:trPr>
        <w:tc>
          <w:tcPr>
            <w:cnfStyle w:val="001000000000"/>
            <w:tcW w:w="1686" w:type="dxa"/>
          </w:tcPr>
          <w:p w:rsidR="00F57E7D" w:rsidRPr="007D025E" w:rsidRDefault="00F57E7D" w:rsidP="00253FAF">
            <w:pPr>
              <w:pStyle w:val="ad"/>
              <w:widowControl w:val="0"/>
              <w:ind w:left="0"/>
              <w:jc w:val="both"/>
            </w:pPr>
            <w:r w:rsidRPr="007D025E">
              <w:t>1-я кв. категория</w:t>
            </w:r>
          </w:p>
        </w:tc>
        <w:tc>
          <w:tcPr>
            <w:tcW w:w="746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100000"/>
            </w:pPr>
            <w:r w:rsidRPr="007D025E">
              <w:t>19</w:t>
            </w:r>
          </w:p>
        </w:tc>
        <w:tc>
          <w:tcPr>
            <w:tcW w:w="1220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100000"/>
            </w:pPr>
            <w:r w:rsidRPr="007D025E">
              <w:t>79,2%</w:t>
            </w:r>
          </w:p>
        </w:tc>
        <w:tc>
          <w:tcPr>
            <w:tcW w:w="992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100000"/>
            </w:pPr>
            <w:r w:rsidRPr="007D025E">
              <w:t>8,8%</w:t>
            </w:r>
          </w:p>
        </w:tc>
        <w:tc>
          <w:tcPr>
            <w:tcW w:w="851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100000"/>
            </w:pPr>
            <w:r w:rsidRPr="007D025E">
              <w:t>7</w:t>
            </w:r>
          </w:p>
        </w:tc>
        <w:tc>
          <w:tcPr>
            <w:tcW w:w="1134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100000"/>
            </w:pPr>
            <w:r w:rsidRPr="007D025E">
              <w:t>63,6%</w:t>
            </w:r>
          </w:p>
        </w:tc>
        <w:tc>
          <w:tcPr>
            <w:tcW w:w="992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100000"/>
            </w:pPr>
            <w:r w:rsidRPr="007D025E">
              <w:t>3,2%</w:t>
            </w:r>
          </w:p>
        </w:tc>
        <w:tc>
          <w:tcPr>
            <w:tcW w:w="658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100000"/>
            </w:pPr>
            <w:r w:rsidRPr="00F57E7D">
              <w:t>12</w:t>
            </w:r>
          </w:p>
        </w:tc>
        <w:tc>
          <w:tcPr>
            <w:tcW w:w="1043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100000"/>
            </w:pPr>
            <w:r w:rsidRPr="00F57E7D">
              <w:t>85,7 %</w:t>
            </w:r>
          </w:p>
        </w:tc>
        <w:tc>
          <w:tcPr>
            <w:tcW w:w="992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100000"/>
            </w:pPr>
            <w:r w:rsidRPr="00F57E7D">
              <w:t>5,4%</w:t>
            </w:r>
          </w:p>
        </w:tc>
      </w:tr>
      <w:tr w:rsidR="00F57E7D" w:rsidRPr="007D025E" w:rsidTr="00675B41">
        <w:trPr>
          <w:gridBefore w:val="1"/>
          <w:wBefore w:w="34" w:type="dxa"/>
          <w:trHeight w:val="435"/>
        </w:trPr>
        <w:tc>
          <w:tcPr>
            <w:cnfStyle w:val="001000000000"/>
            <w:tcW w:w="1686" w:type="dxa"/>
          </w:tcPr>
          <w:p w:rsidR="00F57E7D" w:rsidRPr="007D025E" w:rsidRDefault="00F57E7D" w:rsidP="00253FAF">
            <w:pPr>
              <w:pStyle w:val="ad"/>
              <w:widowControl w:val="0"/>
              <w:ind w:left="0"/>
              <w:jc w:val="both"/>
            </w:pPr>
            <w:r w:rsidRPr="007D025E">
              <w:t>Всего</w:t>
            </w:r>
          </w:p>
        </w:tc>
        <w:tc>
          <w:tcPr>
            <w:tcW w:w="746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000000"/>
            </w:pPr>
            <w:r w:rsidRPr="007D025E">
              <w:t>26</w:t>
            </w:r>
          </w:p>
        </w:tc>
        <w:tc>
          <w:tcPr>
            <w:tcW w:w="1220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000000"/>
            </w:pPr>
            <w:r w:rsidRPr="007D025E">
              <w:t>78,8%</w:t>
            </w:r>
          </w:p>
        </w:tc>
        <w:tc>
          <w:tcPr>
            <w:tcW w:w="992" w:type="dxa"/>
          </w:tcPr>
          <w:p w:rsidR="00F57E7D" w:rsidRPr="007D025E" w:rsidRDefault="00F57E7D" w:rsidP="001857EE">
            <w:pPr>
              <w:pStyle w:val="ad"/>
              <w:widowControl w:val="0"/>
              <w:ind w:left="0"/>
              <w:jc w:val="center"/>
              <w:cnfStyle w:val="000000000000"/>
            </w:pPr>
            <w:r w:rsidRPr="007D025E">
              <w:t>12,1%</w:t>
            </w:r>
          </w:p>
        </w:tc>
        <w:tc>
          <w:tcPr>
            <w:tcW w:w="851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7D025E">
              <w:t>8</w:t>
            </w:r>
          </w:p>
        </w:tc>
        <w:tc>
          <w:tcPr>
            <w:tcW w:w="1134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7D025E">
              <w:t>57,1%</w:t>
            </w:r>
          </w:p>
        </w:tc>
        <w:tc>
          <w:tcPr>
            <w:tcW w:w="992" w:type="dxa"/>
          </w:tcPr>
          <w:p w:rsidR="00F57E7D" w:rsidRPr="007D025E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7D025E">
              <w:t>3,7%</w:t>
            </w:r>
          </w:p>
        </w:tc>
        <w:tc>
          <w:tcPr>
            <w:tcW w:w="658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F57E7D">
              <w:t>17</w:t>
            </w:r>
          </w:p>
        </w:tc>
        <w:tc>
          <w:tcPr>
            <w:tcW w:w="1043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F57E7D">
              <w:t>94,4%</w:t>
            </w:r>
          </w:p>
        </w:tc>
        <w:tc>
          <w:tcPr>
            <w:tcW w:w="992" w:type="dxa"/>
            <w:shd w:val="clear" w:color="auto" w:fill="00B0F0"/>
          </w:tcPr>
          <w:p w:rsidR="00F57E7D" w:rsidRPr="00F57E7D" w:rsidRDefault="00F57E7D" w:rsidP="001857EE">
            <w:pPr>
              <w:widowControl w:val="0"/>
              <w:contextualSpacing/>
              <w:jc w:val="center"/>
              <w:cnfStyle w:val="000000000000"/>
            </w:pPr>
            <w:r w:rsidRPr="00F57E7D">
              <w:t>7,7%</w:t>
            </w:r>
          </w:p>
        </w:tc>
      </w:tr>
    </w:tbl>
    <w:p w:rsidR="005D1B9C" w:rsidRDefault="005D1B9C" w:rsidP="00F57E7D">
      <w:pPr>
        <w:jc w:val="both"/>
        <w:rPr>
          <w:b/>
          <w:sz w:val="26"/>
          <w:szCs w:val="26"/>
        </w:rPr>
      </w:pPr>
    </w:p>
    <w:p w:rsidR="00BF4E17" w:rsidRPr="003D1BB2" w:rsidRDefault="00BF4E17" w:rsidP="00D149A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4B390A">
        <w:rPr>
          <w:b/>
          <w:sz w:val="26"/>
          <w:szCs w:val="26"/>
        </w:rPr>
        <w:t>аб. 48</w:t>
      </w:r>
      <w:r w:rsidR="00D149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3D1BB2">
        <w:rPr>
          <w:b/>
          <w:sz w:val="26"/>
          <w:szCs w:val="26"/>
        </w:rPr>
        <w:t>Результаты аттестации педагогичес</w:t>
      </w:r>
      <w:r w:rsidR="00D149A6">
        <w:rPr>
          <w:b/>
          <w:sz w:val="26"/>
          <w:szCs w:val="26"/>
        </w:rPr>
        <w:t xml:space="preserve">ких работников на соответствие  </w:t>
      </w:r>
      <w:r w:rsidRPr="003D1BB2">
        <w:rPr>
          <w:b/>
          <w:sz w:val="26"/>
          <w:szCs w:val="26"/>
        </w:rPr>
        <w:t>требованиям первой и выс</w:t>
      </w:r>
      <w:r>
        <w:rPr>
          <w:b/>
          <w:sz w:val="26"/>
          <w:szCs w:val="26"/>
        </w:rPr>
        <w:t xml:space="preserve">шей квалификационных категорий </w:t>
      </w:r>
      <w:r w:rsidRPr="003D1BB2">
        <w:rPr>
          <w:b/>
          <w:sz w:val="26"/>
          <w:szCs w:val="26"/>
        </w:rPr>
        <w:t>в 2010 – 201</w:t>
      </w:r>
      <w:r w:rsidR="00F57E7D">
        <w:rPr>
          <w:b/>
          <w:sz w:val="26"/>
          <w:szCs w:val="26"/>
        </w:rPr>
        <w:t>8</w:t>
      </w:r>
      <w:r w:rsidRPr="003D1BB2">
        <w:rPr>
          <w:b/>
          <w:sz w:val="26"/>
          <w:szCs w:val="26"/>
        </w:rPr>
        <w:t xml:space="preserve"> годах</w:t>
      </w:r>
      <w:r>
        <w:rPr>
          <w:b/>
          <w:sz w:val="26"/>
          <w:szCs w:val="26"/>
        </w:rPr>
        <w:t>.</w:t>
      </w:r>
    </w:p>
    <w:p w:rsidR="00BF4E17" w:rsidRPr="003D1BB2" w:rsidRDefault="00BF4E17" w:rsidP="00BF4E17">
      <w:pPr>
        <w:jc w:val="center"/>
        <w:rPr>
          <w:sz w:val="26"/>
          <w:szCs w:val="26"/>
        </w:rPr>
      </w:pPr>
    </w:p>
    <w:tbl>
      <w:tblPr>
        <w:tblStyle w:val="-4211"/>
        <w:tblW w:w="0" w:type="auto"/>
        <w:tblLook w:val="00A0"/>
      </w:tblPr>
      <w:tblGrid>
        <w:gridCol w:w="1776"/>
        <w:gridCol w:w="2650"/>
        <w:gridCol w:w="2649"/>
        <w:gridCol w:w="3239"/>
      </w:tblGrid>
      <w:tr w:rsidR="00BF4E17" w:rsidRPr="00C57ABE" w:rsidTr="00D149A6">
        <w:trPr>
          <w:cnfStyle w:val="100000000000"/>
        </w:trPr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</w:p>
          <w:p w:rsidR="00BF4E17" w:rsidRPr="00C57ABE" w:rsidRDefault="00BF4E17" w:rsidP="00253FAF">
            <w:pPr>
              <w:jc w:val="center"/>
            </w:pPr>
            <w:r w:rsidRPr="00C57ABE">
              <w:t xml:space="preserve">Учебный год  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 xml:space="preserve">Первая </w:t>
            </w:r>
          </w:p>
          <w:p w:rsidR="00BF4E17" w:rsidRPr="00C57ABE" w:rsidRDefault="00BF4E17" w:rsidP="00253FAF">
            <w:pPr>
              <w:jc w:val="center"/>
            </w:pPr>
            <w:r w:rsidRPr="00C57ABE">
              <w:t xml:space="preserve">квалификационная </w:t>
            </w:r>
          </w:p>
          <w:p w:rsidR="00BF4E17" w:rsidRPr="00C57ABE" w:rsidRDefault="00BF4E17" w:rsidP="00253FAF">
            <w:pPr>
              <w:jc w:val="center"/>
            </w:pPr>
            <w:r w:rsidRPr="00C57ABE">
              <w:t>категория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100000000000"/>
            </w:pPr>
            <w:r w:rsidRPr="00C57ABE">
              <w:t>Высшая</w:t>
            </w:r>
          </w:p>
          <w:p w:rsidR="00BF4E17" w:rsidRPr="00C57ABE" w:rsidRDefault="00BF4E17" w:rsidP="00253FAF">
            <w:pPr>
              <w:jc w:val="center"/>
              <w:cnfStyle w:val="100000000000"/>
            </w:pPr>
            <w:r w:rsidRPr="00C57ABE">
              <w:t xml:space="preserve"> квалификационная </w:t>
            </w:r>
          </w:p>
          <w:p w:rsidR="00BF4E17" w:rsidRPr="00C57ABE" w:rsidRDefault="00BF4E17" w:rsidP="00253FAF">
            <w:pPr>
              <w:jc w:val="center"/>
              <w:cnfStyle w:val="100000000000"/>
            </w:pPr>
            <w:r w:rsidRPr="00C57ABE">
              <w:t>категория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Первая и высшая</w:t>
            </w:r>
          </w:p>
          <w:p w:rsidR="00BF4E17" w:rsidRPr="00C57ABE" w:rsidRDefault="00BF4E17" w:rsidP="00253FAF">
            <w:pPr>
              <w:jc w:val="center"/>
            </w:pPr>
            <w:r w:rsidRPr="00C57ABE">
              <w:t xml:space="preserve"> квалификационные </w:t>
            </w:r>
          </w:p>
          <w:p w:rsidR="00BF4E17" w:rsidRPr="00C57ABE" w:rsidRDefault="00BF4E17" w:rsidP="00253FAF">
            <w:pPr>
              <w:jc w:val="center"/>
            </w:pPr>
            <w:r w:rsidRPr="00C57ABE">
              <w:t>категории</w:t>
            </w:r>
          </w:p>
        </w:tc>
      </w:tr>
      <w:tr w:rsidR="00BF4E17" w:rsidRPr="00C57ABE" w:rsidTr="00D149A6">
        <w:trPr>
          <w:cnfStyle w:val="000000100000"/>
        </w:trPr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t>2010 – 2011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33,3%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100000"/>
            </w:pPr>
            <w:r w:rsidRPr="00C57ABE">
              <w:t>30,7%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64%</w:t>
            </w:r>
          </w:p>
        </w:tc>
      </w:tr>
      <w:tr w:rsidR="00BF4E17" w:rsidRPr="00C57ABE" w:rsidTr="00D149A6"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t>2011 – 2012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31%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000000"/>
            </w:pPr>
            <w:r w:rsidRPr="00C57ABE">
              <w:t>19,7%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50,7%</w:t>
            </w:r>
          </w:p>
        </w:tc>
      </w:tr>
      <w:tr w:rsidR="00BF4E17" w:rsidRPr="00C57ABE" w:rsidTr="00D149A6">
        <w:trPr>
          <w:cnfStyle w:val="000000100000"/>
        </w:trPr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t xml:space="preserve">2012 – 2013 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28,51%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100000"/>
            </w:pPr>
            <w:r w:rsidRPr="00C57ABE">
              <w:t>17,87%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46,38%</w:t>
            </w:r>
          </w:p>
        </w:tc>
      </w:tr>
      <w:tr w:rsidR="00BF4E17" w:rsidRPr="00C57ABE" w:rsidTr="00D149A6"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lastRenderedPageBreak/>
              <w:t>2013 – 2014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29,13 %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000000"/>
            </w:pPr>
            <w:r w:rsidRPr="00C57ABE">
              <w:t>14,2%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43,33%</w:t>
            </w:r>
          </w:p>
        </w:tc>
      </w:tr>
      <w:tr w:rsidR="00BF4E17" w:rsidRPr="00C57ABE" w:rsidTr="00D149A6">
        <w:trPr>
          <w:cnfStyle w:val="000000100000"/>
        </w:trPr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t>2014 – 2015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32,6 %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100000"/>
            </w:pPr>
            <w:r w:rsidRPr="00C57ABE">
              <w:t>12,6 %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45,2 %</w:t>
            </w:r>
          </w:p>
        </w:tc>
      </w:tr>
      <w:tr w:rsidR="00BF4E17" w:rsidRPr="00C57ABE" w:rsidTr="00D149A6"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t>2015-2016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33,5 %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000000"/>
            </w:pPr>
            <w:r w:rsidRPr="00C57ABE">
              <w:t>15,3 %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46,1% (99 ч.)</w:t>
            </w:r>
          </w:p>
        </w:tc>
      </w:tr>
      <w:tr w:rsidR="00BF4E17" w:rsidRPr="00C57ABE" w:rsidTr="00D149A6">
        <w:trPr>
          <w:cnfStyle w:val="000000100000"/>
        </w:trPr>
        <w:tc>
          <w:tcPr>
            <w:cnfStyle w:val="001000000000"/>
            <w:tcW w:w="1776" w:type="dxa"/>
          </w:tcPr>
          <w:p w:rsidR="00BF4E17" w:rsidRPr="00C57ABE" w:rsidRDefault="00BF4E17" w:rsidP="00253FAF">
            <w:pPr>
              <w:jc w:val="center"/>
            </w:pPr>
            <w:r w:rsidRPr="00C57ABE">
              <w:t>2016-2017</w:t>
            </w:r>
          </w:p>
        </w:tc>
        <w:tc>
          <w:tcPr>
            <w:cnfStyle w:val="000010000000"/>
            <w:tcW w:w="2650" w:type="dxa"/>
          </w:tcPr>
          <w:p w:rsidR="00BF4E17" w:rsidRPr="00C57ABE" w:rsidRDefault="00BF4E17" w:rsidP="00253FAF">
            <w:pPr>
              <w:jc w:val="center"/>
            </w:pPr>
            <w:r w:rsidRPr="00C57ABE">
              <w:t>27,5 %</w:t>
            </w:r>
          </w:p>
        </w:tc>
        <w:tc>
          <w:tcPr>
            <w:tcW w:w="2649" w:type="dxa"/>
          </w:tcPr>
          <w:p w:rsidR="00BF4E17" w:rsidRPr="00C57ABE" w:rsidRDefault="00BF4E17" w:rsidP="00253FAF">
            <w:pPr>
              <w:jc w:val="center"/>
              <w:cnfStyle w:val="000000100000"/>
            </w:pPr>
            <w:r w:rsidRPr="00C57ABE">
              <w:t>14,4 %</w:t>
            </w:r>
          </w:p>
        </w:tc>
        <w:tc>
          <w:tcPr>
            <w:cnfStyle w:val="000010000000"/>
            <w:tcW w:w="3239" w:type="dxa"/>
          </w:tcPr>
          <w:p w:rsidR="00BF4E17" w:rsidRPr="00C57ABE" w:rsidRDefault="00BF4E17" w:rsidP="00253FAF">
            <w:pPr>
              <w:jc w:val="center"/>
            </w:pPr>
            <w:r w:rsidRPr="00C57ABE">
              <w:t>42 %</w:t>
            </w:r>
            <w:r>
              <w:t xml:space="preserve"> </w:t>
            </w:r>
            <w:r w:rsidRPr="00C57ABE">
              <w:t>(93 ч.)</w:t>
            </w:r>
          </w:p>
        </w:tc>
      </w:tr>
      <w:tr w:rsidR="00675B41" w:rsidRPr="00C57ABE" w:rsidTr="00D149A6">
        <w:tc>
          <w:tcPr>
            <w:cnfStyle w:val="001000000000"/>
            <w:tcW w:w="1776" w:type="dxa"/>
          </w:tcPr>
          <w:p w:rsidR="00675B41" w:rsidRPr="00C57ABE" w:rsidRDefault="00675B41" w:rsidP="00253FAF">
            <w:pPr>
              <w:jc w:val="center"/>
            </w:pPr>
            <w:r w:rsidRPr="00675B41">
              <w:t>2017-2018</w:t>
            </w:r>
          </w:p>
        </w:tc>
        <w:tc>
          <w:tcPr>
            <w:cnfStyle w:val="000010000000"/>
            <w:tcW w:w="2650" w:type="dxa"/>
          </w:tcPr>
          <w:p w:rsidR="00675B41" w:rsidRPr="00C57ABE" w:rsidRDefault="00675B41" w:rsidP="001857EE">
            <w:pPr>
              <w:jc w:val="center"/>
            </w:pPr>
            <w:r>
              <w:t>27,6%</w:t>
            </w:r>
          </w:p>
        </w:tc>
        <w:tc>
          <w:tcPr>
            <w:tcW w:w="2649" w:type="dxa"/>
          </w:tcPr>
          <w:p w:rsidR="00675B41" w:rsidRPr="00C57ABE" w:rsidRDefault="00675B41" w:rsidP="001857EE">
            <w:pPr>
              <w:jc w:val="center"/>
              <w:cnfStyle w:val="000000000000"/>
            </w:pPr>
            <w:r>
              <w:t>12,7%</w:t>
            </w:r>
          </w:p>
        </w:tc>
        <w:tc>
          <w:tcPr>
            <w:cnfStyle w:val="000010000000"/>
            <w:tcW w:w="3239" w:type="dxa"/>
          </w:tcPr>
          <w:p w:rsidR="00675B41" w:rsidRPr="00C57ABE" w:rsidRDefault="00675B41" w:rsidP="001857EE">
            <w:pPr>
              <w:jc w:val="center"/>
            </w:pPr>
            <w:r>
              <w:t>40,3% (89 ч.)</w:t>
            </w:r>
          </w:p>
        </w:tc>
      </w:tr>
    </w:tbl>
    <w:p w:rsidR="00BF4E17" w:rsidRPr="007E7852" w:rsidRDefault="00D149A6" w:rsidP="00BF4E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329A" w:rsidRDefault="00BF4E17" w:rsidP="00EC329A">
      <w:pPr>
        <w:jc w:val="center"/>
        <w:rPr>
          <w:sz w:val="26"/>
          <w:szCs w:val="26"/>
        </w:rPr>
      </w:pPr>
      <w:r w:rsidRPr="00D149A6">
        <w:rPr>
          <w:b/>
          <w:noProof/>
          <w:sz w:val="28"/>
          <w:szCs w:val="28"/>
        </w:rPr>
        <w:drawing>
          <wp:inline distT="0" distB="0" distL="0" distR="0">
            <wp:extent cx="5669280" cy="1681090"/>
            <wp:effectExtent l="0" t="0" r="26670" b="1460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F4E17" w:rsidRDefault="00BF4E17" w:rsidP="00EC329A">
      <w:pPr>
        <w:jc w:val="center"/>
        <w:rPr>
          <w:sz w:val="26"/>
          <w:szCs w:val="26"/>
        </w:rPr>
      </w:pPr>
    </w:p>
    <w:p w:rsidR="00BF4E17" w:rsidRDefault="00BF4E17" w:rsidP="00EC329A">
      <w:pPr>
        <w:jc w:val="center"/>
        <w:rPr>
          <w:sz w:val="26"/>
          <w:szCs w:val="26"/>
        </w:rPr>
      </w:pPr>
    </w:p>
    <w:p w:rsidR="00D149A6" w:rsidRPr="00D149A6" w:rsidRDefault="00D50E8A" w:rsidP="00D149A6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Рис. 32</w:t>
      </w:r>
      <w:r w:rsidR="00D149A6">
        <w:rPr>
          <w:sz w:val="26"/>
          <w:szCs w:val="26"/>
        </w:rPr>
        <w:t xml:space="preserve">. </w:t>
      </w:r>
      <w:r w:rsidR="00D149A6" w:rsidRPr="007E7852">
        <w:rPr>
          <w:b/>
          <w:sz w:val="26"/>
          <w:szCs w:val="26"/>
        </w:rPr>
        <w:t xml:space="preserve">Результаты аттестации </w:t>
      </w:r>
      <w:r w:rsidR="00D149A6">
        <w:rPr>
          <w:b/>
          <w:sz w:val="26"/>
          <w:szCs w:val="26"/>
        </w:rPr>
        <w:t xml:space="preserve">на соответствие высшей и первой </w:t>
      </w:r>
      <w:r w:rsidR="00D149A6" w:rsidRPr="007E7852">
        <w:rPr>
          <w:b/>
          <w:sz w:val="26"/>
          <w:szCs w:val="26"/>
        </w:rPr>
        <w:t>квалификационн</w:t>
      </w:r>
      <w:r w:rsidR="0073381A">
        <w:rPr>
          <w:b/>
          <w:sz w:val="26"/>
          <w:szCs w:val="26"/>
        </w:rPr>
        <w:t>ой категории в 2010-2018</w:t>
      </w:r>
      <w:r w:rsidR="00D149A6">
        <w:rPr>
          <w:b/>
          <w:sz w:val="26"/>
          <w:szCs w:val="26"/>
        </w:rPr>
        <w:t xml:space="preserve"> годах.</w:t>
      </w:r>
    </w:p>
    <w:p w:rsidR="005D1B9C" w:rsidRPr="00DB5031" w:rsidRDefault="005D1B9C" w:rsidP="0073381A">
      <w:pPr>
        <w:spacing w:line="360" w:lineRule="auto"/>
        <w:jc w:val="both"/>
        <w:rPr>
          <w:b/>
          <w:i/>
          <w:sz w:val="26"/>
          <w:szCs w:val="26"/>
        </w:rPr>
      </w:pPr>
    </w:p>
    <w:p w:rsidR="00EC329A" w:rsidRDefault="00BF4E17" w:rsidP="00EC329A">
      <w:pPr>
        <w:pStyle w:val="af1"/>
        <w:spacing w:line="360" w:lineRule="auto"/>
        <w:jc w:val="center"/>
        <w:rPr>
          <w:noProof/>
          <w:sz w:val="26"/>
          <w:szCs w:val="26"/>
        </w:rPr>
      </w:pPr>
      <w:r w:rsidRPr="00FF6B91">
        <w:rPr>
          <w:noProof/>
          <w:sz w:val="26"/>
          <w:szCs w:val="26"/>
        </w:rPr>
        <w:drawing>
          <wp:inline distT="0" distB="0" distL="0" distR="0">
            <wp:extent cx="5437163" cy="1716259"/>
            <wp:effectExtent l="0" t="0" r="11430" b="17780"/>
            <wp:docPr id="3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D1B9C" w:rsidRPr="00D50E8A" w:rsidRDefault="00D50E8A" w:rsidP="0073381A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t>Рис.33</w:t>
      </w:r>
      <w:r w:rsidR="00D149A6" w:rsidRPr="00D149A6">
        <w:rPr>
          <w:b/>
          <w:i/>
          <w:noProof/>
          <w:sz w:val="26"/>
          <w:szCs w:val="26"/>
        </w:rPr>
        <w:t>.</w:t>
      </w:r>
      <w:r w:rsidR="00D149A6">
        <w:rPr>
          <w:noProof/>
          <w:sz w:val="26"/>
          <w:szCs w:val="26"/>
        </w:rPr>
        <w:t xml:space="preserve"> </w:t>
      </w:r>
      <w:r w:rsidR="00D149A6" w:rsidRPr="00DB5031">
        <w:rPr>
          <w:b/>
          <w:i/>
          <w:sz w:val="26"/>
          <w:szCs w:val="26"/>
        </w:rPr>
        <w:t>Результаты аттестации на соответствие высшей и первой квалификационн</w:t>
      </w:r>
      <w:r w:rsidR="0073381A">
        <w:rPr>
          <w:b/>
          <w:i/>
          <w:sz w:val="26"/>
          <w:szCs w:val="26"/>
        </w:rPr>
        <w:t>ой категории в 2010-2018</w:t>
      </w:r>
      <w:r>
        <w:rPr>
          <w:b/>
          <w:i/>
          <w:sz w:val="26"/>
          <w:szCs w:val="26"/>
        </w:rPr>
        <w:t xml:space="preserve"> годах.</w:t>
      </w:r>
    </w:p>
    <w:p w:rsidR="0073381A" w:rsidRDefault="0073381A" w:rsidP="0073381A">
      <w:pPr>
        <w:spacing w:line="360" w:lineRule="auto"/>
        <w:ind w:firstLine="567"/>
        <w:jc w:val="both"/>
        <w:rPr>
          <w:sz w:val="26"/>
          <w:szCs w:val="26"/>
        </w:rPr>
      </w:pPr>
      <w:r w:rsidRPr="002F1E04">
        <w:rPr>
          <w:sz w:val="26"/>
          <w:szCs w:val="26"/>
        </w:rPr>
        <w:t>Как показывают результаты аттес</w:t>
      </w:r>
      <w:r>
        <w:rPr>
          <w:sz w:val="26"/>
          <w:szCs w:val="26"/>
        </w:rPr>
        <w:t xml:space="preserve">тации педагогических работников, в  2018 году   </w:t>
      </w:r>
      <w:r w:rsidRPr="002F1E0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 </w:t>
      </w:r>
      <w:r w:rsidRPr="002F1E04">
        <w:rPr>
          <w:sz w:val="26"/>
          <w:szCs w:val="26"/>
        </w:rPr>
        <w:t xml:space="preserve"> педагогов</w:t>
      </w:r>
      <w:r>
        <w:rPr>
          <w:sz w:val="26"/>
          <w:szCs w:val="26"/>
        </w:rPr>
        <w:t>, имеющих высшую и первую квалификационную категорию, уменьшилось на 1,7  %.</w:t>
      </w:r>
    </w:p>
    <w:p w:rsidR="0073381A" w:rsidRDefault="0073381A" w:rsidP="0073381A">
      <w:pPr>
        <w:spacing w:line="360" w:lineRule="auto"/>
        <w:ind w:firstLine="567"/>
        <w:jc w:val="both"/>
        <w:rPr>
          <w:sz w:val="26"/>
          <w:szCs w:val="26"/>
        </w:rPr>
      </w:pPr>
      <w:r w:rsidRPr="002F1E04">
        <w:rPr>
          <w:sz w:val="26"/>
          <w:szCs w:val="26"/>
        </w:rPr>
        <w:t>По состоянию на 1 июля 201</w:t>
      </w:r>
      <w:r>
        <w:rPr>
          <w:sz w:val="26"/>
          <w:szCs w:val="26"/>
        </w:rPr>
        <w:t>8</w:t>
      </w:r>
      <w:r w:rsidRPr="002F1E04">
        <w:rPr>
          <w:sz w:val="26"/>
          <w:szCs w:val="26"/>
        </w:rPr>
        <w:t xml:space="preserve"> года ситуация по аттеста</w:t>
      </w:r>
      <w:r w:rsidR="00D9071B">
        <w:rPr>
          <w:sz w:val="26"/>
          <w:szCs w:val="26"/>
        </w:rPr>
        <w:t>ции педагогических работников образовательных организаций</w:t>
      </w:r>
      <w:r w:rsidRPr="002F1E04">
        <w:rPr>
          <w:sz w:val="26"/>
          <w:szCs w:val="26"/>
        </w:rPr>
        <w:t xml:space="preserve"> Пограничного муниципального ра</w:t>
      </w:r>
      <w:r>
        <w:rPr>
          <w:sz w:val="26"/>
          <w:szCs w:val="26"/>
        </w:rPr>
        <w:t>йона выглядит следующим образом.</w:t>
      </w:r>
    </w:p>
    <w:p w:rsidR="006B499E" w:rsidRDefault="006B499E" w:rsidP="0073381A">
      <w:pPr>
        <w:spacing w:line="360" w:lineRule="auto"/>
        <w:ind w:firstLine="567"/>
        <w:jc w:val="both"/>
        <w:rPr>
          <w:sz w:val="26"/>
          <w:szCs w:val="26"/>
        </w:rPr>
      </w:pPr>
    </w:p>
    <w:p w:rsidR="00E37394" w:rsidRDefault="0073381A" w:rsidP="00C25822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815C2B">
        <w:rPr>
          <w:noProof/>
          <w:sz w:val="26"/>
          <w:szCs w:val="26"/>
        </w:rPr>
        <w:lastRenderedPageBreak/>
        <w:drawing>
          <wp:inline distT="0" distB="0" distL="0" distR="0">
            <wp:extent cx="5391150" cy="2419350"/>
            <wp:effectExtent l="0" t="0" r="0" b="0"/>
            <wp:docPr id="3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F4E17" w:rsidRPr="0073381A" w:rsidRDefault="00BF4E17" w:rsidP="0073381A">
      <w:pPr>
        <w:spacing w:line="360" w:lineRule="auto"/>
        <w:jc w:val="both"/>
        <w:rPr>
          <w:b/>
          <w:i/>
          <w:sz w:val="26"/>
          <w:szCs w:val="26"/>
        </w:rPr>
      </w:pPr>
    </w:p>
    <w:p w:rsidR="00E37394" w:rsidRDefault="00D50E8A" w:rsidP="0073381A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</w:rPr>
        <w:t>Рис.34</w:t>
      </w:r>
      <w:r w:rsidR="00C25822">
        <w:rPr>
          <w:b/>
          <w:i/>
          <w:sz w:val="26"/>
        </w:rPr>
        <w:t>.</w:t>
      </w:r>
      <w:r w:rsidR="00C25822" w:rsidRPr="00C25822">
        <w:rPr>
          <w:b/>
          <w:i/>
          <w:sz w:val="26"/>
          <w:szCs w:val="26"/>
        </w:rPr>
        <w:t xml:space="preserve"> </w:t>
      </w:r>
      <w:r w:rsidR="00C25822" w:rsidRPr="00DB5031">
        <w:rPr>
          <w:b/>
          <w:i/>
          <w:sz w:val="26"/>
          <w:szCs w:val="26"/>
        </w:rPr>
        <w:t>Уровни квалификации педа</w:t>
      </w:r>
      <w:r w:rsidR="00D9071B">
        <w:rPr>
          <w:b/>
          <w:i/>
          <w:sz w:val="26"/>
          <w:szCs w:val="26"/>
        </w:rPr>
        <w:t>гогов по состоянию на 01.07</w:t>
      </w:r>
      <w:r w:rsidR="0073381A">
        <w:rPr>
          <w:b/>
          <w:i/>
          <w:sz w:val="26"/>
          <w:szCs w:val="26"/>
        </w:rPr>
        <w:t>.2018</w:t>
      </w:r>
      <w:r w:rsidR="00C25822" w:rsidRPr="00DB5031">
        <w:rPr>
          <w:b/>
          <w:i/>
          <w:sz w:val="26"/>
          <w:szCs w:val="26"/>
        </w:rPr>
        <w:t xml:space="preserve"> г.</w:t>
      </w:r>
    </w:p>
    <w:p w:rsidR="006B499E" w:rsidRDefault="006B499E" w:rsidP="0073381A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6B499E" w:rsidRDefault="006B499E" w:rsidP="0073381A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6B499E" w:rsidRDefault="006B499E" w:rsidP="004B390A">
      <w:pPr>
        <w:spacing w:line="360" w:lineRule="auto"/>
        <w:jc w:val="both"/>
        <w:rPr>
          <w:b/>
          <w:i/>
          <w:sz w:val="26"/>
          <w:szCs w:val="26"/>
        </w:rPr>
      </w:pPr>
    </w:p>
    <w:p w:rsidR="004B390A" w:rsidRDefault="004B390A" w:rsidP="004B390A">
      <w:pPr>
        <w:spacing w:line="360" w:lineRule="auto"/>
        <w:jc w:val="both"/>
        <w:rPr>
          <w:b/>
          <w:i/>
          <w:sz w:val="26"/>
          <w:szCs w:val="26"/>
        </w:rPr>
      </w:pPr>
    </w:p>
    <w:p w:rsidR="004B390A" w:rsidRDefault="004B390A" w:rsidP="004B390A">
      <w:pPr>
        <w:spacing w:line="360" w:lineRule="auto"/>
        <w:jc w:val="both"/>
        <w:rPr>
          <w:b/>
          <w:i/>
          <w:sz w:val="26"/>
          <w:szCs w:val="26"/>
        </w:rPr>
      </w:pPr>
    </w:p>
    <w:p w:rsidR="004B390A" w:rsidRDefault="004B390A" w:rsidP="004B390A">
      <w:pPr>
        <w:spacing w:line="360" w:lineRule="auto"/>
        <w:jc w:val="both"/>
        <w:rPr>
          <w:b/>
          <w:i/>
          <w:sz w:val="26"/>
          <w:szCs w:val="26"/>
        </w:rPr>
      </w:pPr>
    </w:p>
    <w:p w:rsidR="004B390A" w:rsidRPr="00D50E8A" w:rsidRDefault="004B390A" w:rsidP="004B390A">
      <w:pPr>
        <w:spacing w:line="360" w:lineRule="auto"/>
        <w:jc w:val="both"/>
        <w:rPr>
          <w:b/>
          <w:i/>
          <w:sz w:val="26"/>
          <w:szCs w:val="26"/>
        </w:rPr>
      </w:pPr>
    </w:p>
    <w:p w:rsidR="00F24FC6" w:rsidRPr="00C25822" w:rsidRDefault="004B390A" w:rsidP="006000A6">
      <w:pPr>
        <w:spacing w:line="360" w:lineRule="auto"/>
        <w:jc w:val="both"/>
        <w:rPr>
          <w:b/>
          <w:i/>
          <w:sz w:val="26"/>
        </w:rPr>
      </w:pPr>
      <w:r>
        <w:rPr>
          <w:b/>
          <w:i/>
          <w:sz w:val="26"/>
        </w:rPr>
        <w:t>Таб. 49</w:t>
      </w:r>
      <w:r w:rsidR="00C25822">
        <w:rPr>
          <w:b/>
          <w:i/>
          <w:sz w:val="26"/>
        </w:rPr>
        <w:t>.</w:t>
      </w:r>
      <w:r w:rsidR="00BF4E17" w:rsidRPr="00DB5031">
        <w:rPr>
          <w:b/>
          <w:i/>
          <w:sz w:val="26"/>
        </w:rPr>
        <w:t xml:space="preserve"> Уровни квалификации педагого</w:t>
      </w:r>
      <w:r w:rsidR="00D9071B">
        <w:rPr>
          <w:b/>
          <w:i/>
          <w:sz w:val="26"/>
        </w:rPr>
        <w:t>в по состоянию на 01.07</w:t>
      </w:r>
      <w:r w:rsidR="006B499E">
        <w:rPr>
          <w:b/>
          <w:i/>
          <w:sz w:val="26"/>
        </w:rPr>
        <w:t>.2018</w:t>
      </w:r>
      <w:r w:rsidR="00C25822">
        <w:rPr>
          <w:b/>
          <w:i/>
          <w:sz w:val="26"/>
        </w:rPr>
        <w:t xml:space="preserve"> г.</w:t>
      </w:r>
    </w:p>
    <w:tbl>
      <w:tblPr>
        <w:tblStyle w:val="110"/>
        <w:tblpPr w:leftFromText="180" w:rightFromText="180" w:vertAnchor="text" w:horzAnchor="margin" w:tblpXSpec="center" w:tblpY="162"/>
        <w:tblW w:w="9640" w:type="dxa"/>
        <w:tblLayout w:type="fixed"/>
        <w:tblLook w:val="0000"/>
      </w:tblPr>
      <w:tblGrid>
        <w:gridCol w:w="850"/>
        <w:gridCol w:w="1134"/>
        <w:gridCol w:w="1134"/>
        <w:gridCol w:w="992"/>
        <w:gridCol w:w="851"/>
        <w:gridCol w:w="1418"/>
        <w:gridCol w:w="992"/>
        <w:gridCol w:w="959"/>
        <w:gridCol w:w="1310"/>
      </w:tblGrid>
      <w:tr w:rsidR="0073381A" w:rsidRPr="006000A6" w:rsidTr="0073381A">
        <w:trPr>
          <w:cnfStyle w:val="000000100000"/>
          <w:trHeight w:val="1134"/>
        </w:trPr>
        <w:tc>
          <w:tcPr>
            <w:cnfStyle w:val="000010000000"/>
            <w:tcW w:w="850" w:type="dxa"/>
            <w:vMerge w:val="restart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Общее число педагогических и руководящих работников</w:t>
            </w:r>
          </w:p>
        </w:tc>
        <w:tc>
          <w:tcPr>
            <w:tcW w:w="1134" w:type="dxa"/>
            <w:vMerge w:val="restart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Число руководящих работников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( включая заместителей)</w:t>
            </w:r>
          </w:p>
        </w:tc>
        <w:tc>
          <w:tcPr>
            <w:cnfStyle w:val="000010000000"/>
            <w:tcW w:w="1134" w:type="dxa"/>
            <w:vMerge w:val="restart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Число аттестованных руководящих работников (включая заместителей)</w:t>
            </w:r>
          </w:p>
        </w:tc>
        <w:tc>
          <w:tcPr>
            <w:tcW w:w="992" w:type="dxa"/>
            <w:vMerge w:val="restart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% от числа руководящих  работников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(включая заместителей)</w:t>
            </w:r>
          </w:p>
        </w:tc>
        <w:tc>
          <w:tcPr>
            <w:cnfStyle w:val="000010000000"/>
            <w:tcW w:w="851" w:type="dxa"/>
            <w:vMerge w:val="restart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Число педагогических работников</w:t>
            </w:r>
          </w:p>
        </w:tc>
        <w:tc>
          <w:tcPr>
            <w:tcW w:w="3369" w:type="dxa"/>
            <w:gridSpan w:val="3"/>
          </w:tcPr>
          <w:p w:rsidR="0073381A" w:rsidRPr="00C25822" w:rsidRDefault="0073381A" w:rsidP="00253FAF">
            <w:pPr>
              <w:tabs>
                <w:tab w:val="num" w:pos="0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C25822">
              <w:rPr>
                <w:sz w:val="20"/>
                <w:szCs w:val="20"/>
              </w:rPr>
              <w:t xml:space="preserve">Присвоена </w:t>
            </w:r>
          </w:p>
          <w:p w:rsidR="0073381A" w:rsidRPr="00C25822" w:rsidRDefault="0073381A" w:rsidP="00253FAF">
            <w:pPr>
              <w:tabs>
                <w:tab w:val="num" w:pos="0"/>
              </w:tabs>
              <w:jc w:val="center"/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квалификационная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jc w:val="center"/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категория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jc w:val="center"/>
              <w:cnfStyle w:val="0000001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1310" w:type="dxa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Не имеют квалификационной категории</w:t>
            </w:r>
          </w:p>
        </w:tc>
      </w:tr>
      <w:tr w:rsidR="0073381A" w:rsidRPr="006000A6" w:rsidTr="0073381A">
        <w:trPr>
          <w:trHeight w:val="1967"/>
        </w:trPr>
        <w:tc>
          <w:tcPr>
            <w:cnfStyle w:val="000010000000"/>
            <w:tcW w:w="850" w:type="dxa"/>
            <w:vMerge/>
          </w:tcPr>
          <w:p w:rsidR="0073381A" w:rsidRPr="00C25822" w:rsidRDefault="0073381A" w:rsidP="00253FAF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73381A" w:rsidRPr="00C25822" w:rsidRDefault="0073381A" w:rsidP="00253FAF">
            <w:pPr>
              <w:cnfStyle w:val="00000000000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cnfStyle w:val="000010000000"/>
            <w:tcW w:w="1134" w:type="dxa"/>
            <w:vMerge/>
          </w:tcPr>
          <w:p w:rsidR="0073381A" w:rsidRPr="00C25822" w:rsidRDefault="0073381A" w:rsidP="00253FAF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73381A" w:rsidRPr="00C25822" w:rsidRDefault="0073381A" w:rsidP="00253FAF">
            <w:pPr>
              <w:cnfStyle w:val="00000000000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cnfStyle w:val="000010000000"/>
            <w:tcW w:w="851" w:type="dxa"/>
            <w:vMerge/>
          </w:tcPr>
          <w:p w:rsidR="0073381A" w:rsidRPr="00C25822" w:rsidRDefault="0073381A" w:rsidP="00253FAF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cnfStyle w:val="0000000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высшая</w:t>
            </w:r>
          </w:p>
        </w:tc>
        <w:tc>
          <w:tcPr>
            <w:cnfStyle w:val="000010000000"/>
            <w:tcW w:w="992" w:type="dxa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>первая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cnfStyle w:val="000000000000"/>
              <w:rPr>
                <w:kern w:val="2"/>
                <w:sz w:val="20"/>
                <w:szCs w:val="20"/>
                <w:lang w:eastAsia="ar-SA"/>
              </w:rPr>
            </w:pP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cnfStyle w:val="000000000000"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kern w:val="2"/>
                <w:sz w:val="20"/>
                <w:szCs w:val="20"/>
                <w:lang w:eastAsia="ar-SA"/>
              </w:rPr>
              <w:t>Всего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spacing w:line="360" w:lineRule="auto"/>
              <w:cnfStyle w:val="00000000000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cnfStyle w:val="000010000000"/>
            <w:tcW w:w="1310" w:type="dxa"/>
            <w:textDirection w:val="btLr"/>
          </w:tcPr>
          <w:p w:rsidR="0073381A" w:rsidRPr="00C25822" w:rsidRDefault="0073381A" w:rsidP="00253FAF">
            <w:pPr>
              <w:tabs>
                <w:tab w:val="num" w:pos="0"/>
              </w:tabs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25822">
              <w:rPr>
                <w:kern w:val="2"/>
                <w:sz w:val="20"/>
                <w:szCs w:val="20"/>
                <w:lang w:eastAsia="ar-SA"/>
              </w:rPr>
              <w:t xml:space="preserve"> Всего</w:t>
            </w:r>
          </w:p>
          <w:p w:rsidR="0073381A" w:rsidRPr="00C25822" w:rsidRDefault="0073381A" w:rsidP="00253FAF">
            <w:pPr>
              <w:tabs>
                <w:tab w:val="num" w:pos="0"/>
              </w:tabs>
              <w:suppressAutoHyphens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73381A" w:rsidRPr="00C25822" w:rsidRDefault="0073381A" w:rsidP="0073381A">
            <w:pPr>
              <w:tabs>
                <w:tab w:val="num" w:pos="0"/>
              </w:tabs>
              <w:suppressAutoHyphens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C25822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73381A" w:rsidRPr="006000A6" w:rsidTr="0073381A">
        <w:trPr>
          <w:cnfStyle w:val="000000100000"/>
          <w:trHeight w:val="1170"/>
        </w:trPr>
        <w:tc>
          <w:tcPr>
            <w:cnfStyle w:val="000010000000"/>
            <w:tcW w:w="850" w:type="dxa"/>
          </w:tcPr>
          <w:p w:rsidR="0073381A" w:rsidRPr="0073381A" w:rsidRDefault="0073381A" w:rsidP="0073381A">
            <w:pPr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73381A" w:rsidRPr="0073381A" w:rsidRDefault="0073381A" w:rsidP="0073381A">
            <w:pPr>
              <w:jc w:val="center"/>
              <w:rPr>
                <w:sz w:val="26"/>
                <w:szCs w:val="26"/>
              </w:rPr>
            </w:pPr>
            <w:r w:rsidRPr="0073381A">
              <w:rPr>
                <w:sz w:val="26"/>
                <w:szCs w:val="26"/>
              </w:rPr>
              <w:t>248</w:t>
            </w:r>
          </w:p>
          <w:p w:rsidR="0073381A" w:rsidRPr="0073381A" w:rsidRDefault="0073381A" w:rsidP="0073381A">
            <w:pPr>
              <w:jc w:val="center"/>
              <w:rPr>
                <w:sz w:val="26"/>
                <w:szCs w:val="26"/>
              </w:rPr>
            </w:pPr>
          </w:p>
          <w:p w:rsidR="0073381A" w:rsidRPr="0073381A" w:rsidRDefault="0073381A" w:rsidP="007338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73381A" w:rsidRPr="0073381A" w:rsidRDefault="0073381A" w:rsidP="0073381A">
            <w:pPr>
              <w:jc w:val="center"/>
              <w:cnfStyle w:val="000000100000"/>
              <w:rPr>
                <w:kern w:val="2"/>
                <w:sz w:val="26"/>
                <w:szCs w:val="26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sz w:val="26"/>
                <w:szCs w:val="26"/>
                <w:lang w:eastAsia="ar-SA"/>
              </w:rPr>
            </w:pPr>
            <w:r w:rsidRPr="0073381A">
              <w:rPr>
                <w:sz w:val="26"/>
                <w:szCs w:val="26"/>
              </w:rPr>
              <w:t>27</w:t>
            </w:r>
          </w:p>
        </w:tc>
        <w:tc>
          <w:tcPr>
            <w:cnfStyle w:val="000010000000"/>
            <w:tcW w:w="1134" w:type="dxa"/>
          </w:tcPr>
          <w:p w:rsidR="0073381A" w:rsidRPr="0073381A" w:rsidRDefault="0073381A" w:rsidP="0073381A">
            <w:pPr>
              <w:tabs>
                <w:tab w:val="num" w:pos="0"/>
              </w:tabs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73381A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73381A" w:rsidRPr="0073381A" w:rsidRDefault="0073381A" w:rsidP="0073381A">
            <w:pPr>
              <w:tabs>
                <w:tab w:val="num" w:pos="0"/>
              </w:tabs>
              <w:jc w:val="center"/>
              <w:cnfStyle w:val="000000100000"/>
              <w:rPr>
                <w:kern w:val="2"/>
                <w:sz w:val="26"/>
                <w:szCs w:val="26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sz w:val="26"/>
                <w:szCs w:val="26"/>
                <w:lang w:eastAsia="ar-SA"/>
              </w:rPr>
            </w:pPr>
            <w:r w:rsidRPr="0073381A">
              <w:rPr>
                <w:sz w:val="26"/>
                <w:szCs w:val="26"/>
              </w:rPr>
              <w:t>100%</w:t>
            </w:r>
          </w:p>
        </w:tc>
        <w:tc>
          <w:tcPr>
            <w:cnfStyle w:val="000010000000"/>
            <w:tcW w:w="851" w:type="dxa"/>
          </w:tcPr>
          <w:p w:rsidR="0073381A" w:rsidRPr="0073381A" w:rsidRDefault="0073381A" w:rsidP="0073381A">
            <w:pPr>
              <w:tabs>
                <w:tab w:val="num" w:pos="0"/>
              </w:tabs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73381A">
              <w:rPr>
                <w:sz w:val="26"/>
                <w:szCs w:val="26"/>
              </w:rPr>
              <w:t>221</w:t>
            </w:r>
          </w:p>
        </w:tc>
        <w:tc>
          <w:tcPr>
            <w:tcW w:w="1418" w:type="dxa"/>
          </w:tcPr>
          <w:p w:rsidR="0073381A" w:rsidRPr="0073381A" w:rsidRDefault="0073381A" w:rsidP="0073381A">
            <w:pPr>
              <w:jc w:val="center"/>
              <w:cnfStyle w:val="000000100000"/>
              <w:rPr>
                <w:kern w:val="2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cnfStyle w:val="000000100000"/>
            </w:pPr>
            <w:r w:rsidRPr="0073381A">
              <w:t>28</w:t>
            </w:r>
          </w:p>
          <w:p w:rsidR="0073381A" w:rsidRPr="0073381A" w:rsidRDefault="0073381A" w:rsidP="0073381A">
            <w:pPr>
              <w:suppressAutoHyphens/>
              <w:jc w:val="center"/>
              <w:cnfStyle w:val="000000100000"/>
            </w:pPr>
          </w:p>
          <w:p w:rsidR="0073381A" w:rsidRPr="0073381A" w:rsidRDefault="0073381A" w:rsidP="0073381A">
            <w:pPr>
              <w:suppressAutoHyphens/>
              <w:jc w:val="center"/>
              <w:cnfStyle w:val="000000100000"/>
            </w:pPr>
            <w:r w:rsidRPr="0073381A">
              <w:t>12,7</w:t>
            </w:r>
          </w:p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lang w:eastAsia="ar-SA"/>
              </w:rPr>
            </w:pPr>
            <w:r w:rsidRPr="0073381A">
              <w:t>%</w:t>
            </w:r>
          </w:p>
        </w:tc>
        <w:tc>
          <w:tcPr>
            <w:cnfStyle w:val="000010000000"/>
            <w:tcW w:w="992" w:type="dxa"/>
          </w:tcPr>
          <w:p w:rsidR="0073381A" w:rsidRPr="0073381A" w:rsidRDefault="0073381A" w:rsidP="0073381A">
            <w:pPr>
              <w:jc w:val="center"/>
              <w:rPr>
                <w:kern w:val="2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</w:pPr>
            <w:r w:rsidRPr="0073381A">
              <w:t>61</w:t>
            </w:r>
          </w:p>
          <w:p w:rsidR="0073381A" w:rsidRPr="0073381A" w:rsidRDefault="0073381A" w:rsidP="0073381A">
            <w:pPr>
              <w:suppressAutoHyphens/>
              <w:jc w:val="center"/>
            </w:pPr>
          </w:p>
          <w:p w:rsidR="0073381A" w:rsidRPr="0073381A" w:rsidRDefault="0073381A" w:rsidP="0073381A">
            <w:pPr>
              <w:suppressAutoHyphens/>
              <w:jc w:val="center"/>
              <w:rPr>
                <w:kern w:val="2"/>
                <w:lang w:eastAsia="ar-SA"/>
              </w:rPr>
            </w:pPr>
            <w:r w:rsidRPr="0073381A">
              <w:t>27,6 %</w:t>
            </w:r>
          </w:p>
        </w:tc>
        <w:tc>
          <w:tcPr>
            <w:tcW w:w="959" w:type="dxa"/>
          </w:tcPr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lang w:eastAsia="ar-SA"/>
              </w:rPr>
            </w:pPr>
            <w:r w:rsidRPr="0073381A">
              <w:rPr>
                <w:kern w:val="2"/>
                <w:lang w:eastAsia="ar-SA"/>
              </w:rPr>
              <w:t>89</w:t>
            </w:r>
          </w:p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cnfStyle w:val="000000100000"/>
              <w:rPr>
                <w:kern w:val="2"/>
                <w:lang w:eastAsia="ar-SA"/>
              </w:rPr>
            </w:pPr>
            <w:r w:rsidRPr="0073381A">
              <w:rPr>
                <w:kern w:val="2"/>
                <w:lang w:eastAsia="ar-SA"/>
              </w:rPr>
              <w:t>40,3%</w:t>
            </w:r>
          </w:p>
        </w:tc>
        <w:tc>
          <w:tcPr>
            <w:cnfStyle w:val="000010000000"/>
            <w:tcW w:w="1310" w:type="dxa"/>
          </w:tcPr>
          <w:p w:rsidR="0073381A" w:rsidRPr="0073381A" w:rsidRDefault="0073381A" w:rsidP="0073381A">
            <w:pPr>
              <w:suppressAutoHyphens/>
              <w:jc w:val="center"/>
              <w:rPr>
                <w:kern w:val="2"/>
                <w:lang w:eastAsia="ar-SA"/>
              </w:rPr>
            </w:pPr>
          </w:p>
          <w:p w:rsidR="0073381A" w:rsidRPr="0073381A" w:rsidRDefault="0073381A" w:rsidP="0073381A">
            <w:pPr>
              <w:suppressAutoHyphens/>
              <w:jc w:val="center"/>
              <w:rPr>
                <w:kern w:val="2"/>
                <w:lang w:eastAsia="ar-SA"/>
              </w:rPr>
            </w:pPr>
            <w:r w:rsidRPr="0073381A">
              <w:rPr>
                <w:kern w:val="2"/>
                <w:lang w:eastAsia="ar-SA"/>
              </w:rPr>
              <w:t>132</w:t>
            </w:r>
          </w:p>
          <w:p w:rsidR="0073381A" w:rsidRPr="0073381A" w:rsidRDefault="0073381A" w:rsidP="0073381A">
            <w:pPr>
              <w:suppressAutoHyphens/>
              <w:jc w:val="center"/>
              <w:rPr>
                <w:kern w:val="2"/>
                <w:lang w:eastAsia="ar-SA"/>
              </w:rPr>
            </w:pPr>
          </w:p>
          <w:p w:rsidR="0073381A" w:rsidRPr="006000A6" w:rsidRDefault="0073381A" w:rsidP="0073381A">
            <w:pPr>
              <w:suppressAutoHyphens/>
              <w:jc w:val="center"/>
              <w:rPr>
                <w:kern w:val="2"/>
                <w:lang w:eastAsia="ar-SA"/>
              </w:rPr>
            </w:pPr>
            <w:r w:rsidRPr="0073381A">
              <w:rPr>
                <w:kern w:val="2"/>
                <w:lang w:eastAsia="ar-SA"/>
              </w:rPr>
              <w:t>59,7%</w:t>
            </w:r>
          </w:p>
        </w:tc>
      </w:tr>
    </w:tbl>
    <w:p w:rsidR="00BF4E17" w:rsidRDefault="00BF4E17" w:rsidP="00BF4E17">
      <w:pPr>
        <w:spacing w:line="360" w:lineRule="auto"/>
        <w:ind w:firstLine="567"/>
        <w:jc w:val="both"/>
        <w:rPr>
          <w:sz w:val="26"/>
          <w:szCs w:val="26"/>
        </w:rPr>
      </w:pPr>
    </w:p>
    <w:p w:rsidR="0073381A" w:rsidRDefault="0073381A" w:rsidP="0073381A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Качественный анализ показателей квалификации педагогов отражает отрицательную динамику  численности педагогических работников, проходящих аттестацию на </w:t>
      </w:r>
      <w:r w:rsidR="00D9071B">
        <w:rPr>
          <w:rFonts w:ascii="Times New Roman" w:hAnsi="Times New Roman"/>
          <w:sz w:val="26"/>
          <w:szCs w:val="26"/>
        </w:rPr>
        <w:t>первую и высшую квалификационные категории</w:t>
      </w:r>
      <w:r>
        <w:rPr>
          <w:rFonts w:ascii="Times New Roman" w:hAnsi="Times New Roman"/>
          <w:sz w:val="26"/>
          <w:szCs w:val="26"/>
        </w:rPr>
        <w:t xml:space="preserve">. Процент аттестуемых </w:t>
      </w:r>
      <w:r>
        <w:rPr>
          <w:rFonts w:ascii="Times New Roman" w:hAnsi="Times New Roman"/>
          <w:sz w:val="26"/>
          <w:szCs w:val="26"/>
        </w:rPr>
        <w:lastRenderedPageBreak/>
        <w:t xml:space="preserve">остается </w:t>
      </w:r>
      <w:r w:rsidR="00D9071B">
        <w:rPr>
          <w:rFonts w:ascii="Times New Roman" w:hAnsi="Times New Roman"/>
          <w:sz w:val="26"/>
          <w:szCs w:val="26"/>
        </w:rPr>
        <w:t>достаточно</w:t>
      </w:r>
      <w:r>
        <w:rPr>
          <w:rFonts w:ascii="Times New Roman" w:hAnsi="Times New Roman"/>
          <w:sz w:val="26"/>
          <w:szCs w:val="26"/>
        </w:rPr>
        <w:t xml:space="preserve"> низким, особенно в дошкольных образовательных организациях. Как видно из таблиц, наибольшее количество  педагогов с высшей квалификационной категорией в МБОУ «ПСОШ №1» - 30,5 % (2017 г. </w:t>
      </w:r>
      <w:r w:rsidR="00D9071B">
        <w:rPr>
          <w:rFonts w:ascii="Times New Roman" w:hAnsi="Times New Roman"/>
          <w:sz w:val="26"/>
          <w:szCs w:val="26"/>
        </w:rPr>
        <w:t xml:space="preserve">- 34,8%), с первой кв. категорией в </w:t>
      </w:r>
      <w:r w:rsidRPr="00526743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526743">
        <w:rPr>
          <w:rFonts w:ascii="Times New Roman" w:hAnsi="Times New Roman" w:cs="Times New Roman"/>
          <w:sz w:val="26"/>
          <w:szCs w:val="26"/>
        </w:rPr>
        <w:t>Жариковская</w:t>
      </w:r>
      <w:proofErr w:type="spellEnd"/>
      <w:r w:rsidRPr="00526743">
        <w:rPr>
          <w:rFonts w:ascii="Times New Roman" w:hAnsi="Times New Roman" w:cs="Times New Roman"/>
          <w:sz w:val="26"/>
          <w:szCs w:val="26"/>
        </w:rPr>
        <w:t xml:space="preserve"> СОШ ПМР»</w:t>
      </w:r>
      <w:r w:rsidR="0015666B">
        <w:rPr>
          <w:rFonts w:ascii="Times New Roman" w:hAnsi="Times New Roman" w:cs="Times New Roman"/>
          <w:sz w:val="26"/>
          <w:szCs w:val="26"/>
        </w:rPr>
        <w:t xml:space="preserve"> (76,9 %). С</w:t>
      </w:r>
      <w:r>
        <w:rPr>
          <w:rFonts w:ascii="Times New Roman" w:hAnsi="Times New Roman" w:cs="Times New Roman"/>
          <w:sz w:val="26"/>
          <w:szCs w:val="26"/>
        </w:rPr>
        <w:t xml:space="preserve">реди дошкольных образовательных организаций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D9071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9071B">
        <w:rPr>
          <w:rFonts w:ascii="Times New Roman" w:hAnsi="Times New Roman" w:cs="Times New Roman"/>
          <w:sz w:val="26"/>
          <w:szCs w:val="26"/>
        </w:rPr>
        <w:t xml:space="preserve"> высшей</w:t>
      </w:r>
      <w:r>
        <w:rPr>
          <w:rFonts w:ascii="Times New Roman" w:hAnsi="Times New Roman" w:cs="Times New Roman"/>
          <w:sz w:val="26"/>
          <w:szCs w:val="26"/>
        </w:rPr>
        <w:t xml:space="preserve"> кв. к. - МБДОУ «Детский сад №1» (14,2 </w:t>
      </w:r>
      <w:r w:rsidRPr="00526743">
        <w:rPr>
          <w:rFonts w:ascii="Times New Roman" w:hAnsi="Times New Roman" w:cs="Times New Roman"/>
          <w:sz w:val="26"/>
          <w:szCs w:val="26"/>
        </w:rPr>
        <w:t xml:space="preserve">%), </w:t>
      </w:r>
      <w:r w:rsidR="00D9071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1-</w:t>
      </w:r>
      <w:r w:rsidR="00D9071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кв. к. -   МБДОУ «Детский сад №3» (41,6 %).</w:t>
      </w:r>
      <w:r w:rsidRPr="00526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67A" w:rsidRPr="00BA567A" w:rsidRDefault="00BA567A" w:rsidP="00BA567A">
      <w:pPr>
        <w:spacing w:line="360" w:lineRule="auto"/>
        <w:jc w:val="both"/>
        <w:rPr>
          <w:b/>
          <w:i/>
          <w:sz w:val="26"/>
          <w:szCs w:val="26"/>
        </w:rPr>
      </w:pPr>
      <w:r w:rsidRPr="00BA567A">
        <w:rPr>
          <w:b/>
          <w:i/>
          <w:sz w:val="26"/>
          <w:szCs w:val="26"/>
        </w:rPr>
        <w:t xml:space="preserve"> 4.5.4. Повышение квалификации педагогических работников</w:t>
      </w:r>
    </w:p>
    <w:p w:rsidR="00F24FC6" w:rsidRDefault="00F24FC6" w:rsidP="006B499E">
      <w:pPr>
        <w:tabs>
          <w:tab w:val="left" w:pos="-426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A0AF1">
        <w:rPr>
          <w:sz w:val="26"/>
          <w:szCs w:val="26"/>
        </w:rPr>
        <w:t xml:space="preserve">Повышение квалификации педагогических и управленческих кадров является необходимым условием функционирования системы образования.  </w:t>
      </w:r>
    </w:p>
    <w:p w:rsidR="00D27873" w:rsidRDefault="00D27873" w:rsidP="006B499E">
      <w:pPr>
        <w:tabs>
          <w:tab w:val="left" w:pos="-426"/>
        </w:tabs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C07C01">
        <w:rPr>
          <w:color w:val="000000"/>
          <w:sz w:val="26"/>
          <w:szCs w:val="26"/>
        </w:rPr>
        <w:t>Потребность педагогов в повышении квалификации реализуется за счет обучения на курсах, проводимых Приморским краевым институтом переподготовки и повышения квалификации   работников образования (ПК</w:t>
      </w:r>
      <w:r>
        <w:rPr>
          <w:color w:val="000000"/>
          <w:sz w:val="26"/>
          <w:szCs w:val="26"/>
        </w:rPr>
        <w:t xml:space="preserve"> И</w:t>
      </w:r>
      <w:r w:rsidRPr="00C07C01">
        <w:rPr>
          <w:color w:val="000000"/>
          <w:sz w:val="26"/>
          <w:szCs w:val="26"/>
        </w:rPr>
        <w:t>РО),</w:t>
      </w:r>
      <w:r>
        <w:rPr>
          <w:color w:val="000000"/>
          <w:sz w:val="26"/>
          <w:szCs w:val="26"/>
        </w:rPr>
        <w:t xml:space="preserve"> </w:t>
      </w:r>
      <w:r w:rsidRPr="00C07C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большой популярностью пользуются   дистанционные курсы</w:t>
      </w:r>
      <w:r w:rsidRPr="00C07C01">
        <w:rPr>
          <w:color w:val="000000"/>
          <w:sz w:val="26"/>
          <w:szCs w:val="26"/>
        </w:rPr>
        <w:t xml:space="preserve"> повышения квалификации</w:t>
      </w:r>
      <w:r>
        <w:rPr>
          <w:color w:val="000000"/>
          <w:sz w:val="26"/>
          <w:szCs w:val="26"/>
        </w:rPr>
        <w:t xml:space="preserve">,  многие педагоги выбирают такую форму повышения квалификации, как участие в </w:t>
      </w:r>
      <w:proofErr w:type="spellStart"/>
      <w:r>
        <w:rPr>
          <w:color w:val="000000"/>
          <w:sz w:val="26"/>
          <w:szCs w:val="26"/>
        </w:rPr>
        <w:t>вебинарах</w:t>
      </w:r>
      <w:proofErr w:type="spellEnd"/>
      <w:r>
        <w:rPr>
          <w:color w:val="000000"/>
          <w:sz w:val="26"/>
          <w:szCs w:val="26"/>
        </w:rPr>
        <w:t>.</w:t>
      </w:r>
    </w:p>
    <w:p w:rsidR="00B05598" w:rsidRPr="00D83688" w:rsidRDefault="00B05598" w:rsidP="006B499E">
      <w:pPr>
        <w:tabs>
          <w:tab w:val="left" w:pos="7095"/>
        </w:tabs>
        <w:spacing w:line="360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Было запланировано и организовано обучение по двум  программам внебюджетных курсов на базе образовательных организаций района, на которых смогли повысить свою квалификацию 41 человек </w:t>
      </w:r>
      <w:r w:rsidRPr="00324C85">
        <w:rPr>
          <w:i/>
          <w:color w:val="000000"/>
          <w:sz w:val="26"/>
          <w:szCs w:val="26"/>
        </w:rPr>
        <w:t>(</w:t>
      </w:r>
      <w:r w:rsidRPr="00324C85">
        <w:rPr>
          <w:b/>
          <w:i/>
          <w:sz w:val="26"/>
          <w:szCs w:val="26"/>
        </w:rPr>
        <w:t>«Организация проектной и исследовательской деятельности в условиях ФГОС ОО», «Школьная медиация.</w:t>
      </w:r>
      <w:proofErr w:type="gramEnd"/>
      <w:r w:rsidRPr="00324C85">
        <w:rPr>
          <w:b/>
          <w:i/>
          <w:sz w:val="26"/>
          <w:szCs w:val="26"/>
        </w:rPr>
        <w:t xml:space="preserve"> Подготовка специалистов по урегулированию конфликтов»</w:t>
      </w:r>
      <w:r w:rsidRPr="00324C85">
        <w:rPr>
          <w:i/>
          <w:color w:val="000000"/>
          <w:sz w:val="26"/>
          <w:szCs w:val="26"/>
        </w:rPr>
        <w:t>).</w:t>
      </w:r>
    </w:p>
    <w:p w:rsidR="00D27873" w:rsidRPr="007E7852" w:rsidRDefault="004B390A" w:rsidP="00D27873">
      <w:pPr>
        <w:pStyle w:val="style12"/>
        <w:spacing w:before="0" w:beforeAutospacing="0" w:after="0" w:afterAutospacing="0"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Таб.50</w:t>
      </w:r>
      <w:r w:rsidR="00C25822">
        <w:rPr>
          <w:b/>
          <w:i/>
          <w:sz w:val="26"/>
          <w:szCs w:val="26"/>
        </w:rPr>
        <w:t>.</w:t>
      </w:r>
      <w:r w:rsidR="00D27873" w:rsidRPr="007E7852">
        <w:rPr>
          <w:b/>
          <w:i/>
          <w:sz w:val="26"/>
          <w:szCs w:val="26"/>
        </w:rPr>
        <w:t xml:space="preserve"> Охват педагогов курсовой подготовкой</w:t>
      </w:r>
      <w:r w:rsidR="00D27873">
        <w:rPr>
          <w:b/>
          <w:i/>
          <w:sz w:val="26"/>
          <w:szCs w:val="26"/>
        </w:rPr>
        <w:t xml:space="preserve"> (очная форма)</w:t>
      </w:r>
      <w:r w:rsidR="00D27873" w:rsidRPr="007E7852">
        <w:rPr>
          <w:b/>
          <w:i/>
          <w:sz w:val="26"/>
          <w:szCs w:val="26"/>
        </w:rPr>
        <w:t>:</w:t>
      </w:r>
    </w:p>
    <w:tbl>
      <w:tblPr>
        <w:tblStyle w:val="-421"/>
        <w:tblW w:w="0" w:type="auto"/>
        <w:tblLook w:val="04A0"/>
      </w:tblPr>
      <w:tblGrid>
        <w:gridCol w:w="1384"/>
        <w:gridCol w:w="154"/>
        <w:gridCol w:w="1264"/>
        <w:gridCol w:w="275"/>
        <w:gridCol w:w="1142"/>
        <w:gridCol w:w="1418"/>
        <w:gridCol w:w="1559"/>
        <w:gridCol w:w="1417"/>
        <w:gridCol w:w="1796"/>
      </w:tblGrid>
      <w:tr w:rsidR="00B05598" w:rsidTr="00B05598">
        <w:trPr>
          <w:cnfStyle w:val="100000000000"/>
        </w:trPr>
        <w:tc>
          <w:tcPr>
            <w:cnfStyle w:val="001000000000"/>
            <w:tcW w:w="1384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2011-2012 уч. год</w:t>
            </w:r>
          </w:p>
        </w:tc>
        <w:tc>
          <w:tcPr>
            <w:tcW w:w="1418" w:type="dxa"/>
            <w:gridSpan w:val="2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 уч. год</w:t>
            </w:r>
          </w:p>
        </w:tc>
        <w:tc>
          <w:tcPr>
            <w:tcW w:w="1417" w:type="dxa"/>
            <w:gridSpan w:val="2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 уч. год</w:t>
            </w:r>
          </w:p>
        </w:tc>
        <w:tc>
          <w:tcPr>
            <w:tcW w:w="1418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уч. год</w:t>
            </w:r>
          </w:p>
        </w:tc>
        <w:tc>
          <w:tcPr>
            <w:tcW w:w="1559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 уч. год</w:t>
            </w:r>
          </w:p>
        </w:tc>
        <w:tc>
          <w:tcPr>
            <w:tcW w:w="1417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 уч. год</w:t>
            </w:r>
          </w:p>
        </w:tc>
        <w:tc>
          <w:tcPr>
            <w:tcW w:w="1796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2017-2018 </w:t>
            </w:r>
            <w:proofErr w:type="spellStart"/>
            <w:r>
              <w:rPr>
                <w:sz w:val="26"/>
                <w:szCs w:val="26"/>
              </w:rPr>
              <w:t>уч.год</w:t>
            </w:r>
            <w:proofErr w:type="spellEnd"/>
          </w:p>
        </w:tc>
      </w:tr>
      <w:tr w:rsidR="00B05598" w:rsidTr="00B05598">
        <w:trPr>
          <w:cnfStyle w:val="000000100000"/>
        </w:trPr>
        <w:tc>
          <w:tcPr>
            <w:cnfStyle w:val="001000000000"/>
            <w:tcW w:w="1538" w:type="dxa"/>
            <w:gridSpan w:val="2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чел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20,7 %</w:t>
            </w:r>
          </w:p>
        </w:tc>
        <w:tc>
          <w:tcPr>
            <w:tcW w:w="1539" w:type="dxa"/>
            <w:gridSpan w:val="2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чел.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28,1 %</w:t>
            </w:r>
          </w:p>
        </w:tc>
        <w:tc>
          <w:tcPr>
            <w:tcW w:w="1142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чел.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35,4 %</w:t>
            </w:r>
          </w:p>
        </w:tc>
        <w:tc>
          <w:tcPr>
            <w:tcW w:w="1418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чел.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23,8 %</w:t>
            </w:r>
          </w:p>
        </w:tc>
        <w:tc>
          <w:tcPr>
            <w:tcW w:w="1559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чел.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48 %</w:t>
            </w:r>
          </w:p>
        </w:tc>
        <w:tc>
          <w:tcPr>
            <w:tcW w:w="1417" w:type="dxa"/>
          </w:tcPr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чел.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43,1 %</w:t>
            </w:r>
          </w:p>
          <w:p w:rsidR="00B05598" w:rsidRDefault="00B05598" w:rsidP="00253FAF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B05598" w:rsidRDefault="00B05598" w:rsidP="00B05598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чел.</w:t>
            </w:r>
          </w:p>
          <w:p w:rsidR="00B05598" w:rsidRDefault="00B05598" w:rsidP="00B05598">
            <w:pPr>
              <w:pStyle w:val="style12"/>
              <w:spacing w:before="0" w:beforeAutospacing="0" w:after="0" w:afterAutospacing="0" w:line="360" w:lineRule="auto"/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(40,7 %)</w:t>
            </w:r>
          </w:p>
        </w:tc>
      </w:tr>
    </w:tbl>
    <w:p w:rsidR="00D27873" w:rsidRPr="00B83A40" w:rsidRDefault="00C25822" w:rsidP="00B83A40">
      <w:pPr>
        <w:pStyle w:val="style12"/>
        <w:spacing w:before="0" w:beforeAutospacing="0" w:after="0" w:afterAutospacing="0"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F24FC6" w:rsidRPr="00CD4907" w:rsidRDefault="00D27873" w:rsidP="00D27873">
      <w:pPr>
        <w:pStyle w:val="style12"/>
        <w:spacing w:before="0" w:beforeAutospacing="0" w:after="0" w:afterAutospacing="0" w:line="360" w:lineRule="auto"/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20972" cy="1688123"/>
            <wp:effectExtent l="0" t="0" r="18415" b="266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25822" w:rsidRDefault="00D50E8A" w:rsidP="00D27873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Рис. 35</w:t>
      </w:r>
      <w:r w:rsidR="00C25822" w:rsidRPr="00C25822">
        <w:rPr>
          <w:b/>
          <w:i/>
          <w:color w:val="000000"/>
          <w:sz w:val="26"/>
          <w:szCs w:val="26"/>
        </w:rPr>
        <w:t>.</w:t>
      </w:r>
      <w:r w:rsidR="00C25822">
        <w:rPr>
          <w:color w:val="000000"/>
          <w:sz w:val="26"/>
          <w:szCs w:val="26"/>
        </w:rPr>
        <w:t xml:space="preserve"> </w:t>
      </w:r>
      <w:r w:rsidR="00C25822" w:rsidRPr="007E7852">
        <w:rPr>
          <w:b/>
          <w:i/>
          <w:sz w:val="26"/>
          <w:szCs w:val="26"/>
        </w:rPr>
        <w:t>Охват курсовой подготовкой.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07C01">
        <w:rPr>
          <w:color w:val="000000"/>
          <w:sz w:val="26"/>
          <w:szCs w:val="26"/>
        </w:rPr>
        <w:lastRenderedPageBreak/>
        <w:t xml:space="preserve">С целью повышения профессионального роста в  истекшем  учебном году педагоги </w:t>
      </w:r>
      <w:r>
        <w:rPr>
          <w:color w:val="000000"/>
          <w:sz w:val="26"/>
          <w:szCs w:val="26"/>
        </w:rPr>
        <w:t xml:space="preserve">образовательных учреждений </w:t>
      </w:r>
      <w:r w:rsidRPr="00C07C01">
        <w:rPr>
          <w:color w:val="000000"/>
          <w:sz w:val="26"/>
          <w:szCs w:val="26"/>
        </w:rPr>
        <w:t xml:space="preserve">района </w:t>
      </w:r>
      <w:r>
        <w:rPr>
          <w:color w:val="000000"/>
          <w:sz w:val="26"/>
          <w:szCs w:val="26"/>
        </w:rPr>
        <w:t xml:space="preserve">прошли курсы повышения квалификации по различным темам:  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комплексное повышение профессионального уровня учителя в соответствии с профессиональным стандартом (146 ч.) – 3 чел. (</w:t>
      </w:r>
      <w:proofErr w:type="spellStart"/>
      <w:r>
        <w:rPr>
          <w:color w:val="000000"/>
          <w:sz w:val="26"/>
          <w:szCs w:val="26"/>
        </w:rPr>
        <w:t>рус.яз</w:t>
      </w:r>
      <w:proofErr w:type="spellEnd"/>
      <w:r>
        <w:rPr>
          <w:color w:val="000000"/>
          <w:sz w:val="26"/>
          <w:szCs w:val="26"/>
        </w:rPr>
        <w:t>, физ. культура, технология);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«Современные подходы к обучению английскому языку в свет</w:t>
      </w:r>
      <w:r w:rsidR="0015666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требований ФГОС» (108 ч.) – 1ч.;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«Актуальные вопросы по реализации ФГОС дошкольного образования (для реализации инклюзивного образования» (72 ч.) – 3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(72 ч.) – 1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«Технологии раннего выявления детской одаренности» (32 ч.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  <w:r>
        <w:rPr>
          <w:color w:val="000000"/>
          <w:sz w:val="26"/>
          <w:szCs w:val="26"/>
        </w:rPr>
        <w:t xml:space="preserve"> – 1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«Проектная и исследовательская деятельность в условиях природной среды» (40 ч.) – 1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«Технология достижений планируемых образовательных результатов по биологии (30 ч.) – 2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«Роль методических объединений в повышении качества преподавания математики в Приморском крае в 2017-2018 учебном году» (30 ч.) – 2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«Технология достижений планируемых результатов основной образовательной программы начального общего образования» (40 ч.) – 5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«Подготовка экспертов предметных комиссий ЕГЭ по обществознанию» (40 ч.) –     </w:t>
      </w:r>
      <w:r w:rsidR="00D9071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2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«Безопасность детей в интернете» (24 ч.) – 1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«Проектная деятельность в современном образовательном пространстве» (18 ч.) –   </w:t>
      </w:r>
      <w:r w:rsidR="00D9071B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1 ч.;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подготовка экспертов предметных комиссий по физике, русскому языку, географии, истории, обществознанию, биологии, химии  (16 ч.) – 8 ч.</w:t>
      </w:r>
      <w:proofErr w:type="gramEnd"/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Педагоги образовательных организаций </w:t>
      </w:r>
      <w:r w:rsidRPr="00DB6394">
        <w:rPr>
          <w:color w:val="000000"/>
          <w:sz w:val="26"/>
          <w:szCs w:val="26"/>
        </w:rPr>
        <w:t>принимали  участие в работе краевых   семинаров, конференциях</w:t>
      </w:r>
      <w:r>
        <w:rPr>
          <w:color w:val="000000"/>
          <w:sz w:val="26"/>
          <w:szCs w:val="26"/>
        </w:rPr>
        <w:t>: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6394">
        <w:rPr>
          <w:color w:val="000000"/>
          <w:sz w:val="26"/>
          <w:szCs w:val="26"/>
        </w:rPr>
        <w:t>Международн</w:t>
      </w:r>
      <w:r>
        <w:rPr>
          <w:color w:val="000000"/>
          <w:sz w:val="26"/>
          <w:szCs w:val="26"/>
        </w:rPr>
        <w:t>ая</w:t>
      </w:r>
      <w:r w:rsidRPr="00DB6394">
        <w:rPr>
          <w:color w:val="000000"/>
          <w:sz w:val="26"/>
          <w:szCs w:val="26"/>
        </w:rPr>
        <w:t xml:space="preserve"> конференцию, посвященн</w:t>
      </w:r>
      <w:r>
        <w:rPr>
          <w:color w:val="000000"/>
          <w:sz w:val="26"/>
          <w:szCs w:val="26"/>
        </w:rPr>
        <w:t>ая</w:t>
      </w:r>
      <w:r w:rsidRPr="00DB6394">
        <w:rPr>
          <w:color w:val="000000"/>
          <w:sz w:val="26"/>
          <w:szCs w:val="26"/>
        </w:rPr>
        <w:t xml:space="preserve"> будущему школьных образовательных технологий «</w:t>
      </w:r>
      <w:proofErr w:type="spellStart"/>
      <w:r w:rsidRPr="00DB6394">
        <w:rPr>
          <w:color w:val="000000"/>
          <w:sz w:val="26"/>
          <w:szCs w:val="26"/>
          <w:lang w:val="en-US"/>
        </w:rPr>
        <w:t>EdCrunch</w:t>
      </w:r>
      <w:proofErr w:type="spellEnd"/>
      <w:r w:rsidRPr="00DB6394">
        <w:rPr>
          <w:color w:val="000000"/>
          <w:sz w:val="26"/>
          <w:szCs w:val="26"/>
        </w:rPr>
        <w:t xml:space="preserve">-Дальний Восток» (3 ч.), 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6394">
        <w:rPr>
          <w:color w:val="000000"/>
          <w:sz w:val="26"/>
          <w:szCs w:val="26"/>
        </w:rPr>
        <w:t>Мастерская образовательного азарта (</w:t>
      </w:r>
      <w:proofErr w:type="spellStart"/>
      <w:r w:rsidRPr="00DB6394">
        <w:rPr>
          <w:color w:val="000000"/>
          <w:sz w:val="26"/>
          <w:szCs w:val="26"/>
        </w:rPr>
        <w:t>азартайнинг</w:t>
      </w:r>
      <w:proofErr w:type="spellEnd"/>
      <w:r w:rsidRPr="00DB6394">
        <w:rPr>
          <w:color w:val="000000"/>
          <w:sz w:val="26"/>
          <w:szCs w:val="26"/>
        </w:rPr>
        <w:t xml:space="preserve">), Лобок А.М. (3 ч.), 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DB6394">
        <w:rPr>
          <w:color w:val="000000"/>
          <w:sz w:val="26"/>
          <w:szCs w:val="26"/>
        </w:rPr>
        <w:t xml:space="preserve">семинар «Основы финансовой грамотности»  (1 ч.), </w:t>
      </w:r>
    </w:p>
    <w:p w:rsidR="00D9071B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6394">
        <w:rPr>
          <w:color w:val="000000"/>
          <w:sz w:val="26"/>
          <w:szCs w:val="26"/>
        </w:rPr>
        <w:t>Форум молодых педагогов образовательных организаций Приморского края</w:t>
      </w:r>
      <w:r w:rsidR="00D9071B">
        <w:rPr>
          <w:color w:val="000000"/>
          <w:sz w:val="26"/>
          <w:szCs w:val="26"/>
        </w:rPr>
        <w:t>;</w:t>
      </w:r>
    </w:p>
    <w:p w:rsidR="00B05598" w:rsidRDefault="00D9071B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B05598" w:rsidRPr="00DB6394">
        <w:rPr>
          <w:color w:val="000000"/>
          <w:sz w:val="26"/>
          <w:szCs w:val="26"/>
        </w:rPr>
        <w:t xml:space="preserve">  Всероссийск</w:t>
      </w:r>
      <w:r>
        <w:rPr>
          <w:color w:val="000000"/>
          <w:sz w:val="26"/>
          <w:szCs w:val="26"/>
        </w:rPr>
        <w:t>ая</w:t>
      </w:r>
      <w:r w:rsidR="00B05598" w:rsidRPr="00DB6394">
        <w:rPr>
          <w:color w:val="000000"/>
          <w:sz w:val="26"/>
          <w:szCs w:val="26"/>
        </w:rPr>
        <w:t xml:space="preserve"> </w:t>
      </w:r>
      <w:proofErr w:type="spellStart"/>
      <w:r w:rsidR="00B05598" w:rsidRPr="00DB6394">
        <w:rPr>
          <w:color w:val="000000"/>
          <w:sz w:val="26"/>
          <w:szCs w:val="26"/>
        </w:rPr>
        <w:t>научно-практическ</w:t>
      </w:r>
      <w:r>
        <w:rPr>
          <w:color w:val="000000"/>
          <w:sz w:val="26"/>
          <w:szCs w:val="26"/>
        </w:rPr>
        <w:t>а</w:t>
      </w:r>
      <w:proofErr w:type="spellEnd"/>
      <w:r w:rsidR="00B05598" w:rsidRPr="00DB6394">
        <w:rPr>
          <w:color w:val="000000"/>
          <w:sz w:val="26"/>
          <w:szCs w:val="26"/>
        </w:rPr>
        <w:t xml:space="preserve"> конференци</w:t>
      </w:r>
      <w:r>
        <w:rPr>
          <w:color w:val="000000"/>
          <w:sz w:val="26"/>
          <w:szCs w:val="26"/>
        </w:rPr>
        <w:t>я</w:t>
      </w:r>
      <w:r w:rsidR="00B05598" w:rsidRPr="00DB6394">
        <w:rPr>
          <w:color w:val="000000"/>
          <w:sz w:val="26"/>
          <w:szCs w:val="26"/>
        </w:rPr>
        <w:t xml:space="preserve"> «Основные направления и перспективы развития медиации в образовательной и социальной сферах» (3 ч.)</w:t>
      </w:r>
      <w:r w:rsidR="00B05598">
        <w:rPr>
          <w:color w:val="000000"/>
          <w:sz w:val="26"/>
          <w:szCs w:val="26"/>
        </w:rPr>
        <w:t>.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Учитель химии, биологии МБОУ «Сергеевская СОШ ПМР», Захарова Н.Ю., приняла участие в конкурсной </w:t>
      </w:r>
      <w:r w:rsidRPr="00DB6394">
        <w:rPr>
          <w:color w:val="000000"/>
          <w:sz w:val="26"/>
          <w:szCs w:val="26"/>
        </w:rPr>
        <w:t>программе повышения квалификации «Педагогический дизайн проектной деятельности школьников в каникулярный период» на базе Образовательного центра «Сириус» (г.Сочи)</w:t>
      </w:r>
      <w:r>
        <w:rPr>
          <w:color w:val="000000"/>
          <w:sz w:val="26"/>
          <w:szCs w:val="26"/>
        </w:rPr>
        <w:t>.</w:t>
      </w:r>
      <w:r w:rsidRPr="00DB639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Было организовано дистанционное обучение руководителей образовательных организаций по программе «Краевая школа руководителей: </w:t>
      </w:r>
      <w:r w:rsidRPr="0032150C">
        <w:rPr>
          <w:color w:val="000000"/>
          <w:sz w:val="26"/>
          <w:szCs w:val="26"/>
        </w:rPr>
        <w:t>правовая регламентация получения образования в соответствии с ФЗ «Об образовании</w:t>
      </w:r>
      <w:r>
        <w:rPr>
          <w:color w:val="000000"/>
          <w:sz w:val="26"/>
          <w:szCs w:val="26"/>
        </w:rPr>
        <w:t>» (1 ч.), «</w:t>
      </w:r>
      <w:r w:rsidRPr="00DF765A">
        <w:rPr>
          <w:color w:val="000000"/>
          <w:sz w:val="26"/>
          <w:szCs w:val="26"/>
        </w:rPr>
        <w:t>Краевая школа руководителей</w:t>
      </w:r>
      <w:r>
        <w:rPr>
          <w:color w:val="000000"/>
          <w:sz w:val="26"/>
          <w:szCs w:val="26"/>
        </w:rPr>
        <w:t xml:space="preserve">: трудовые споры в образовании» (5 чел.), </w:t>
      </w:r>
      <w:r w:rsidRPr="00F01566">
        <w:rPr>
          <w:color w:val="000000"/>
          <w:sz w:val="26"/>
          <w:szCs w:val="26"/>
        </w:rPr>
        <w:t xml:space="preserve">«Управление финансово-экономической деятельностью образовательной организации в условиях </w:t>
      </w:r>
      <w:proofErr w:type="spellStart"/>
      <w:r w:rsidRPr="00F01566">
        <w:rPr>
          <w:color w:val="000000"/>
          <w:sz w:val="26"/>
          <w:szCs w:val="26"/>
        </w:rPr>
        <w:t>подушевого</w:t>
      </w:r>
      <w:proofErr w:type="spellEnd"/>
      <w:r w:rsidRPr="00F01566">
        <w:rPr>
          <w:color w:val="000000"/>
          <w:sz w:val="26"/>
          <w:szCs w:val="26"/>
        </w:rPr>
        <w:t xml:space="preserve"> финансирования»</w:t>
      </w:r>
      <w:r>
        <w:rPr>
          <w:color w:val="000000"/>
          <w:sz w:val="26"/>
          <w:szCs w:val="26"/>
        </w:rPr>
        <w:t xml:space="preserve"> (1 ч.), «Управление качеством образовательной деятельности образовательных организаций в современных условиях» (2 ч.).</w:t>
      </w:r>
    </w:p>
    <w:p w:rsidR="00B05598" w:rsidRDefault="00B05598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Прошла </w:t>
      </w:r>
      <w:r w:rsidRPr="00F01566">
        <w:rPr>
          <w:color w:val="000000"/>
          <w:sz w:val="26"/>
          <w:szCs w:val="26"/>
        </w:rPr>
        <w:t>обучение по комплексной программе повышения квалификации «Введение в должность»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Костырина</w:t>
      </w:r>
      <w:proofErr w:type="spellEnd"/>
      <w:r>
        <w:rPr>
          <w:color w:val="000000"/>
          <w:sz w:val="26"/>
          <w:szCs w:val="26"/>
        </w:rPr>
        <w:t xml:space="preserve"> М.М.,</w:t>
      </w:r>
      <w:r w:rsidRPr="00F01566">
        <w:rPr>
          <w:color w:val="000000"/>
          <w:sz w:val="26"/>
          <w:szCs w:val="26"/>
        </w:rPr>
        <w:t xml:space="preserve"> з</w:t>
      </w:r>
      <w:r>
        <w:rPr>
          <w:color w:val="000000"/>
          <w:sz w:val="26"/>
          <w:szCs w:val="26"/>
        </w:rPr>
        <w:t>аведующая  МБДОУ «Детский сад №4</w:t>
      </w:r>
      <w:r w:rsidRPr="00F015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«Солнышко» ПМР», обучалась по </w:t>
      </w:r>
      <w:r w:rsidRPr="00F01566">
        <w:rPr>
          <w:color w:val="000000"/>
          <w:sz w:val="26"/>
          <w:szCs w:val="26"/>
        </w:rPr>
        <w:t xml:space="preserve">программе повышения квалификации «Управление общеобразовательной организацией в условиях инклюзивного образования» </w:t>
      </w:r>
      <w:r w:rsidR="00D9071B">
        <w:rPr>
          <w:color w:val="000000"/>
          <w:sz w:val="26"/>
          <w:szCs w:val="26"/>
        </w:rPr>
        <w:t>Вяткина</w:t>
      </w:r>
      <w:r>
        <w:rPr>
          <w:color w:val="000000"/>
          <w:sz w:val="26"/>
          <w:szCs w:val="26"/>
        </w:rPr>
        <w:t xml:space="preserve"> Ф.Ф., заместитель </w:t>
      </w:r>
      <w:r w:rsidRPr="00F01566">
        <w:rPr>
          <w:color w:val="000000"/>
          <w:sz w:val="26"/>
          <w:szCs w:val="26"/>
        </w:rPr>
        <w:t>директора по учебно-воспитательной работе  МБОУ «ПСОШ №1 ПМР</w:t>
      </w:r>
      <w:r>
        <w:rPr>
          <w:color w:val="000000"/>
          <w:sz w:val="26"/>
          <w:szCs w:val="26"/>
        </w:rPr>
        <w:t>», по программе повышения квалификации «Эффективные механизмы управления общеобразовательными организациями, работающими в неблагоприятных условиях» - Старченко И.В., директор МБОУ «Сергеевская СОШ ПМР».</w:t>
      </w:r>
    </w:p>
    <w:p w:rsidR="00BA567A" w:rsidRPr="00BA567A" w:rsidRDefault="00BA567A" w:rsidP="00F24FC6">
      <w:pPr>
        <w:pStyle w:val="af6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shd w:val="clear" w:color="auto" w:fill="FFFFFF"/>
        </w:rPr>
      </w:pPr>
      <w:r w:rsidRPr="00BA567A">
        <w:rPr>
          <w:rFonts w:ascii="Times New Roman" w:hAnsi="Times New Roman" w:cs="Times New Roman"/>
          <w:b/>
          <w:i/>
          <w:color w:val="auto"/>
          <w:sz w:val="26"/>
          <w:szCs w:val="26"/>
          <w:shd w:val="clear" w:color="auto" w:fill="FFFFFF"/>
        </w:rPr>
        <w:t>4.5.5. Конкурсы профессионального мастерства</w:t>
      </w:r>
    </w:p>
    <w:p w:rsidR="00F24FC6" w:rsidRPr="000A6BC0" w:rsidRDefault="00F24FC6" w:rsidP="006B499E">
      <w:pPr>
        <w:pStyle w:val="af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7A228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Эффективным средством совершенствования   профессиональной компетентности 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педагога</w:t>
      </w:r>
      <w:r w:rsidRPr="007A228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являются конкурсы профессионального мастерства.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7A228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 процессе участия в конкурсных мероприятиях совершенствуются компетенции педагогов по анализу и систематизации опыта работы, представлению собственной педагогической концепции.  </w:t>
      </w:r>
    </w:p>
    <w:p w:rsidR="00CD4907" w:rsidRDefault="00CA609C" w:rsidP="006B499E">
      <w:pPr>
        <w:tabs>
          <w:tab w:val="left" w:pos="284"/>
          <w:tab w:val="left" w:pos="21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F24FC6" w:rsidRPr="00FB7953">
        <w:rPr>
          <w:sz w:val="26"/>
          <w:szCs w:val="26"/>
        </w:rPr>
        <w:t xml:space="preserve"> 201</w:t>
      </w:r>
      <w:r w:rsidR="00B05598">
        <w:rPr>
          <w:sz w:val="26"/>
          <w:szCs w:val="26"/>
        </w:rPr>
        <w:t>7</w:t>
      </w:r>
      <w:r w:rsidR="00F24FC6" w:rsidRPr="00FB7953">
        <w:rPr>
          <w:sz w:val="26"/>
          <w:szCs w:val="26"/>
        </w:rPr>
        <w:t>-201</w:t>
      </w:r>
      <w:r w:rsidR="00B05598">
        <w:rPr>
          <w:sz w:val="26"/>
          <w:szCs w:val="26"/>
        </w:rPr>
        <w:t>8</w:t>
      </w:r>
      <w:r w:rsidR="00F24FC6" w:rsidRPr="00FB7953">
        <w:rPr>
          <w:sz w:val="26"/>
          <w:szCs w:val="26"/>
        </w:rPr>
        <w:t xml:space="preserve">  учебном году были  проведены </w:t>
      </w:r>
      <w:r w:rsidR="00F24FC6">
        <w:rPr>
          <w:sz w:val="26"/>
          <w:szCs w:val="26"/>
        </w:rPr>
        <w:t xml:space="preserve">следующие </w:t>
      </w:r>
      <w:r w:rsidR="00F24FC6" w:rsidRPr="00FB7953">
        <w:rPr>
          <w:sz w:val="26"/>
          <w:szCs w:val="26"/>
        </w:rPr>
        <w:t>конкурсы педагогического мастерства:</w:t>
      </w:r>
      <w:r w:rsidR="00F24FC6">
        <w:rPr>
          <w:sz w:val="26"/>
          <w:szCs w:val="26"/>
        </w:rPr>
        <w:t xml:space="preserve"> </w:t>
      </w:r>
    </w:p>
    <w:p w:rsidR="00B05598" w:rsidRPr="00B05598" w:rsidRDefault="00D27873" w:rsidP="006B499E">
      <w:pPr>
        <w:pStyle w:val="a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294" w:firstLine="415"/>
        <w:jc w:val="both"/>
        <w:rPr>
          <w:b/>
          <w:i/>
          <w:sz w:val="26"/>
          <w:szCs w:val="26"/>
        </w:rPr>
      </w:pPr>
      <w:r w:rsidRPr="00B05598">
        <w:rPr>
          <w:b/>
          <w:i/>
          <w:sz w:val="26"/>
          <w:szCs w:val="26"/>
        </w:rPr>
        <w:t>«</w:t>
      </w:r>
      <w:r w:rsidR="00B05598" w:rsidRPr="00B05598">
        <w:rPr>
          <w:b/>
          <w:i/>
          <w:sz w:val="26"/>
          <w:szCs w:val="26"/>
        </w:rPr>
        <w:t>Педагог года 2018</w:t>
      </w:r>
      <w:r w:rsidR="00F24FC6" w:rsidRPr="00B05598">
        <w:rPr>
          <w:b/>
          <w:i/>
          <w:sz w:val="26"/>
          <w:szCs w:val="26"/>
        </w:rPr>
        <w:t xml:space="preserve">» </w:t>
      </w:r>
    </w:p>
    <w:p w:rsidR="00B05598" w:rsidRPr="00B05598" w:rsidRDefault="00B05598" w:rsidP="006B499E">
      <w:pPr>
        <w:pStyle w:val="ad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05598">
        <w:rPr>
          <w:sz w:val="26"/>
          <w:szCs w:val="26"/>
        </w:rPr>
        <w:lastRenderedPageBreak/>
        <w:t>В этом году впервые в конкурсе смогли принять участие не только учителя, но воспитатели дошкольных образовательных организаций и педагоги дополнительного образования.</w:t>
      </w:r>
    </w:p>
    <w:p w:rsidR="00B05598" w:rsidRDefault="00B05598" w:rsidP="006B499E">
      <w:pPr>
        <w:pStyle w:val="ad"/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Звание «Учитель года» получила  </w:t>
      </w:r>
      <w:proofErr w:type="spellStart"/>
      <w:r>
        <w:rPr>
          <w:sz w:val="26"/>
          <w:szCs w:val="26"/>
        </w:rPr>
        <w:t>Меридонова</w:t>
      </w:r>
      <w:proofErr w:type="spellEnd"/>
      <w:r>
        <w:rPr>
          <w:sz w:val="26"/>
          <w:szCs w:val="26"/>
        </w:rPr>
        <w:t xml:space="preserve"> Е.В., учитель начальных классов МБОУ «ПСОШ №2 ПМР имени Байко ВФ», звание «Воспитатель года» - Тарасова Т.В., воспитатель МБДОУ «Детский сад №1 ПМР», звание «Педагог дополнительного образования» - Варфоломеева Е.Ю., педагог дополнительного образования МБОУ ДОД «ДЮСШ»,   учитель физической культуры МБОУ «Барано-Оренбургская СОШ ПМР». Почетное звание </w:t>
      </w:r>
      <w:r w:rsidRPr="00B05598">
        <w:rPr>
          <w:b/>
          <w:i/>
          <w:sz w:val="26"/>
          <w:szCs w:val="26"/>
        </w:rPr>
        <w:t>«Педагог года 2018»</w:t>
      </w:r>
      <w:r>
        <w:rPr>
          <w:sz w:val="26"/>
          <w:szCs w:val="26"/>
        </w:rPr>
        <w:t xml:space="preserve"> заслуженно получила </w:t>
      </w:r>
      <w:proofErr w:type="spellStart"/>
      <w:r>
        <w:rPr>
          <w:sz w:val="26"/>
          <w:szCs w:val="26"/>
        </w:rPr>
        <w:t>Меридонова</w:t>
      </w:r>
      <w:proofErr w:type="spellEnd"/>
      <w:r>
        <w:rPr>
          <w:sz w:val="26"/>
          <w:szCs w:val="26"/>
        </w:rPr>
        <w:t xml:space="preserve"> Е.В.</w:t>
      </w:r>
    </w:p>
    <w:p w:rsidR="00B05598" w:rsidRPr="00B05598" w:rsidRDefault="00B05598" w:rsidP="006B499E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6"/>
          <w:szCs w:val="26"/>
        </w:rPr>
      </w:pPr>
      <w:r w:rsidRPr="00B05598">
        <w:rPr>
          <w:b/>
          <w:bCs/>
          <w:i/>
          <w:sz w:val="26"/>
          <w:szCs w:val="26"/>
        </w:rPr>
        <w:t>районный конкурс педагогического мастерства «Урок – вершина мастерства» (панорама открытых уроков).</w:t>
      </w:r>
    </w:p>
    <w:p w:rsidR="00B05598" w:rsidRPr="00B05598" w:rsidRDefault="00B05598" w:rsidP="006B499E">
      <w:pPr>
        <w:pStyle w:val="ad"/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064229">
        <w:rPr>
          <w:bCs/>
          <w:sz w:val="26"/>
          <w:szCs w:val="26"/>
        </w:rPr>
        <w:t>Было дано 1</w:t>
      </w:r>
      <w:r>
        <w:rPr>
          <w:bCs/>
          <w:sz w:val="26"/>
          <w:szCs w:val="26"/>
        </w:rPr>
        <w:t>0</w:t>
      </w:r>
      <w:r w:rsidRPr="00064229">
        <w:rPr>
          <w:bCs/>
          <w:sz w:val="26"/>
          <w:szCs w:val="26"/>
        </w:rPr>
        <w:t xml:space="preserve"> конкурсных уроков.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Победителем признан урок Байдраковой А.Н., учителя русского языка и литературы филиала  МБОУ «Жариковская СОШ ПМР» в с.Богуславка </w:t>
      </w:r>
      <w:r w:rsidRPr="003A06DD">
        <w:rPr>
          <w:sz w:val="26"/>
          <w:szCs w:val="26"/>
        </w:rPr>
        <w:t xml:space="preserve">(урок </w:t>
      </w:r>
      <w:r>
        <w:rPr>
          <w:sz w:val="26"/>
          <w:szCs w:val="26"/>
        </w:rPr>
        <w:t>русского языка</w:t>
      </w:r>
      <w:r w:rsidRPr="003A06DD">
        <w:rPr>
          <w:sz w:val="26"/>
          <w:szCs w:val="26"/>
        </w:rPr>
        <w:t xml:space="preserve"> в </w:t>
      </w:r>
      <w:r>
        <w:rPr>
          <w:sz w:val="26"/>
          <w:szCs w:val="26"/>
        </w:rPr>
        <w:t>9</w:t>
      </w:r>
      <w:r w:rsidRPr="003A06DD">
        <w:rPr>
          <w:sz w:val="26"/>
          <w:szCs w:val="26"/>
        </w:rPr>
        <w:t xml:space="preserve"> классе по теме </w:t>
      </w:r>
      <w:r w:rsidRPr="006A093A">
        <w:rPr>
          <w:kern w:val="2"/>
          <w:sz w:val="26"/>
          <w:szCs w:val="26"/>
          <w:lang w:eastAsia="ar-SA"/>
        </w:rPr>
        <w:t>«Использование в речи сложных предложений</w:t>
      </w:r>
      <w:r>
        <w:rPr>
          <w:kern w:val="2"/>
          <w:sz w:val="26"/>
          <w:szCs w:val="26"/>
          <w:lang w:eastAsia="ar-SA"/>
        </w:rPr>
        <w:t>»</w:t>
      </w:r>
      <w:r w:rsidRPr="00AB413E">
        <w:rPr>
          <w:sz w:val="26"/>
          <w:szCs w:val="26"/>
        </w:rPr>
        <w:t>).</w:t>
      </w:r>
    </w:p>
    <w:p w:rsidR="00B05598" w:rsidRPr="000A1C8E" w:rsidRDefault="00B05598" w:rsidP="006B499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Лауреаты</w:t>
      </w:r>
      <w:r w:rsidRPr="000A1C8E">
        <w:rPr>
          <w:sz w:val="26"/>
          <w:szCs w:val="26"/>
        </w:rPr>
        <w:t>:</w:t>
      </w:r>
    </w:p>
    <w:p w:rsidR="00B05598" w:rsidRPr="00AB413E" w:rsidRDefault="00B05598" w:rsidP="006B499E">
      <w:pPr>
        <w:tabs>
          <w:tab w:val="left" w:pos="1134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AB413E">
        <w:rPr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b/>
          <w:i/>
          <w:kern w:val="2"/>
          <w:sz w:val="26"/>
          <w:szCs w:val="26"/>
          <w:lang w:eastAsia="ar-SA"/>
        </w:rPr>
        <w:t>Галиева</w:t>
      </w:r>
      <w:proofErr w:type="spellEnd"/>
      <w:r>
        <w:rPr>
          <w:b/>
          <w:i/>
          <w:kern w:val="2"/>
          <w:sz w:val="26"/>
          <w:szCs w:val="26"/>
          <w:lang w:eastAsia="ar-SA"/>
        </w:rPr>
        <w:t xml:space="preserve"> Эльвира Робертовна</w:t>
      </w:r>
      <w:r w:rsidRPr="00AB413E">
        <w:rPr>
          <w:kern w:val="2"/>
          <w:sz w:val="26"/>
          <w:szCs w:val="26"/>
          <w:lang w:eastAsia="ar-SA"/>
        </w:rPr>
        <w:t xml:space="preserve">, </w:t>
      </w:r>
      <w:r>
        <w:rPr>
          <w:kern w:val="2"/>
          <w:sz w:val="26"/>
          <w:szCs w:val="26"/>
          <w:lang w:eastAsia="ar-SA"/>
        </w:rPr>
        <w:t>учитель</w:t>
      </w:r>
      <w:r w:rsidRPr="00AB413E">
        <w:rPr>
          <w:kern w:val="2"/>
          <w:sz w:val="26"/>
          <w:szCs w:val="26"/>
          <w:lang w:eastAsia="ar-SA"/>
        </w:rPr>
        <w:t xml:space="preserve"> истории МБОУ «ПСОШ № 1 ПМР»</w:t>
      </w:r>
      <w:r>
        <w:rPr>
          <w:kern w:val="2"/>
          <w:sz w:val="26"/>
          <w:szCs w:val="26"/>
          <w:lang w:eastAsia="ar-SA"/>
        </w:rPr>
        <w:t xml:space="preserve">, </w:t>
      </w:r>
      <w:r w:rsidRPr="00AB413E">
        <w:rPr>
          <w:kern w:val="2"/>
          <w:sz w:val="26"/>
          <w:szCs w:val="26"/>
          <w:lang w:eastAsia="ar-SA"/>
        </w:rPr>
        <w:t xml:space="preserve"> урок истории в 5 классе по теме «Поэма Гомера «Одиссея»;</w:t>
      </w:r>
    </w:p>
    <w:p w:rsidR="00B05598" w:rsidRDefault="00B05598" w:rsidP="006B499E">
      <w:pPr>
        <w:tabs>
          <w:tab w:val="left" w:pos="1134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AB413E">
        <w:rPr>
          <w:kern w:val="2"/>
          <w:sz w:val="26"/>
          <w:szCs w:val="26"/>
          <w:lang w:eastAsia="ar-SA"/>
        </w:rPr>
        <w:t xml:space="preserve">- </w:t>
      </w:r>
      <w:r>
        <w:rPr>
          <w:b/>
          <w:i/>
          <w:kern w:val="2"/>
          <w:sz w:val="26"/>
          <w:szCs w:val="26"/>
          <w:lang w:eastAsia="ar-SA"/>
        </w:rPr>
        <w:t>Троян Наталья Васильевна</w:t>
      </w:r>
      <w:r w:rsidRPr="00AB413E">
        <w:rPr>
          <w:kern w:val="2"/>
          <w:sz w:val="26"/>
          <w:szCs w:val="26"/>
          <w:lang w:eastAsia="ar-SA"/>
        </w:rPr>
        <w:t xml:space="preserve">, </w:t>
      </w:r>
      <w:r>
        <w:rPr>
          <w:b/>
          <w:i/>
          <w:kern w:val="2"/>
          <w:sz w:val="26"/>
          <w:szCs w:val="26"/>
          <w:lang w:eastAsia="ar-SA"/>
        </w:rPr>
        <w:t xml:space="preserve">Веденичева Ирина </w:t>
      </w:r>
      <w:proofErr w:type="spellStart"/>
      <w:r>
        <w:rPr>
          <w:b/>
          <w:i/>
          <w:kern w:val="2"/>
          <w:sz w:val="26"/>
          <w:szCs w:val="26"/>
          <w:lang w:eastAsia="ar-SA"/>
        </w:rPr>
        <w:t>Эрвиновна</w:t>
      </w:r>
      <w:proofErr w:type="spellEnd"/>
      <w:r w:rsidRPr="00AB413E">
        <w:rPr>
          <w:b/>
          <w:i/>
          <w:kern w:val="2"/>
          <w:sz w:val="26"/>
          <w:szCs w:val="26"/>
          <w:lang w:eastAsia="ar-SA"/>
        </w:rPr>
        <w:t>,</w:t>
      </w:r>
      <w:r>
        <w:rPr>
          <w:kern w:val="2"/>
          <w:sz w:val="26"/>
          <w:szCs w:val="26"/>
          <w:lang w:eastAsia="ar-SA"/>
        </w:rPr>
        <w:t xml:space="preserve"> учитель</w:t>
      </w:r>
      <w:r w:rsidRPr="00AB413E">
        <w:rPr>
          <w:kern w:val="2"/>
          <w:sz w:val="26"/>
          <w:szCs w:val="26"/>
          <w:lang w:eastAsia="ar-SA"/>
        </w:rPr>
        <w:t xml:space="preserve"> химии и биологии МБОУ «ПСОШ №1 </w:t>
      </w:r>
      <w:r>
        <w:rPr>
          <w:kern w:val="2"/>
          <w:sz w:val="26"/>
          <w:szCs w:val="26"/>
          <w:lang w:eastAsia="ar-SA"/>
        </w:rPr>
        <w:t xml:space="preserve">ПМР», </w:t>
      </w:r>
      <w:r w:rsidRPr="00AB413E">
        <w:rPr>
          <w:kern w:val="2"/>
          <w:sz w:val="26"/>
          <w:szCs w:val="26"/>
          <w:lang w:eastAsia="ar-SA"/>
        </w:rPr>
        <w:t>бинарный урок химии, биологии в  9 классе по теме «Белки».</w:t>
      </w:r>
    </w:p>
    <w:p w:rsidR="00B05598" w:rsidRPr="00B05598" w:rsidRDefault="00B05598" w:rsidP="006B499E">
      <w:pPr>
        <w:pStyle w:val="ad"/>
        <w:numPr>
          <w:ilvl w:val="0"/>
          <w:numId w:val="17"/>
        </w:numPr>
        <w:spacing w:line="360" w:lineRule="auto"/>
        <w:ind w:hanging="578"/>
        <w:jc w:val="both"/>
        <w:rPr>
          <w:b/>
          <w:bCs/>
          <w:i/>
          <w:sz w:val="26"/>
          <w:szCs w:val="29"/>
        </w:rPr>
      </w:pPr>
      <w:r w:rsidRPr="00B05598">
        <w:rPr>
          <w:b/>
          <w:bCs/>
          <w:i/>
          <w:sz w:val="26"/>
          <w:szCs w:val="26"/>
        </w:rPr>
        <w:t xml:space="preserve">районный конкурс профессионального мастерства   «Я работаю по ФГОС» </w:t>
      </w:r>
    </w:p>
    <w:p w:rsidR="00180F71" w:rsidRDefault="00B05598" w:rsidP="006B499E">
      <w:pPr>
        <w:tabs>
          <w:tab w:val="left" w:pos="1134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>
        <w:rPr>
          <w:bCs/>
          <w:sz w:val="26"/>
          <w:szCs w:val="26"/>
        </w:rPr>
        <w:t xml:space="preserve">  </w:t>
      </w:r>
      <w:r w:rsidRPr="001C1615">
        <w:rPr>
          <w:bCs/>
          <w:sz w:val="26"/>
          <w:szCs w:val="26"/>
        </w:rPr>
        <w:t xml:space="preserve">На конкурс было представлено </w:t>
      </w:r>
      <w:r>
        <w:rPr>
          <w:bCs/>
          <w:sz w:val="26"/>
          <w:szCs w:val="26"/>
        </w:rPr>
        <w:t xml:space="preserve">19 </w:t>
      </w:r>
      <w:r w:rsidRPr="001C1615">
        <w:rPr>
          <w:bCs/>
          <w:sz w:val="26"/>
          <w:szCs w:val="26"/>
        </w:rPr>
        <w:t xml:space="preserve"> методических разработок уроков</w:t>
      </w:r>
      <w:r>
        <w:rPr>
          <w:bCs/>
          <w:sz w:val="26"/>
          <w:szCs w:val="26"/>
        </w:rPr>
        <w:t>, внеклассных занятий, мастер-классов (12 работ представили педагоги школ, 7 работ – педагоги детских садов).</w:t>
      </w:r>
      <w:r>
        <w:rPr>
          <w:kern w:val="2"/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Победитель - </w:t>
      </w:r>
      <w:r>
        <w:rPr>
          <w:b/>
          <w:sz w:val="26"/>
          <w:szCs w:val="26"/>
        </w:rPr>
        <w:t>Захарова Н.Ю.</w:t>
      </w:r>
      <w:r w:rsidRPr="001C1615">
        <w:rPr>
          <w:sz w:val="26"/>
          <w:szCs w:val="26"/>
        </w:rPr>
        <w:t>,</w:t>
      </w:r>
      <w:r>
        <w:rPr>
          <w:sz w:val="26"/>
          <w:szCs w:val="26"/>
        </w:rPr>
        <w:t xml:space="preserve"> учитель</w:t>
      </w:r>
      <w:r w:rsidRPr="001C1615">
        <w:rPr>
          <w:sz w:val="26"/>
          <w:szCs w:val="26"/>
        </w:rPr>
        <w:t xml:space="preserve"> </w:t>
      </w:r>
      <w:r>
        <w:rPr>
          <w:sz w:val="26"/>
          <w:szCs w:val="26"/>
        </w:rPr>
        <w:t>биологии</w:t>
      </w:r>
      <w:r w:rsidRPr="001C16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МБОУ «Сергеевская СОШ ПМР», </w:t>
      </w:r>
      <w:r w:rsidRPr="008D362F">
        <w:rPr>
          <w:b/>
          <w:sz w:val="26"/>
          <w:szCs w:val="26"/>
        </w:rPr>
        <w:t>Косойкина И.Г</w:t>
      </w:r>
      <w:r>
        <w:rPr>
          <w:sz w:val="26"/>
          <w:szCs w:val="26"/>
        </w:rPr>
        <w:t xml:space="preserve">., воспитатель МБДОУ «Детский сад №2».  </w:t>
      </w:r>
      <w:r>
        <w:rPr>
          <w:rFonts w:ascii="МуниципальTimes New Roman" w:hAnsi="МуниципальTimes New Roman"/>
        </w:rPr>
        <w:t xml:space="preserve"> </w:t>
      </w:r>
    </w:p>
    <w:p w:rsidR="00BA567A" w:rsidRPr="00180F71" w:rsidRDefault="00F24FC6" w:rsidP="006B499E">
      <w:pPr>
        <w:pStyle w:val="ad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kern w:val="2"/>
          <w:sz w:val="26"/>
          <w:szCs w:val="26"/>
          <w:lang w:eastAsia="ar-SA"/>
        </w:rPr>
      </w:pPr>
      <w:r w:rsidRPr="00180F71">
        <w:rPr>
          <w:b/>
          <w:i/>
          <w:sz w:val="26"/>
          <w:szCs w:val="26"/>
        </w:rPr>
        <w:t>конкурс «Лучший педагог Пограничного района»</w:t>
      </w:r>
      <w:r w:rsidRPr="00180F71">
        <w:rPr>
          <w:sz w:val="26"/>
          <w:szCs w:val="26"/>
        </w:rPr>
        <w:t xml:space="preserve"> - победитель </w:t>
      </w:r>
      <w:r w:rsidR="00D27873" w:rsidRPr="00180F71">
        <w:rPr>
          <w:sz w:val="26"/>
          <w:szCs w:val="26"/>
        </w:rPr>
        <w:t>–</w:t>
      </w:r>
      <w:r w:rsidRPr="00180F71">
        <w:rPr>
          <w:sz w:val="26"/>
          <w:szCs w:val="26"/>
        </w:rPr>
        <w:t xml:space="preserve"> </w:t>
      </w:r>
      <w:proofErr w:type="spellStart"/>
      <w:r w:rsidR="00B05598" w:rsidRPr="00180F71">
        <w:rPr>
          <w:sz w:val="26"/>
          <w:szCs w:val="26"/>
        </w:rPr>
        <w:t>Шупарская</w:t>
      </w:r>
      <w:proofErr w:type="spellEnd"/>
      <w:r w:rsidR="00B05598" w:rsidRPr="00180F71">
        <w:rPr>
          <w:sz w:val="26"/>
          <w:szCs w:val="26"/>
        </w:rPr>
        <w:t xml:space="preserve"> Т.С., учитель русского языка и литературы  МБОУ «ПСОШ №1 ПМР».</w:t>
      </w:r>
    </w:p>
    <w:p w:rsidR="00B05598" w:rsidRPr="00B05598" w:rsidRDefault="00B05598" w:rsidP="006B499E">
      <w:pPr>
        <w:tabs>
          <w:tab w:val="left" w:pos="284"/>
          <w:tab w:val="left" w:pos="2160"/>
        </w:tabs>
        <w:spacing w:line="360" w:lineRule="auto"/>
        <w:ind w:firstLine="709"/>
        <w:jc w:val="both"/>
        <w:rPr>
          <w:sz w:val="26"/>
          <w:szCs w:val="26"/>
        </w:rPr>
      </w:pPr>
    </w:p>
    <w:p w:rsidR="00BA567A" w:rsidRDefault="00BA567A" w:rsidP="00BA567A">
      <w:pPr>
        <w:pStyle w:val="ad"/>
        <w:tabs>
          <w:tab w:val="left" w:pos="0"/>
          <w:tab w:val="left" w:pos="993"/>
        </w:tabs>
        <w:spacing w:line="360" w:lineRule="auto"/>
        <w:ind w:left="567"/>
        <w:jc w:val="both"/>
        <w:rPr>
          <w:b/>
          <w:i/>
          <w:color w:val="000000"/>
          <w:sz w:val="26"/>
          <w:szCs w:val="26"/>
        </w:rPr>
      </w:pPr>
      <w:r w:rsidRPr="006000A6">
        <w:rPr>
          <w:b/>
          <w:i/>
          <w:sz w:val="26"/>
          <w:szCs w:val="26"/>
        </w:rPr>
        <w:t xml:space="preserve">4.5.6. </w:t>
      </w:r>
      <w:r w:rsidR="006000A6" w:rsidRPr="006000A6">
        <w:rPr>
          <w:b/>
          <w:i/>
          <w:color w:val="000000"/>
          <w:sz w:val="26"/>
          <w:szCs w:val="26"/>
        </w:rPr>
        <w:t>Организация и проведение конференций</w:t>
      </w:r>
    </w:p>
    <w:p w:rsidR="00180F71" w:rsidRPr="00FB7953" w:rsidRDefault="00180F71" w:rsidP="006B499E">
      <w:pPr>
        <w:pStyle w:val="ad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2017-2018 </w:t>
      </w:r>
      <w:r w:rsidRPr="00FB7953">
        <w:rPr>
          <w:color w:val="000000"/>
          <w:sz w:val="26"/>
          <w:szCs w:val="26"/>
        </w:rPr>
        <w:t xml:space="preserve">учебном году </w:t>
      </w:r>
      <w:r>
        <w:rPr>
          <w:color w:val="000000"/>
          <w:sz w:val="26"/>
          <w:szCs w:val="26"/>
        </w:rPr>
        <w:t xml:space="preserve"> </w:t>
      </w:r>
      <w:r w:rsidRPr="00FB7953">
        <w:rPr>
          <w:color w:val="000000"/>
          <w:sz w:val="26"/>
          <w:szCs w:val="26"/>
        </w:rPr>
        <w:t xml:space="preserve"> проведен</w:t>
      </w:r>
      <w:r w:rsidR="00D9071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районная педагогическая конференция и два районных учебно-методических семинара.</w:t>
      </w:r>
    </w:p>
    <w:p w:rsidR="006000A6" w:rsidRPr="00BE1961" w:rsidRDefault="006000A6" w:rsidP="006B499E">
      <w:pPr>
        <w:pStyle w:val="ad"/>
        <w:spacing w:line="360" w:lineRule="auto"/>
        <w:ind w:left="0" w:firstLine="709"/>
        <w:jc w:val="both"/>
        <w:rPr>
          <w:b/>
          <w:i/>
          <w:color w:val="000000"/>
          <w:sz w:val="26"/>
          <w:szCs w:val="26"/>
        </w:rPr>
      </w:pPr>
      <w:r w:rsidRPr="00BE1961">
        <w:rPr>
          <w:b/>
          <w:i/>
          <w:color w:val="000000"/>
          <w:sz w:val="26"/>
          <w:szCs w:val="26"/>
        </w:rPr>
        <w:t>Август 201</w:t>
      </w:r>
      <w:r w:rsidR="00180F71">
        <w:rPr>
          <w:b/>
          <w:i/>
          <w:color w:val="000000"/>
          <w:sz w:val="26"/>
          <w:szCs w:val="26"/>
        </w:rPr>
        <w:t>7</w:t>
      </w:r>
      <w:r w:rsidRPr="00BE1961">
        <w:rPr>
          <w:b/>
          <w:i/>
          <w:color w:val="000000"/>
          <w:sz w:val="26"/>
          <w:szCs w:val="26"/>
        </w:rPr>
        <w:t xml:space="preserve"> г</w:t>
      </w:r>
    </w:p>
    <w:p w:rsidR="00180F71" w:rsidRPr="00180F71" w:rsidRDefault="00180F71" w:rsidP="006B499E">
      <w:pPr>
        <w:spacing w:line="360" w:lineRule="auto"/>
        <w:ind w:firstLine="709"/>
        <w:jc w:val="both"/>
        <w:rPr>
          <w:i/>
          <w:sz w:val="26"/>
          <w:szCs w:val="26"/>
        </w:rPr>
      </w:pPr>
      <w:proofErr w:type="gramStart"/>
      <w:r w:rsidRPr="004F1795">
        <w:rPr>
          <w:sz w:val="26"/>
          <w:szCs w:val="26"/>
        </w:rPr>
        <w:lastRenderedPageBreak/>
        <w:t>Районная конференци</w:t>
      </w:r>
      <w:r>
        <w:rPr>
          <w:sz w:val="26"/>
          <w:szCs w:val="26"/>
        </w:rPr>
        <w:t>я</w:t>
      </w:r>
      <w:r w:rsidRPr="004F1795">
        <w:rPr>
          <w:sz w:val="26"/>
          <w:szCs w:val="26"/>
        </w:rPr>
        <w:t xml:space="preserve"> педагогических работников образовательных  </w:t>
      </w:r>
      <w:r>
        <w:rPr>
          <w:sz w:val="26"/>
          <w:szCs w:val="26"/>
        </w:rPr>
        <w:t xml:space="preserve">организаций </w:t>
      </w:r>
      <w:r w:rsidRPr="004F1795">
        <w:rPr>
          <w:sz w:val="26"/>
          <w:szCs w:val="26"/>
        </w:rPr>
        <w:t xml:space="preserve"> Пограничного муниципального района </w:t>
      </w:r>
      <w:r>
        <w:rPr>
          <w:sz w:val="26"/>
          <w:szCs w:val="26"/>
        </w:rPr>
        <w:t>по теме</w:t>
      </w:r>
      <w:r w:rsidRPr="004F1795">
        <w:rPr>
          <w:sz w:val="26"/>
          <w:szCs w:val="26"/>
        </w:rPr>
        <w:t xml:space="preserve"> </w:t>
      </w:r>
      <w:r w:rsidRPr="006C37C7">
        <w:rPr>
          <w:sz w:val="26"/>
          <w:szCs w:val="26"/>
        </w:rPr>
        <w:t>«Приоритеты образовательной политики Пограничного муниципального района – достижение современного качества образования</w:t>
      </w:r>
      <w:r>
        <w:rPr>
          <w:sz w:val="26"/>
          <w:szCs w:val="26"/>
        </w:rPr>
        <w:t xml:space="preserve">», </w:t>
      </w:r>
      <w:r w:rsidRPr="003B32C9">
        <w:rPr>
          <w:color w:val="000000"/>
          <w:sz w:val="26"/>
          <w:szCs w:val="26"/>
        </w:rPr>
        <w:t xml:space="preserve">на которой были </w:t>
      </w:r>
      <w:r w:rsidRPr="003B32C9">
        <w:rPr>
          <w:sz w:val="26"/>
          <w:szCs w:val="26"/>
        </w:rPr>
        <w:t xml:space="preserve"> определены направления развития муниципальной системы образования на 201</w:t>
      </w:r>
      <w:r>
        <w:rPr>
          <w:sz w:val="26"/>
          <w:szCs w:val="26"/>
        </w:rPr>
        <w:t>7</w:t>
      </w:r>
      <w:r w:rsidRPr="003B32C9">
        <w:rPr>
          <w:sz w:val="26"/>
          <w:szCs w:val="26"/>
        </w:rPr>
        <w:t>-201</w:t>
      </w:r>
      <w:r>
        <w:rPr>
          <w:sz w:val="26"/>
          <w:szCs w:val="26"/>
        </w:rPr>
        <w:t>8 учебный год.</w:t>
      </w:r>
      <w:proofErr w:type="gramEnd"/>
      <w:r w:rsidRPr="00180F71">
        <w:rPr>
          <w:sz w:val="26"/>
          <w:szCs w:val="26"/>
        </w:rPr>
        <w:t xml:space="preserve"> </w:t>
      </w:r>
      <w:r w:rsidRPr="003A06DD">
        <w:rPr>
          <w:sz w:val="26"/>
          <w:szCs w:val="26"/>
        </w:rPr>
        <w:t xml:space="preserve">На конференции присутствовало более </w:t>
      </w:r>
      <w:r w:rsidR="00D9071B">
        <w:rPr>
          <w:sz w:val="26"/>
          <w:szCs w:val="26"/>
        </w:rPr>
        <w:t>7</w:t>
      </w:r>
      <w:r w:rsidRPr="003A06DD">
        <w:rPr>
          <w:sz w:val="26"/>
          <w:szCs w:val="26"/>
        </w:rPr>
        <w:t>0 % педагогов.</w:t>
      </w:r>
    </w:p>
    <w:p w:rsidR="006000A6" w:rsidRPr="00D9071B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конференции была организована работа районных методических объединений учителей-предметников по теме </w:t>
      </w:r>
      <w:r w:rsidRPr="00463021">
        <w:rPr>
          <w:b/>
          <w:i/>
          <w:kern w:val="2"/>
          <w:sz w:val="26"/>
          <w:szCs w:val="26"/>
          <w:lang w:eastAsia="ar-SA"/>
        </w:rPr>
        <w:t>«Повышение качества образования в условиях реализации федеральных государственных образовательных стандартов».</w:t>
      </w:r>
      <w:r w:rsidRPr="00463021">
        <w:rPr>
          <w:kern w:val="2"/>
          <w:sz w:val="26"/>
          <w:szCs w:val="26"/>
          <w:lang w:eastAsia="ar-SA"/>
        </w:rPr>
        <w:t xml:space="preserve"> </w:t>
      </w:r>
      <w:r w:rsidRPr="005D437B">
        <w:rPr>
          <w:sz w:val="26"/>
          <w:szCs w:val="26"/>
        </w:rPr>
        <w:t>Для подготовки выступлений на м/</w:t>
      </w:r>
      <w:proofErr w:type="gramStart"/>
      <w:r w:rsidRPr="005D437B">
        <w:rPr>
          <w:sz w:val="26"/>
          <w:szCs w:val="26"/>
        </w:rPr>
        <w:t>о</w:t>
      </w:r>
      <w:proofErr w:type="gramEnd"/>
      <w:r w:rsidRPr="005D437B">
        <w:rPr>
          <w:sz w:val="26"/>
          <w:szCs w:val="26"/>
        </w:rPr>
        <w:t xml:space="preserve"> </w:t>
      </w:r>
      <w:proofErr w:type="gramStart"/>
      <w:r w:rsidRPr="005D437B">
        <w:rPr>
          <w:sz w:val="26"/>
          <w:szCs w:val="26"/>
        </w:rPr>
        <w:t>было</w:t>
      </w:r>
      <w:proofErr w:type="gramEnd"/>
      <w:r w:rsidRPr="005D437B">
        <w:rPr>
          <w:sz w:val="26"/>
          <w:szCs w:val="26"/>
        </w:rPr>
        <w:t xml:space="preserve"> задействовано </w:t>
      </w:r>
      <w:r>
        <w:rPr>
          <w:sz w:val="26"/>
          <w:szCs w:val="26"/>
        </w:rPr>
        <w:t>68  педагогов.</w:t>
      </w:r>
    </w:p>
    <w:p w:rsidR="00180F71" w:rsidRPr="00BE1961" w:rsidRDefault="00180F71" w:rsidP="006B499E">
      <w:pPr>
        <w:shd w:val="clear" w:color="auto" w:fill="FFFFFF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BE1961">
        <w:rPr>
          <w:b/>
          <w:i/>
          <w:sz w:val="26"/>
          <w:szCs w:val="26"/>
        </w:rPr>
        <w:t>Октябрь 201</w:t>
      </w:r>
      <w:r>
        <w:rPr>
          <w:b/>
          <w:i/>
          <w:sz w:val="26"/>
          <w:szCs w:val="26"/>
        </w:rPr>
        <w:t>7</w:t>
      </w:r>
      <w:r w:rsidRPr="00BE1961">
        <w:rPr>
          <w:b/>
          <w:i/>
          <w:sz w:val="26"/>
          <w:szCs w:val="26"/>
        </w:rPr>
        <w:t xml:space="preserve"> г.</w:t>
      </w:r>
    </w:p>
    <w:p w:rsidR="00180F71" w:rsidRDefault="00180F71" w:rsidP="006B499E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E3695B">
        <w:rPr>
          <w:sz w:val="26"/>
          <w:szCs w:val="26"/>
        </w:rPr>
        <w:t>Районн</w:t>
      </w:r>
      <w:r>
        <w:rPr>
          <w:sz w:val="26"/>
          <w:szCs w:val="26"/>
        </w:rPr>
        <w:t xml:space="preserve">ый </w:t>
      </w:r>
      <w:r w:rsidRPr="00E3695B">
        <w:rPr>
          <w:sz w:val="26"/>
          <w:szCs w:val="26"/>
        </w:rPr>
        <w:t xml:space="preserve"> </w:t>
      </w:r>
      <w:r>
        <w:rPr>
          <w:sz w:val="26"/>
          <w:szCs w:val="26"/>
        </w:rPr>
        <w:t>учебно-методический семинар</w:t>
      </w:r>
      <w:r w:rsidRPr="00E3695B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теме </w:t>
      </w:r>
      <w:r w:rsidRPr="00463021">
        <w:rPr>
          <w:b/>
          <w:i/>
          <w:sz w:val="26"/>
          <w:szCs w:val="29"/>
        </w:rPr>
        <w:t>«Создание условий для успешности  ребенка с ограниченными возможностями здоровья в инклюзивном образовательном пространстве»</w:t>
      </w:r>
      <w:r>
        <w:rPr>
          <w:b/>
          <w:i/>
          <w:sz w:val="26"/>
          <w:szCs w:val="26"/>
        </w:rPr>
        <w:t xml:space="preserve"> </w:t>
      </w:r>
      <w:r w:rsidRPr="0032150C">
        <w:rPr>
          <w:sz w:val="26"/>
          <w:szCs w:val="26"/>
        </w:rPr>
        <w:t>(Присутствовало 119 педагогов).</w:t>
      </w:r>
    </w:p>
    <w:p w:rsidR="00E37394" w:rsidRPr="00180F71" w:rsidRDefault="006000A6" w:rsidP="006B499E">
      <w:pPr>
        <w:pStyle w:val="ad"/>
        <w:tabs>
          <w:tab w:val="left" w:pos="567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Охва</w:t>
      </w:r>
      <w:r w:rsidR="00180F71">
        <w:rPr>
          <w:sz w:val="26"/>
          <w:szCs w:val="26"/>
        </w:rPr>
        <w:t>т педагогов составил около 70%.</w:t>
      </w:r>
    </w:p>
    <w:p w:rsidR="006000A6" w:rsidRPr="00BE1961" w:rsidRDefault="006000A6" w:rsidP="006B499E">
      <w:pPr>
        <w:pStyle w:val="ad"/>
        <w:tabs>
          <w:tab w:val="left" w:pos="567"/>
        </w:tabs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 w:rsidRPr="00BE1961">
        <w:rPr>
          <w:b/>
          <w:i/>
          <w:sz w:val="26"/>
          <w:szCs w:val="26"/>
        </w:rPr>
        <w:t>Март 201</w:t>
      </w:r>
      <w:r>
        <w:rPr>
          <w:b/>
          <w:i/>
          <w:sz w:val="26"/>
          <w:szCs w:val="26"/>
        </w:rPr>
        <w:t>7</w:t>
      </w:r>
      <w:r w:rsidRPr="00BE1961">
        <w:rPr>
          <w:b/>
          <w:i/>
          <w:sz w:val="26"/>
          <w:szCs w:val="26"/>
        </w:rPr>
        <w:t xml:space="preserve"> г.</w:t>
      </w:r>
    </w:p>
    <w:p w:rsidR="00180F71" w:rsidRDefault="00180F71" w:rsidP="006B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Районный практический семинар</w:t>
      </w:r>
      <w:r w:rsidRPr="00372BE9">
        <w:rPr>
          <w:sz w:val="26"/>
          <w:szCs w:val="26"/>
        </w:rPr>
        <w:t xml:space="preserve"> </w:t>
      </w:r>
      <w:r w:rsidRPr="007A5005">
        <w:rPr>
          <w:b/>
          <w:i/>
          <w:sz w:val="26"/>
          <w:szCs w:val="26"/>
        </w:rPr>
        <w:t>«Инновационная деятельность образовательных учреждений - залог обновления муниципальной системы образования»</w:t>
      </w:r>
      <w:r>
        <w:rPr>
          <w:b/>
          <w:i/>
          <w:sz w:val="26"/>
          <w:szCs w:val="26"/>
        </w:rPr>
        <w:t>, подведение итогов работы образовательных организаций по инновационной теме за 2017-2018  учебный год».</w:t>
      </w:r>
    </w:p>
    <w:p w:rsidR="00180F71" w:rsidRDefault="00180F71" w:rsidP="006B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042B3F">
        <w:rPr>
          <w:sz w:val="26"/>
          <w:szCs w:val="26"/>
        </w:rPr>
        <w:t>В рамках семинара была организ</w:t>
      </w:r>
      <w:r>
        <w:rPr>
          <w:sz w:val="26"/>
          <w:szCs w:val="26"/>
        </w:rPr>
        <w:t>ована работа 9  мастер-классов.</w:t>
      </w:r>
    </w:p>
    <w:p w:rsidR="00180F71" w:rsidRPr="00546123" w:rsidRDefault="00180F71" w:rsidP="0018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</w:p>
    <w:p w:rsidR="006000A6" w:rsidRDefault="006000A6" w:rsidP="00CA609C">
      <w:pPr>
        <w:pStyle w:val="ad"/>
        <w:tabs>
          <w:tab w:val="left" w:pos="0"/>
          <w:tab w:val="left" w:pos="993"/>
        </w:tabs>
        <w:spacing w:line="360" w:lineRule="auto"/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t xml:space="preserve">4.5.7. </w:t>
      </w:r>
      <w:r w:rsidR="00180F71">
        <w:rPr>
          <w:b/>
          <w:i/>
          <w:sz w:val="28"/>
          <w:szCs w:val="28"/>
        </w:rPr>
        <w:t>Организация методической работы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815802">
        <w:rPr>
          <w:sz w:val="26"/>
          <w:szCs w:val="26"/>
        </w:rPr>
        <w:t>Наиболее эффективными</w:t>
      </w:r>
      <w:r w:rsidRPr="00815802">
        <w:rPr>
          <w:bCs/>
          <w:sz w:val="26"/>
          <w:szCs w:val="26"/>
        </w:rPr>
        <w:t> формами методической работы </w:t>
      </w:r>
      <w:r>
        <w:rPr>
          <w:sz w:val="26"/>
          <w:szCs w:val="26"/>
        </w:rPr>
        <w:t xml:space="preserve">на </w:t>
      </w:r>
      <w:r w:rsidRPr="00815802">
        <w:rPr>
          <w:sz w:val="26"/>
          <w:szCs w:val="26"/>
        </w:rPr>
        <w:t xml:space="preserve">современном этапе развития </w:t>
      </w:r>
      <w:r>
        <w:rPr>
          <w:sz w:val="26"/>
          <w:szCs w:val="26"/>
        </w:rPr>
        <w:t>образовательных организаций Пограничного района</w:t>
      </w:r>
      <w:r w:rsidRPr="00815802">
        <w:rPr>
          <w:sz w:val="26"/>
          <w:szCs w:val="26"/>
        </w:rPr>
        <w:t>, на наш взгляд, являются: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практический семинар,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теоретический семинар;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проблемный семинар;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круглый стол;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консультация;</w:t>
      </w:r>
    </w:p>
    <w:p w:rsidR="00180F71" w:rsidRDefault="00180F71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мастер-класс.</w:t>
      </w:r>
    </w:p>
    <w:p w:rsidR="00180F71" w:rsidRPr="00CA609C" w:rsidRDefault="00180F71" w:rsidP="00CA609C">
      <w:pPr>
        <w:pStyle w:val="ad"/>
        <w:tabs>
          <w:tab w:val="left" w:pos="0"/>
          <w:tab w:val="left" w:pos="993"/>
        </w:tabs>
        <w:spacing w:line="360" w:lineRule="auto"/>
        <w:ind w:left="567"/>
        <w:jc w:val="both"/>
        <w:rPr>
          <w:b/>
          <w:i/>
          <w:sz w:val="28"/>
          <w:szCs w:val="28"/>
        </w:rPr>
      </w:pPr>
    </w:p>
    <w:p w:rsidR="00180F71" w:rsidRDefault="00180F71" w:rsidP="006B499E">
      <w:pPr>
        <w:pStyle w:val="28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течение года на базе общеобразовательных организаций было проведено                  </w:t>
      </w:r>
      <w:r w:rsidR="002F477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7 практических семинаров по различным темам, </w:t>
      </w:r>
      <w:r>
        <w:rPr>
          <w:sz w:val="24"/>
          <w:szCs w:val="24"/>
        </w:rPr>
        <w:t xml:space="preserve">на базе дошкольных образовательных </w:t>
      </w:r>
      <w:r>
        <w:rPr>
          <w:sz w:val="24"/>
          <w:szCs w:val="24"/>
        </w:rPr>
        <w:lastRenderedPageBreak/>
        <w:t xml:space="preserve">организаций – </w:t>
      </w:r>
      <w:r w:rsidRPr="002F4777">
        <w:rPr>
          <w:sz w:val="26"/>
          <w:szCs w:val="26"/>
        </w:rPr>
        <w:t>4 семинара-практикума</w:t>
      </w:r>
      <w:r>
        <w:rPr>
          <w:sz w:val="24"/>
          <w:szCs w:val="24"/>
        </w:rPr>
        <w:t xml:space="preserve">. </w:t>
      </w:r>
      <w:r w:rsidRPr="002C1D01">
        <w:rPr>
          <w:sz w:val="26"/>
          <w:szCs w:val="26"/>
        </w:rPr>
        <w:t xml:space="preserve">Можно отметить, что все проведенные семинары прошли на хорошем организационном и методическом уровне. </w:t>
      </w:r>
      <w:r>
        <w:rPr>
          <w:sz w:val="26"/>
          <w:szCs w:val="26"/>
        </w:rPr>
        <w:t xml:space="preserve"> </w:t>
      </w:r>
    </w:p>
    <w:p w:rsidR="00EC68A4" w:rsidRDefault="00180F71" w:rsidP="006B499E">
      <w:pPr>
        <w:pStyle w:val="28"/>
        <w:shd w:val="clear" w:color="auto" w:fill="auto"/>
        <w:spacing w:before="0" w:line="360" w:lineRule="auto"/>
        <w:ind w:firstLine="709"/>
        <w:rPr>
          <w:rStyle w:val="apple-style-span"/>
          <w:rFonts w:eastAsiaTheme="minorEastAsia"/>
          <w:sz w:val="26"/>
          <w:szCs w:val="26"/>
        </w:rPr>
      </w:pPr>
      <w:r w:rsidRPr="002C1D01">
        <w:rPr>
          <w:sz w:val="26"/>
          <w:szCs w:val="26"/>
        </w:rPr>
        <w:t>Теоретические вопросы организации учебного процесса рассматривались на заседаниях м/о учителей-предметников, на районных конференциях</w:t>
      </w:r>
      <w:r w:rsidR="002F4777">
        <w:rPr>
          <w:sz w:val="26"/>
          <w:szCs w:val="26"/>
        </w:rPr>
        <w:t>.</w:t>
      </w:r>
      <w:r w:rsidR="00EC68A4" w:rsidRPr="00EC68A4">
        <w:rPr>
          <w:rStyle w:val="apple-style-span"/>
          <w:rFonts w:eastAsiaTheme="minorEastAsia"/>
          <w:sz w:val="26"/>
          <w:szCs w:val="26"/>
        </w:rPr>
        <w:t xml:space="preserve"> </w:t>
      </w:r>
      <w:r w:rsidR="002F4777">
        <w:rPr>
          <w:rStyle w:val="apple-style-span"/>
          <w:rFonts w:eastAsiaTheme="minorEastAsia"/>
          <w:sz w:val="26"/>
          <w:szCs w:val="26"/>
        </w:rPr>
        <w:t xml:space="preserve">В связи с изменениями в процедуре проведения ОГЭ по русскому языку </w:t>
      </w:r>
      <w:r>
        <w:rPr>
          <w:rStyle w:val="apple-style-span"/>
          <w:rFonts w:eastAsiaTheme="minorEastAsia"/>
          <w:sz w:val="26"/>
          <w:szCs w:val="26"/>
        </w:rPr>
        <w:t>проведен  теоретический семинар для учителей русского языка и литературы «Новые требования к проведению ОГЭ по русскому языку» (октябрь 2017 г.)</w:t>
      </w:r>
      <w:r w:rsidR="002F4777">
        <w:rPr>
          <w:rStyle w:val="apple-style-span"/>
          <w:rFonts w:eastAsiaTheme="minorEastAsia"/>
          <w:sz w:val="26"/>
          <w:szCs w:val="26"/>
        </w:rPr>
        <w:t xml:space="preserve">. </w:t>
      </w:r>
    </w:p>
    <w:p w:rsidR="00EC68A4" w:rsidRDefault="00EC68A4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pple-style-span"/>
          <w:rFonts w:eastAsiaTheme="minorEastAsia"/>
          <w:sz w:val="26"/>
          <w:szCs w:val="26"/>
        </w:rPr>
        <w:t>Проведено</w:t>
      </w:r>
      <w:r>
        <w:rPr>
          <w:color w:val="000000"/>
          <w:sz w:val="26"/>
          <w:szCs w:val="26"/>
        </w:rPr>
        <w:t xml:space="preserve"> три проблемных семинара:</w:t>
      </w:r>
    </w:p>
    <w:p w:rsidR="00EC68A4" w:rsidRDefault="00EC68A4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проблемный семинар «Как подготовить диагностическую работу по биологии в 11 классе на основе ВПР» (ноябрь 2017г.);</w:t>
      </w:r>
    </w:p>
    <w:p w:rsidR="00EC68A4" w:rsidRDefault="00EC68A4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проблемный семинар «Учим писать сочинение» (февраль 2018г.);</w:t>
      </w:r>
    </w:p>
    <w:p w:rsidR="00EC68A4" w:rsidRDefault="00EC68A4" w:rsidP="006B499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проблемный семинар «Постановка учебной задачи на уроках. Создание учебной ситуации на уроке» (февраль 2018 г.).</w:t>
      </w:r>
    </w:p>
    <w:p w:rsidR="00EC68A4" w:rsidRPr="00FE13FE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FE13FE">
        <w:rPr>
          <w:sz w:val="26"/>
          <w:szCs w:val="26"/>
        </w:rPr>
        <w:t xml:space="preserve">В соответствии с планом </w:t>
      </w:r>
      <w:r>
        <w:rPr>
          <w:sz w:val="26"/>
          <w:szCs w:val="26"/>
        </w:rPr>
        <w:t>учебно-методического отдела было</w:t>
      </w:r>
      <w:r w:rsidRPr="00FE13FE">
        <w:rPr>
          <w:sz w:val="26"/>
          <w:szCs w:val="26"/>
        </w:rPr>
        <w:t xml:space="preserve"> организовано обсуждение актуальных вопросов на «круглых столах»:</w:t>
      </w:r>
    </w:p>
    <w:p w:rsidR="00EC68A4" w:rsidRPr="00FE13FE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FE13FE">
        <w:rPr>
          <w:sz w:val="26"/>
          <w:szCs w:val="26"/>
        </w:rPr>
        <w:t>- круглый стол по теме «Педагогические приемы создания ситуации успеха на уроках: из опыта работы» (декабрь 2017 г.);</w:t>
      </w:r>
    </w:p>
    <w:p w:rsidR="00EC68A4" w:rsidRPr="00FE13FE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FE13FE">
        <w:rPr>
          <w:sz w:val="26"/>
          <w:szCs w:val="26"/>
        </w:rPr>
        <w:t>- круглый стол для учителей русского языка и литературы «Работа с текстом на уроках русского языка и литературы как одна из форм подготовки ГИА» (январь 2018 г.);</w:t>
      </w:r>
    </w:p>
    <w:p w:rsidR="00EC68A4" w:rsidRPr="00FE13FE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FE13FE">
        <w:rPr>
          <w:sz w:val="26"/>
          <w:szCs w:val="26"/>
        </w:rPr>
        <w:t>- круглый стол для учителей истории «ВПР по истории: методические приемы, которые научат школьников работать с текстом» (январь 2018 г.);</w:t>
      </w:r>
    </w:p>
    <w:p w:rsidR="00EC68A4" w:rsidRPr="00FE13FE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FE13FE">
        <w:rPr>
          <w:sz w:val="26"/>
          <w:szCs w:val="26"/>
        </w:rPr>
        <w:t xml:space="preserve">- круглый стол для учителей географии «Как уберечь учеников от ошибок в сложных задания на ВПР по географии» </w:t>
      </w:r>
      <w:r>
        <w:rPr>
          <w:sz w:val="26"/>
          <w:szCs w:val="26"/>
        </w:rPr>
        <w:t>(</w:t>
      </w:r>
      <w:r w:rsidRPr="00FE13FE">
        <w:rPr>
          <w:sz w:val="26"/>
          <w:szCs w:val="26"/>
        </w:rPr>
        <w:t>февраль 2018 г.);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FE13FE">
        <w:rPr>
          <w:sz w:val="26"/>
          <w:szCs w:val="26"/>
        </w:rPr>
        <w:t>- круглый стол для учителей литературы «Литературы в школе сегодня и завтра» (март 2018 г.).</w:t>
      </w:r>
    </w:p>
    <w:p w:rsidR="00EC68A4" w:rsidRPr="002F4777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2F4777">
        <w:rPr>
          <w:sz w:val="26"/>
          <w:szCs w:val="26"/>
        </w:rPr>
        <w:t xml:space="preserve">- круглый стол для воспитателей дошкольных образовательных организаций «Системная работа по вопросам укрепления здоровья и физического развития детей» (ноябрь 2017 г.);  </w:t>
      </w:r>
    </w:p>
    <w:p w:rsidR="00EC68A4" w:rsidRPr="002F4777" w:rsidRDefault="00EC68A4" w:rsidP="006B499E">
      <w:pPr>
        <w:spacing w:line="360" w:lineRule="auto"/>
        <w:ind w:firstLine="709"/>
        <w:jc w:val="both"/>
        <w:rPr>
          <w:rFonts w:eastAsia="Calibri"/>
          <w:b/>
          <w:sz w:val="26"/>
          <w:szCs w:val="26"/>
        </w:rPr>
      </w:pPr>
      <w:r w:rsidRPr="002F4777">
        <w:rPr>
          <w:sz w:val="26"/>
          <w:szCs w:val="26"/>
        </w:rPr>
        <w:t>-  круглый стол для воспитателей дошкольных образовательных организаций «Реализация инклюзивного образования в ДОУ</w:t>
      </w:r>
      <w:r w:rsidRPr="002F4777">
        <w:rPr>
          <w:rStyle w:val="aff2"/>
          <w:sz w:val="26"/>
          <w:szCs w:val="26"/>
        </w:rPr>
        <w:t xml:space="preserve">»  </w:t>
      </w:r>
      <w:r w:rsidRPr="002F4777">
        <w:rPr>
          <w:rStyle w:val="aff2"/>
          <w:b w:val="0"/>
          <w:sz w:val="26"/>
          <w:szCs w:val="26"/>
        </w:rPr>
        <w:t>(декабрь 2017 г.)</w:t>
      </w:r>
      <w:r w:rsidR="002F4777">
        <w:rPr>
          <w:rStyle w:val="aff2"/>
          <w:b w:val="0"/>
          <w:sz w:val="26"/>
          <w:szCs w:val="26"/>
        </w:rPr>
        <w:t>.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введени</w:t>
      </w:r>
      <w:r w:rsidR="002F4777">
        <w:rPr>
          <w:sz w:val="26"/>
          <w:szCs w:val="26"/>
        </w:rPr>
        <w:t xml:space="preserve">ем должности педагога-психолога </w:t>
      </w:r>
      <w:r>
        <w:rPr>
          <w:sz w:val="26"/>
          <w:szCs w:val="26"/>
        </w:rPr>
        <w:t xml:space="preserve"> появилась возможность  проводить консультации психолога. В течение года было проведено три консультации по темам: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«Как общаться с агрессивным ребенком»;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«Работа с застенчивыми и замкнутыми детьми»;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r>
        <w:rPr>
          <w:sz w:val="26"/>
          <w:szCs w:val="26"/>
        </w:rPr>
        <w:t>Гиперактивный</w:t>
      </w:r>
      <w:proofErr w:type="spellEnd"/>
      <w:r>
        <w:rPr>
          <w:sz w:val="26"/>
          <w:szCs w:val="26"/>
        </w:rPr>
        <w:t xml:space="preserve"> ребенок: какой он?»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показываю</w:t>
      </w:r>
      <w:r w:rsidRPr="00C11EDF">
        <w:rPr>
          <w:sz w:val="26"/>
          <w:szCs w:val="26"/>
        </w:rPr>
        <w:t xml:space="preserve">т </w:t>
      </w:r>
      <w:r>
        <w:rPr>
          <w:sz w:val="26"/>
          <w:szCs w:val="26"/>
        </w:rPr>
        <w:t>педагогам</w:t>
      </w:r>
      <w:r w:rsidRPr="00C11EDF">
        <w:rPr>
          <w:sz w:val="26"/>
          <w:szCs w:val="26"/>
        </w:rPr>
        <w:t xml:space="preserve"> реальные пути</w:t>
      </w:r>
      <w:r>
        <w:rPr>
          <w:sz w:val="26"/>
          <w:szCs w:val="26"/>
        </w:rPr>
        <w:t xml:space="preserve"> решения той или иной проблемы, способствует развитию психологической компетентности педагогов.  </w:t>
      </w:r>
    </w:p>
    <w:p w:rsidR="00EC68A4" w:rsidRDefault="00EC68A4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Одной</w:t>
      </w:r>
      <w:r w:rsidRPr="00574FF3">
        <w:rPr>
          <w:sz w:val="26"/>
          <w:szCs w:val="26"/>
        </w:rPr>
        <w:t xml:space="preserve"> из форм эффективного профе</w:t>
      </w:r>
      <w:r>
        <w:rPr>
          <w:sz w:val="26"/>
          <w:szCs w:val="26"/>
        </w:rPr>
        <w:t xml:space="preserve">ссионального обучения педагогов </w:t>
      </w:r>
      <w:r w:rsidRPr="00574FF3">
        <w:rPr>
          <w:sz w:val="26"/>
          <w:szCs w:val="26"/>
        </w:rPr>
        <w:t> </w:t>
      </w:r>
      <w:r>
        <w:rPr>
          <w:sz w:val="26"/>
          <w:szCs w:val="26"/>
        </w:rPr>
        <w:t xml:space="preserve">являются </w:t>
      </w:r>
      <w:r w:rsidRPr="00574FF3">
        <w:rPr>
          <w:bCs/>
          <w:sz w:val="26"/>
          <w:szCs w:val="26"/>
        </w:rPr>
        <w:t>мастер-класс</w:t>
      </w:r>
      <w:r>
        <w:rPr>
          <w:bCs/>
          <w:sz w:val="26"/>
          <w:szCs w:val="26"/>
        </w:rPr>
        <w:t>ы педагогов.</w:t>
      </w:r>
      <w:r w:rsidRPr="00EC68A4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проведения районного практического семинара «Инновационная деятельность образовательных учреждений – залог обновления муниципальной системы образования</w:t>
      </w:r>
      <w:r w:rsidR="00822586">
        <w:rPr>
          <w:bCs/>
          <w:sz w:val="26"/>
          <w:szCs w:val="26"/>
        </w:rPr>
        <w:t xml:space="preserve"> было дано </w:t>
      </w:r>
      <w:r w:rsidR="00822586">
        <w:rPr>
          <w:sz w:val="26"/>
          <w:szCs w:val="26"/>
        </w:rPr>
        <w:t>д</w:t>
      </w:r>
      <w:r>
        <w:rPr>
          <w:sz w:val="26"/>
          <w:szCs w:val="26"/>
        </w:rPr>
        <w:t>евять мастер-классов по различным темам дано педагогами», 10 мастер-классов проведено участниками районного конкурса «Педагог года 2018».</w:t>
      </w:r>
    </w:p>
    <w:p w:rsidR="00822586" w:rsidRDefault="00822586" w:rsidP="006B499E">
      <w:pPr>
        <w:pStyle w:val="ad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года обобщили свой опыт на районных методических объединениях учителей-предметников 4 педагога, на районном методическом объединении воспитателей дошкольных образовательных организаций – 4 воспитателя.</w:t>
      </w:r>
    </w:p>
    <w:p w:rsidR="00F24FC6" w:rsidRDefault="00F24FC6" w:rsidP="006B499E">
      <w:pPr>
        <w:spacing w:line="360" w:lineRule="auto"/>
        <w:ind w:firstLine="709"/>
        <w:jc w:val="both"/>
        <w:rPr>
          <w:sz w:val="26"/>
          <w:szCs w:val="26"/>
        </w:rPr>
      </w:pPr>
    </w:p>
    <w:p w:rsidR="00F55630" w:rsidRPr="00BA567A" w:rsidRDefault="00F55630" w:rsidP="00952DC1">
      <w:pPr>
        <w:spacing w:line="360" w:lineRule="auto"/>
        <w:jc w:val="both"/>
        <w:rPr>
          <w:sz w:val="26"/>
          <w:szCs w:val="26"/>
        </w:rPr>
      </w:pPr>
    </w:p>
    <w:p w:rsidR="00A04117" w:rsidRPr="00460CC2" w:rsidRDefault="007C43D5" w:rsidP="00460CC2">
      <w:pPr>
        <w:pStyle w:val="ad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7C43D5">
        <w:rPr>
          <w:b/>
          <w:sz w:val="28"/>
          <w:szCs w:val="28"/>
        </w:rPr>
        <w:t>Меры по развитию системы образования</w:t>
      </w:r>
    </w:p>
    <w:p w:rsidR="00B177B8" w:rsidRPr="00B177B8" w:rsidRDefault="00B177B8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 xml:space="preserve">  Отдел народного образования администрации Пограничного муниципального района является ответственным исполнителем  муниципальной программы «Развитие образования Пограничного муниципального района на 2016-2020 годы», главная стратегическая </w:t>
      </w:r>
      <w:proofErr w:type="gramStart"/>
      <w:r w:rsidRPr="00B177B8">
        <w:rPr>
          <w:color w:val="000000"/>
          <w:sz w:val="26"/>
          <w:szCs w:val="26"/>
          <w:lang w:eastAsia="en-US" w:bidi="en-US"/>
        </w:rPr>
        <w:t>задача</w:t>
      </w:r>
      <w:proofErr w:type="gramEnd"/>
      <w:r w:rsidRPr="00B177B8">
        <w:rPr>
          <w:color w:val="000000"/>
          <w:sz w:val="26"/>
          <w:szCs w:val="26"/>
          <w:lang w:eastAsia="en-US" w:bidi="en-US"/>
        </w:rPr>
        <w:t xml:space="preserve"> которой заключается в усилении вклада образования в социально-экономическое развитие Пограничного муниципального района и удовлетворение потребностей населения района в получении доступного и качественного образования всех ступеней для детей и молодежи.</w:t>
      </w:r>
    </w:p>
    <w:p w:rsidR="00B177B8" w:rsidRPr="00B177B8" w:rsidRDefault="00B177B8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>Программу составляют 4 подпрограммы:</w:t>
      </w:r>
    </w:p>
    <w:p w:rsidR="00B177B8" w:rsidRPr="00B177B8" w:rsidRDefault="00B177B8" w:rsidP="006B499E">
      <w:pPr>
        <w:pStyle w:val="ad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>«Развитие системы дошкольного образования Пограничного муниципального района»;</w:t>
      </w:r>
    </w:p>
    <w:p w:rsidR="00B177B8" w:rsidRPr="00B177B8" w:rsidRDefault="00B177B8" w:rsidP="006B499E">
      <w:pPr>
        <w:pStyle w:val="ad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>«Развитие системы общего образования Пограничного муниципального района»;</w:t>
      </w:r>
    </w:p>
    <w:p w:rsidR="00B177B8" w:rsidRPr="00B177B8" w:rsidRDefault="00B177B8" w:rsidP="006B499E">
      <w:pPr>
        <w:pStyle w:val="ad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>«Развитие системы дополнительного образования, отдыха, оздоровления и занятости детей и подростков Пограничного муниципального района»;</w:t>
      </w:r>
    </w:p>
    <w:p w:rsidR="00B177B8" w:rsidRDefault="00B177B8" w:rsidP="006B499E">
      <w:pPr>
        <w:pStyle w:val="ad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 xml:space="preserve">«Одаренные дети Пограничного муниципального района». </w:t>
      </w:r>
    </w:p>
    <w:p w:rsidR="00B177B8" w:rsidRPr="00B177B8" w:rsidRDefault="00B177B8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 xml:space="preserve">В целом на реализацию целей и задач программы «Развитие образования Пограничного муниципального района на 2016-2020 годы» в 2017 году израсходовано </w:t>
      </w:r>
      <w:r w:rsidRPr="00B177B8">
        <w:rPr>
          <w:color w:val="000000"/>
          <w:sz w:val="26"/>
          <w:szCs w:val="26"/>
          <w:lang w:eastAsia="en-US" w:bidi="en-US"/>
        </w:rPr>
        <w:lastRenderedPageBreak/>
        <w:t>28426,92 тыс.руб., в том числе:</w:t>
      </w:r>
    </w:p>
    <w:p w:rsidR="00B177B8" w:rsidRPr="00B177B8" w:rsidRDefault="00B177B8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 xml:space="preserve">- из местного бюджета – 19250,86 тыс. руб., </w:t>
      </w:r>
    </w:p>
    <w:p w:rsidR="00B177B8" w:rsidRPr="00B177B8" w:rsidRDefault="00B177B8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en-US"/>
        </w:rPr>
      </w:pPr>
      <w:r w:rsidRPr="00B177B8">
        <w:rPr>
          <w:color w:val="000000"/>
          <w:sz w:val="26"/>
          <w:szCs w:val="26"/>
          <w:lang w:eastAsia="en-US" w:bidi="en-US"/>
        </w:rPr>
        <w:t>- из краевого бюджета  - 9176,06 тыс</w:t>
      </w:r>
      <w:proofErr w:type="gramStart"/>
      <w:r w:rsidRPr="00B177B8">
        <w:rPr>
          <w:color w:val="000000"/>
          <w:sz w:val="26"/>
          <w:szCs w:val="26"/>
          <w:lang w:eastAsia="en-US" w:bidi="en-US"/>
        </w:rPr>
        <w:t>.р</w:t>
      </w:r>
      <w:proofErr w:type="gramEnd"/>
      <w:r w:rsidRPr="00B177B8">
        <w:rPr>
          <w:color w:val="000000"/>
          <w:sz w:val="26"/>
          <w:szCs w:val="26"/>
          <w:lang w:eastAsia="en-US" w:bidi="en-US"/>
        </w:rPr>
        <w:t>уб.</w:t>
      </w:r>
    </w:p>
    <w:p w:rsidR="00B177B8" w:rsidRPr="004B390A" w:rsidRDefault="004B390A" w:rsidP="00B177B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390A">
        <w:rPr>
          <w:rFonts w:eastAsia="Calibri"/>
          <w:b/>
          <w:i/>
          <w:sz w:val="26"/>
          <w:szCs w:val="26"/>
          <w:lang w:eastAsia="en-US"/>
        </w:rPr>
        <w:t>Таб. 51</w:t>
      </w:r>
      <w:r w:rsidR="00C25822" w:rsidRPr="004B390A">
        <w:rPr>
          <w:rFonts w:eastAsia="Calibri"/>
          <w:b/>
          <w:i/>
          <w:sz w:val="26"/>
          <w:szCs w:val="26"/>
          <w:lang w:eastAsia="en-US"/>
        </w:rPr>
        <w:t xml:space="preserve">. </w:t>
      </w:r>
      <w:r w:rsidR="00B177B8" w:rsidRPr="004B390A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B177B8" w:rsidRPr="004B390A">
        <w:rPr>
          <w:b/>
          <w:bCs/>
          <w:i/>
          <w:sz w:val="26"/>
          <w:szCs w:val="26"/>
        </w:rPr>
        <w:t xml:space="preserve">Финансирование мероприятий программы </w:t>
      </w:r>
      <w:r w:rsidR="00B177B8" w:rsidRPr="004B390A">
        <w:rPr>
          <w:b/>
          <w:i/>
          <w:sz w:val="26"/>
          <w:szCs w:val="26"/>
        </w:rPr>
        <w:t>«Развитие образования Пограничного муниципального района на 2016-2020 годы»</w:t>
      </w:r>
      <w:r w:rsidR="00B177B8" w:rsidRPr="004B390A">
        <w:rPr>
          <w:b/>
          <w:bCs/>
          <w:i/>
          <w:sz w:val="26"/>
          <w:szCs w:val="26"/>
        </w:rPr>
        <w:t xml:space="preserve"> в 2017 году</w:t>
      </w:r>
    </w:p>
    <w:tbl>
      <w:tblPr>
        <w:tblStyle w:val="-221"/>
        <w:tblW w:w="0" w:type="auto"/>
        <w:tblLook w:val="0000"/>
      </w:tblPr>
      <w:tblGrid>
        <w:gridCol w:w="801"/>
        <w:gridCol w:w="4310"/>
        <w:gridCol w:w="1191"/>
        <w:gridCol w:w="1644"/>
        <w:gridCol w:w="1061"/>
        <w:gridCol w:w="10"/>
        <w:gridCol w:w="1392"/>
      </w:tblGrid>
      <w:tr w:rsidR="00B177B8" w:rsidRPr="00B90A61" w:rsidTr="00B177B8">
        <w:trPr>
          <w:cnfStyle w:val="000000100000"/>
          <w:trHeight w:val="561"/>
        </w:trPr>
        <w:tc>
          <w:tcPr>
            <w:cnfStyle w:val="000010000000"/>
            <w:tcW w:w="5529" w:type="dxa"/>
            <w:gridSpan w:val="2"/>
            <w:vMerge w:val="restart"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0A61">
              <w:rPr>
                <w:rFonts w:eastAsia="Calibri"/>
                <w:sz w:val="26"/>
                <w:szCs w:val="26"/>
                <w:lang w:eastAsia="en-US"/>
              </w:rPr>
              <w:t>Название подпрограммы, мероприятия</w:t>
            </w:r>
          </w:p>
        </w:tc>
        <w:tc>
          <w:tcPr>
            <w:tcW w:w="2835" w:type="dxa"/>
            <w:gridSpan w:val="2"/>
          </w:tcPr>
          <w:p w:rsidR="00B177B8" w:rsidRPr="00B90A61" w:rsidRDefault="00B177B8" w:rsidP="00B177B8">
            <w:pPr>
              <w:tabs>
                <w:tab w:val="left" w:pos="426"/>
              </w:tabs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Местный бюджет, тыс.руб.</w:t>
            </w:r>
          </w:p>
        </w:tc>
        <w:tc>
          <w:tcPr>
            <w:cnfStyle w:val="000010000000"/>
            <w:tcW w:w="2409" w:type="dxa"/>
            <w:gridSpan w:val="3"/>
          </w:tcPr>
          <w:p w:rsidR="00B177B8" w:rsidRPr="00B90A61" w:rsidRDefault="00B177B8" w:rsidP="00B177B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Краевой бюджет, тыс.руб.</w:t>
            </w:r>
          </w:p>
        </w:tc>
      </w:tr>
      <w:tr w:rsidR="00B177B8" w:rsidRPr="00B90A61" w:rsidTr="00B177B8">
        <w:trPr>
          <w:trHeight w:val="561"/>
        </w:trPr>
        <w:tc>
          <w:tcPr>
            <w:cnfStyle w:val="000010000000"/>
            <w:tcW w:w="5529" w:type="dxa"/>
            <w:gridSpan w:val="2"/>
            <w:vMerge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</w:tcPr>
          <w:p w:rsidR="00B177B8" w:rsidRPr="00B90A61" w:rsidRDefault="00B177B8" w:rsidP="00B177B8">
            <w:pPr>
              <w:tabs>
                <w:tab w:val="left" w:pos="426"/>
              </w:tabs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План</w:t>
            </w:r>
          </w:p>
        </w:tc>
        <w:tc>
          <w:tcPr>
            <w:cnfStyle w:val="000010000000"/>
            <w:tcW w:w="1644" w:type="dxa"/>
          </w:tcPr>
          <w:p w:rsidR="00B177B8" w:rsidRPr="00B90A61" w:rsidRDefault="00B177B8" w:rsidP="00B177B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Факт</w:t>
            </w:r>
          </w:p>
        </w:tc>
        <w:tc>
          <w:tcPr>
            <w:tcW w:w="930" w:type="dxa"/>
            <w:gridSpan w:val="2"/>
          </w:tcPr>
          <w:p w:rsidR="00B177B8" w:rsidRPr="00B90A61" w:rsidRDefault="00B177B8" w:rsidP="00B177B8">
            <w:pPr>
              <w:tabs>
                <w:tab w:val="left" w:pos="426"/>
              </w:tabs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План</w:t>
            </w:r>
          </w:p>
        </w:tc>
        <w:tc>
          <w:tcPr>
            <w:cnfStyle w:val="000010000000"/>
            <w:tcW w:w="1479" w:type="dxa"/>
          </w:tcPr>
          <w:p w:rsidR="00B177B8" w:rsidRPr="00B90A61" w:rsidRDefault="00B177B8" w:rsidP="00B177B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Факт</w:t>
            </w:r>
          </w:p>
        </w:tc>
      </w:tr>
      <w:tr w:rsidR="00B177B8" w:rsidRPr="00B90A61" w:rsidTr="00B177B8">
        <w:trPr>
          <w:cnfStyle w:val="000000100000"/>
          <w:trHeight w:val="58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Подпрограмма "Развитие системы дошкольного образования"</w:t>
            </w:r>
          </w:p>
        </w:tc>
        <w:tc>
          <w:tcPr>
            <w:cnfStyle w:val="000010000000"/>
            <w:tcW w:w="119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4108,74</w:t>
            </w:r>
          </w:p>
        </w:tc>
        <w:tc>
          <w:tcPr>
            <w:tcW w:w="1644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4108,64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58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Основное мероприятие « Реализация образовательных программ дошкольного образования»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94,10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94,10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58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1.1.1.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особо ценного имущества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68,50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68,50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58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1.1.2.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25,60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25,60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90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"Укрепление материально-технической базы дошкольных образовательных учреждений"</w:t>
            </w:r>
          </w:p>
        </w:tc>
        <w:tc>
          <w:tcPr>
            <w:cnfStyle w:val="000010000000"/>
            <w:tcW w:w="119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2674,42</w:t>
            </w:r>
          </w:p>
        </w:tc>
        <w:tc>
          <w:tcPr>
            <w:tcW w:w="1644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2674,32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iCs/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54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1.2.1.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Мероприятия, направленные на модернизацию дошкольного образования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2674,42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2674,32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90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"Обеспечение безопасности в муниципальных учреждениях"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1310,99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1310,99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52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1.3.1.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Мероприятия по обеспечению безопасности в муниципальных учреждениях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1310,99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1310,99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52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1.4.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Поверка приборов учёта тепловой энергии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21,83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21,83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52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1.5.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посуды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3,45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3,45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52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1.6.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средств защиты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3,95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3,95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3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Подпрограмма "Развитие системы общего образования"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13019,40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13011,37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6687,56</w:t>
            </w: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6687,56</w:t>
            </w:r>
          </w:p>
        </w:tc>
      </w:tr>
      <w:tr w:rsidR="00B177B8" w:rsidRPr="00B90A61" w:rsidTr="00B177B8">
        <w:trPr>
          <w:cnfStyle w:val="000000100000"/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Основное мероприятие « Реализация образовательных программ начального, общего, основного общего и среднего общего образования»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2239,22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2232,03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2.1.1.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особо ценного имущества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955,01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947,83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525,43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525,43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2.1.3.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посуды для  школьных столовых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123,10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123,10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2.1.4.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Приобретение запасных частей для автотранспорта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487,58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487,58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2.1.5.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Проведение спец.оценки условий труда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59,1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59,1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3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2.1.6.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Санитарно – эпидемиологические мероприятия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89,00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88,99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70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2.2.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"Укрепление материально-технической базы образовательных учреждений"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9586,27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9585,43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6687,56</w:t>
            </w: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6687,56</w:t>
            </w:r>
          </w:p>
        </w:tc>
      </w:tr>
      <w:tr w:rsidR="00B177B8" w:rsidRPr="00B90A61" w:rsidTr="00B177B8">
        <w:trPr>
          <w:cnfStyle w:val="000000100000"/>
          <w:trHeight w:val="54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2.2.1.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Мероприятия, направленные на модернизацию общего образования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9586,27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9585,43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6687,56</w:t>
            </w: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6687,56</w:t>
            </w:r>
          </w:p>
        </w:tc>
      </w:tr>
      <w:tr w:rsidR="00B177B8" w:rsidRPr="00B90A61" w:rsidTr="00B177B8">
        <w:trPr>
          <w:trHeight w:val="67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2.3.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"Обеспечение безопасности в муниципальных учреждениях"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1193,91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1193,91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 </w:t>
            </w:r>
          </w:p>
        </w:tc>
      </w:tr>
      <w:tr w:rsidR="00B177B8" w:rsidRPr="00B90A61" w:rsidTr="00B177B8">
        <w:trPr>
          <w:cnfStyle w:val="000000100000"/>
          <w:trHeight w:val="49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2.3.1.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Мероприятия по обеспечению безопасности в муниципальных учреждениях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1193,91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1193,91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90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Подпрограмма "Развитие системы дополнительного образования, отдыха, оздоровления и занятости детей и подростков"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1808,68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1808,68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2578,00</w:t>
            </w: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2488,50</w:t>
            </w:r>
          </w:p>
        </w:tc>
      </w:tr>
      <w:tr w:rsidR="00B177B8" w:rsidRPr="00B90A61" w:rsidTr="00B177B8">
        <w:trPr>
          <w:cnfStyle w:val="000000100000"/>
          <w:trHeight w:val="64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3.1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«Организация и обеспечение отдыха и оздоровления детей и подростков»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848,90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848,90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2578,00</w:t>
            </w: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2488,50</w:t>
            </w: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3.1.1.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Организация отдыха и занятости детей и подростков Пограничного муниципального района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848,90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848,90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2578,00</w:t>
            </w: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2488,50</w:t>
            </w:r>
          </w:p>
        </w:tc>
      </w:tr>
      <w:tr w:rsidR="00B177B8" w:rsidRPr="00B90A61" w:rsidTr="00B177B8">
        <w:trPr>
          <w:cnfStyle w:val="000000100000"/>
          <w:trHeight w:val="69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3.2.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« Реализация дополнительных общеобразовательных  программ и обеспечение условий их предоставления»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648,78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648,78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3.2.1.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Приобретение особо ценного имущества</w:t>
            </w:r>
          </w:p>
        </w:tc>
        <w:tc>
          <w:tcPr>
            <w:cnfStyle w:val="000010000000"/>
            <w:tcW w:w="119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590,00</w:t>
            </w:r>
          </w:p>
        </w:tc>
        <w:tc>
          <w:tcPr>
            <w:tcW w:w="1644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590,00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3.2.2.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Приобретение запасных частей для автотранспорта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24,5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24,5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3.2.3.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Организация и повышение квалификации и переподготовки муниципальных служащих и работников муниципальных учреждений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16,0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16,0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3.2.4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Проведение мероприятий по выявлению и развитию одарённых детей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18,28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18,28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"Укрепление материально-технической базы образовательных учреждений"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65,0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65,0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3.3.1.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Мероприятия по проведению ремонтных работ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65,0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65,0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3.4.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«Мероприятия, направленные на военно-патриотическое воспитание детей и молодежи»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208,00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208,00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3.4.1.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Организация работы клуба «</w:t>
            </w:r>
            <w:proofErr w:type="spellStart"/>
            <w:r w:rsidRPr="00B90A61">
              <w:rPr>
                <w:iCs/>
                <w:sz w:val="26"/>
                <w:szCs w:val="26"/>
              </w:rPr>
              <w:t>Гродековец</w:t>
            </w:r>
            <w:proofErr w:type="spellEnd"/>
            <w:r w:rsidRPr="00B90A61">
              <w:rPr>
                <w:iCs/>
                <w:sz w:val="26"/>
                <w:szCs w:val="26"/>
              </w:rPr>
              <w:t>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133,00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133,00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3.4.2.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Организация и проведение учебных сборов с учащимися, прошедшими  подготовку по основам военной службы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75,00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75,00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3.5.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"Обеспечение безопасности в муниципальных учреждениях"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38,0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38,0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690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3.5.1.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Мероприятия по обеспечению безопасности муниципальных учреждений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38,00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38,00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570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4.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Подпрограмма "Одаренные дети Пограничного муниципального района"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119,98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119,98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70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Основное мероприятие «Создание условий для развития и самореализации одаренных детей»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119,98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iCs/>
                <w:sz w:val="26"/>
                <w:szCs w:val="26"/>
              </w:rPr>
            </w:pPr>
            <w:r w:rsidRPr="00B90A61">
              <w:rPr>
                <w:iCs/>
                <w:sz w:val="26"/>
                <w:szCs w:val="26"/>
              </w:rPr>
              <w:t>119,98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iCs/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iCs/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525"/>
        </w:trPr>
        <w:tc>
          <w:tcPr>
            <w:cnfStyle w:val="000010000000"/>
            <w:tcW w:w="801" w:type="dxa"/>
            <w:noWrap/>
            <w:hideMark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4.1.1</w:t>
            </w:r>
          </w:p>
        </w:tc>
        <w:tc>
          <w:tcPr>
            <w:tcW w:w="4728" w:type="dxa"/>
            <w:hideMark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Проведение мероприятий, направленных на выявление и развитие одаренных детей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119,98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119,98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52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5.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Научно –методические, организационно – педагогические мероприятия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197,69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197,69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0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cnfStyle w:val="000000100000"/>
          <w:trHeight w:val="525"/>
        </w:trPr>
        <w:tc>
          <w:tcPr>
            <w:cnfStyle w:val="000010000000"/>
            <w:tcW w:w="80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6.</w:t>
            </w:r>
          </w:p>
        </w:tc>
        <w:tc>
          <w:tcPr>
            <w:tcW w:w="4728" w:type="dxa"/>
          </w:tcPr>
          <w:p w:rsidR="00B177B8" w:rsidRPr="00B90A61" w:rsidRDefault="00B177B8" w:rsidP="00B177B8">
            <w:pPr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Организация и повышение квалификации и переподготовки муниципальных служащих и работников муниципальных учреждений</w:t>
            </w:r>
          </w:p>
        </w:tc>
        <w:tc>
          <w:tcPr>
            <w:cnfStyle w:val="000010000000"/>
            <w:tcW w:w="1191" w:type="dxa"/>
            <w:noWrap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4,5</w:t>
            </w:r>
          </w:p>
        </w:tc>
        <w:tc>
          <w:tcPr>
            <w:tcW w:w="1644" w:type="dxa"/>
            <w:noWrap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4,5</w:t>
            </w:r>
          </w:p>
        </w:tc>
        <w:tc>
          <w:tcPr>
            <w:cnfStyle w:val="000010000000"/>
            <w:tcW w:w="919" w:type="dxa"/>
          </w:tcPr>
          <w:p w:rsidR="00B177B8" w:rsidRPr="00B90A61" w:rsidRDefault="00B177B8" w:rsidP="00B177B8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0" w:type="dxa"/>
            <w:gridSpan w:val="2"/>
          </w:tcPr>
          <w:p w:rsidR="00B177B8" w:rsidRPr="00B90A61" w:rsidRDefault="00B177B8" w:rsidP="00B177B8">
            <w:pPr>
              <w:jc w:val="center"/>
              <w:outlineLvl w:val="0"/>
              <w:cnfStyle w:val="000000100000"/>
              <w:rPr>
                <w:sz w:val="26"/>
                <w:szCs w:val="26"/>
              </w:rPr>
            </w:pPr>
          </w:p>
        </w:tc>
      </w:tr>
      <w:tr w:rsidR="00B177B8" w:rsidRPr="00B90A61" w:rsidTr="00B177B8">
        <w:trPr>
          <w:trHeight w:val="468"/>
        </w:trPr>
        <w:tc>
          <w:tcPr>
            <w:cnfStyle w:val="000010000000"/>
            <w:tcW w:w="5529" w:type="dxa"/>
            <w:gridSpan w:val="2"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0A61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91" w:type="dxa"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cnfStyle w:val="000000000000"/>
              <w:rPr>
                <w:rFonts w:eastAsia="Calibri"/>
                <w:sz w:val="26"/>
                <w:szCs w:val="26"/>
                <w:lang w:eastAsia="en-US"/>
              </w:rPr>
            </w:pPr>
            <w:r w:rsidRPr="00B90A61">
              <w:rPr>
                <w:rFonts w:eastAsia="Calibri"/>
                <w:sz w:val="26"/>
                <w:szCs w:val="26"/>
                <w:lang w:eastAsia="en-US"/>
              </w:rPr>
              <w:t>19258,99</w:t>
            </w:r>
          </w:p>
        </w:tc>
        <w:tc>
          <w:tcPr>
            <w:cnfStyle w:val="000010000000"/>
            <w:tcW w:w="1644" w:type="dxa"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0A61">
              <w:rPr>
                <w:rFonts w:eastAsia="Calibri"/>
                <w:sz w:val="26"/>
                <w:szCs w:val="26"/>
                <w:lang w:eastAsia="en-US"/>
              </w:rPr>
              <w:t>19250,86</w:t>
            </w:r>
          </w:p>
        </w:tc>
        <w:tc>
          <w:tcPr>
            <w:tcW w:w="919" w:type="dxa"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cnfStyle w:val="000000000000"/>
              <w:rPr>
                <w:rFonts w:eastAsia="Calibri"/>
                <w:sz w:val="26"/>
                <w:szCs w:val="26"/>
                <w:lang w:eastAsia="en-US"/>
              </w:rPr>
            </w:pPr>
            <w:r w:rsidRPr="00B90A61">
              <w:rPr>
                <w:rFonts w:eastAsia="Calibri"/>
                <w:sz w:val="26"/>
                <w:szCs w:val="26"/>
                <w:lang w:eastAsia="en-US"/>
              </w:rPr>
              <w:t>9265,56</w:t>
            </w:r>
          </w:p>
        </w:tc>
        <w:tc>
          <w:tcPr>
            <w:cnfStyle w:val="000010000000"/>
            <w:tcW w:w="1490" w:type="dxa"/>
            <w:gridSpan w:val="2"/>
          </w:tcPr>
          <w:p w:rsidR="00B177B8" w:rsidRPr="00B90A61" w:rsidRDefault="00B177B8" w:rsidP="00B177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0A61">
              <w:rPr>
                <w:rFonts w:eastAsia="Calibri"/>
                <w:sz w:val="26"/>
                <w:szCs w:val="26"/>
                <w:lang w:eastAsia="en-US"/>
              </w:rPr>
              <w:t>9176,06</w:t>
            </w:r>
          </w:p>
        </w:tc>
      </w:tr>
    </w:tbl>
    <w:p w:rsidR="00460CC2" w:rsidRDefault="00460CC2" w:rsidP="00B177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460CC2" w:rsidRDefault="00460CC2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AA0B5D">
        <w:rPr>
          <w:sz w:val="26"/>
          <w:szCs w:val="26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</w:t>
      </w:r>
      <w:r w:rsidRPr="00AA0B5D">
        <w:t>.</w:t>
      </w:r>
      <w:r>
        <w:t xml:space="preserve"> </w:t>
      </w:r>
      <w:r w:rsidRPr="00AA0B5D">
        <w:rPr>
          <w:sz w:val="26"/>
          <w:szCs w:val="26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</w:t>
      </w:r>
      <w:r>
        <w:rPr>
          <w:sz w:val="26"/>
          <w:szCs w:val="26"/>
        </w:rPr>
        <w:t>.</w:t>
      </w:r>
    </w:p>
    <w:p w:rsidR="00C25822" w:rsidRPr="00C25822" w:rsidRDefault="004B390A" w:rsidP="00460CC2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Таб. 52</w:t>
      </w:r>
      <w:r w:rsidR="00C25822" w:rsidRPr="00C25822">
        <w:rPr>
          <w:b/>
          <w:i/>
          <w:sz w:val="26"/>
          <w:szCs w:val="26"/>
        </w:rPr>
        <w:t>. Выполнение индикаторов программы</w:t>
      </w:r>
    </w:p>
    <w:tbl>
      <w:tblPr>
        <w:tblStyle w:val="-4211"/>
        <w:tblW w:w="0" w:type="auto"/>
        <w:tblLook w:val="04A0"/>
      </w:tblPr>
      <w:tblGrid>
        <w:gridCol w:w="3369"/>
        <w:gridCol w:w="2409"/>
        <w:gridCol w:w="2074"/>
        <w:gridCol w:w="2354"/>
      </w:tblGrid>
      <w:tr w:rsidR="00460CC2" w:rsidTr="00E37394">
        <w:trPr>
          <w:cnfStyle w:val="100000000000"/>
        </w:trPr>
        <w:tc>
          <w:tcPr>
            <w:cnfStyle w:val="001000000000"/>
            <w:tcW w:w="3369" w:type="dxa"/>
          </w:tcPr>
          <w:p w:rsidR="00460CC2" w:rsidRDefault="00460CC2" w:rsidP="00C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подпрограммы</w:t>
            </w:r>
          </w:p>
        </w:tc>
        <w:tc>
          <w:tcPr>
            <w:tcW w:w="2409" w:type="dxa"/>
          </w:tcPr>
          <w:p w:rsidR="00460CC2" w:rsidRDefault="00460CC2" w:rsidP="00CE5B3E">
            <w:pPr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индикаторов</w:t>
            </w:r>
          </w:p>
        </w:tc>
        <w:tc>
          <w:tcPr>
            <w:tcW w:w="2074" w:type="dxa"/>
          </w:tcPr>
          <w:p w:rsidR="00460CC2" w:rsidRDefault="00460CC2" w:rsidP="00CE5B3E">
            <w:pPr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Достигнуто</w:t>
            </w:r>
          </w:p>
          <w:p w:rsidR="00460CC2" w:rsidRDefault="00460CC2" w:rsidP="00CE5B3E">
            <w:pPr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индикаторов</w:t>
            </w:r>
          </w:p>
        </w:tc>
        <w:tc>
          <w:tcPr>
            <w:tcW w:w="2354" w:type="dxa"/>
          </w:tcPr>
          <w:p w:rsidR="00460CC2" w:rsidRDefault="00460CC2" w:rsidP="00CE5B3E">
            <w:pPr>
              <w:cnfStyle w:val="1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выполнения запланированных индикаторов</w:t>
            </w:r>
          </w:p>
        </w:tc>
      </w:tr>
      <w:tr w:rsidR="00460CC2" w:rsidTr="00E37394">
        <w:trPr>
          <w:cnfStyle w:val="000000100000"/>
        </w:trPr>
        <w:tc>
          <w:tcPr>
            <w:cnfStyle w:val="001000000000"/>
            <w:tcW w:w="3369" w:type="dxa"/>
          </w:tcPr>
          <w:p w:rsidR="00460CC2" w:rsidRDefault="00460CC2" w:rsidP="00CE5B3E">
            <w:pPr>
              <w:rPr>
                <w:sz w:val="26"/>
                <w:szCs w:val="26"/>
              </w:rPr>
            </w:pPr>
            <w:r w:rsidRPr="00EC4B1D">
              <w:rPr>
                <w:sz w:val="26"/>
                <w:szCs w:val="26"/>
              </w:rPr>
              <w:t>«</w:t>
            </w:r>
            <w:hyperlink w:anchor="_Паспорт_подпрограммы_1" w:history="1">
              <w:r w:rsidRPr="00EC4B1D">
                <w:rPr>
                  <w:color w:val="000000"/>
                  <w:sz w:val="26"/>
                  <w:szCs w:val="26"/>
                </w:rPr>
                <w:t>Развитие системы дошкольного образования Пограничного муниципального района</w:t>
              </w:r>
              <w:r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>»</w:t>
              </w:r>
            </w:hyperlink>
          </w:p>
        </w:tc>
        <w:tc>
          <w:tcPr>
            <w:tcW w:w="2409" w:type="dxa"/>
          </w:tcPr>
          <w:p w:rsidR="00460CC2" w:rsidRDefault="00460CC2" w:rsidP="00CE5B3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74" w:type="dxa"/>
          </w:tcPr>
          <w:p w:rsidR="00460CC2" w:rsidRDefault="00F42720" w:rsidP="00CE5B3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4" w:type="dxa"/>
          </w:tcPr>
          <w:p w:rsidR="00460CC2" w:rsidRDefault="00F42720" w:rsidP="00CE5B3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  <w:r w:rsidR="00460CC2">
              <w:rPr>
                <w:sz w:val="26"/>
                <w:szCs w:val="26"/>
              </w:rPr>
              <w:t xml:space="preserve"> %</w:t>
            </w:r>
          </w:p>
        </w:tc>
      </w:tr>
      <w:tr w:rsidR="00460CC2" w:rsidTr="00E37394">
        <w:tc>
          <w:tcPr>
            <w:cnfStyle w:val="001000000000"/>
            <w:tcW w:w="3369" w:type="dxa"/>
          </w:tcPr>
          <w:p w:rsidR="00460CC2" w:rsidRPr="00B74BBA" w:rsidRDefault="00575C5E" w:rsidP="00CE5B3E">
            <w:pPr>
              <w:rPr>
                <w:sz w:val="26"/>
                <w:szCs w:val="26"/>
              </w:rPr>
            </w:pPr>
            <w:hyperlink w:anchor="_Паспорт_подпрограммы_3" w:history="1">
              <w:r w:rsidR="00460CC2"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>«Развитие системы общего образования</w:t>
              </w:r>
              <w:r w:rsidR="00460CC2" w:rsidRPr="00B74BBA">
                <w:rPr>
                  <w:sz w:val="26"/>
                  <w:szCs w:val="26"/>
                </w:rPr>
                <w:t xml:space="preserve"> Пограничног</w:t>
              </w:r>
              <w:r w:rsidR="00460CC2" w:rsidRPr="00B74BBA">
                <w:rPr>
                  <w:color w:val="000000"/>
                  <w:sz w:val="26"/>
                  <w:szCs w:val="26"/>
                </w:rPr>
                <w:t>о</w:t>
              </w:r>
              <w:r w:rsidR="00460CC2"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 xml:space="preserve"> муниципального района»</w:t>
              </w:r>
            </w:hyperlink>
          </w:p>
        </w:tc>
        <w:tc>
          <w:tcPr>
            <w:tcW w:w="2409" w:type="dxa"/>
          </w:tcPr>
          <w:p w:rsidR="00460CC2" w:rsidRDefault="00460CC2" w:rsidP="00CE5B3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4" w:type="dxa"/>
          </w:tcPr>
          <w:p w:rsidR="00460CC2" w:rsidRDefault="00F42720" w:rsidP="00CE5B3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4" w:type="dxa"/>
          </w:tcPr>
          <w:p w:rsidR="00460CC2" w:rsidRDefault="00F42720" w:rsidP="00CE5B3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60CC2">
              <w:rPr>
                <w:sz w:val="26"/>
                <w:szCs w:val="26"/>
              </w:rPr>
              <w:t>0 %</w:t>
            </w:r>
          </w:p>
        </w:tc>
      </w:tr>
      <w:tr w:rsidR="00460CC2" w:rsidTr="00E37394">
        <w:trPr>
          <w:cnfStyle w:val="000000100000"/>
        </w:trPr>
        <w:tc>
          <w:tcPr>
            <w:cnfStyle w:val="001000000000"/>
            <w:tcW w:w="3369" w:type="dxa"/>
          </w:tcPr>
          <w:p w:rsidR="00460CC2" w:rsidRPr="00B74BBA" w:rsidRDefault="00575C5E" w:rsidP="00CE5B3E">
            <w:pPr>
              <w:rPr>
                <w:sz w:val="26"/>
                <w:szCs w:val="26"/>
              </w:rPr>
            </w:pPr>
            <w:hyperlink r:id="rId51" w:anchor="_Паспорт_подпрограммы_" w:history="1">
              <w:r w:rsidR="00460CC2"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>«Развитие системы дополнительного образования, отдыха, оздоровления и занятости детей и подростков</w:t>
              </w:r>
              <w:r w:rsidR="00460CC2" w:rsidRPr="00B74BBA">
                <w:rPr>
                  <w:sz w:val="26"/>
                  <w:szCs w:val="26"/>
                </w:rPr>
                <w:t xml:space="preserve"> Пограничного</w:t>
              </w:r>
              <w:r w:rsidR="00460CC2"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 xml:space="preserve"> муниципального района</w:t>
              </w:r>
              <w:r w:rsidR="00460CC2" w:rsidRPr="00B74BBA">
                <w:rPr>
                  <w:rStyle w:val="aff1"/>
                  <w:rFonts w:eastAsia="SimSun"/>
                  <w:bCs w:val="0"/>
                  <w:color w:val="000000"/>
                  <w:sz w:val="26"/>
                  <w:szCs w:val="26"/>
                  <w:u w:val="none"/>
                </w:rPr>
                <w:t>»</w:t>
              </w:r>
            </w:hyperlink>
          </w:p>
        </w:tc>
        <w:tc>
          <w:tcPr>
            <w:tcW w:w="2409" w:type="dxa"/>
          </w:tcPr>
          <w:p w:rsidR="00460CC2" w:rsidRDefault="00460CC2" w:rsidP="00CE5B3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4" w:type="dxa"/>
          </w:tcPr>
          <w:p w:rsidR="00460CC2" w:rsidRDefault="00460CC2" w:rsidP="00CE5B3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54" w:type="dxa"/>
          </w:tcPr>
          <w:p w:rsidR="00460CC2" w:rsidRDefault="00460CC2" w:rsidP="00CE5B3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90 %</w:t>
            </w:r>
          </w:p>
        </w:tc>
      </w:tr>
      <w:tr w:rsidR="00460CC2" w:rsidTr="00E37394">
        <w:tc>
          <w:tcPr>
            <w:cnfStyle w:val="001000000000"/>
            <w:tcW w:w="3369" w:type="dxa"/>
          </w:tcPr>
          <w:p w:rsidR="00460CC2" w:rsidRPr="00B74BBA" w:rsidRDefault="00575C5E" w:rsidP="00CE5B3E">
            <w:pPr>
              <w:rPr>
                <w:sz w:val="26"/>
                <w:szCs w:val="26"/>
              </w:rPr>
            </w:pPr>
            <w:hyperlink r:id="rId52" w:anchor="_Паспорт_подпрограммы_" w:history="1">
              <w:r w:rsidR="00460CC2"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>«Одаренные дети</w:t>
              </w:r>
              <w:r w:rsidR="00460CC2" w:rsidRPr="00B74BBA">
                <w:rPr>
                  <w:sz w:val="26"/>
                  <w:szCs w:val="26"/>
                </w:rPr>
                <w:t xml:space="preserve"> Пограничного</w:t>
              </w:r>
              <w:r w:rsidR="00460CC2" w:rsidRPr="00B74BBA">
                <w:rPr>
                  <w:rStyle w:val="aff1"/>
                  <w:rFonts w:eastAsia="SimSun"/>
                  <w:color w:val="000000"/>
                  <w:sz w:val="26"/>
                  <w:szCs w:val="26"/>
                  <w:u w:val="none"/>
                </w:rPr>
                <w:t xml:space="preserve"> муниципального района</w:t>
              </w:r>
              <w:r w:rsidR="00460CC2" w:rsidRPr="00B74BBA">
                <w:rPr>
                  <w:rStyle w:val="aff1"/>
                  <w:rFonts w:eastAsia="SimSun"/>
                  <w:bCs w:val="0"/>
                  <w:color w:val="000000"/>
                  <w:sz w:val="26"/>
                  <w:szCs w:val="26"/>
                  <w:u w:val="none"/>
                </w:rPr>
                <w:t>»</w:t>
              </w:r>
            </w:hyperlink>
          </w:p>
        </w:tc>
        <w:tc>
          <w:tcPr>
            <w:tcW w:w="2409" w:type="dxa"/>
          </w:tcPr>
          <w:p w:rsidR="00460CC2" w:rsidRDefault="00460CC2" w:rsidP="00CE5B3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460CC2" w:rsidRDefault="00460CC2" w:rsidP="00CE5B3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4" w:type="dxa"/>
          </w:tcPr>
          <w:p w:rsidR="00460CC2" w:rsidRDefault="00460CC2" w:rsidP="00CE5B3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460CC2" w:rsidTr="00E37394">
        <w:trPr>
          <w:cnfStyle w:val="000000100000"/>
        </w:trPr>
        <w:tc>
          <w:tcPr>
            <w:cnfStyle w:val="001000000000"/>
            <w:tcW w:w="3369" w:type="dxa"/>
          </w:tcPr>
          <w:p w:rsidR="00460CC2" w:rsidRPr="00C95DD2" w:rsidRDefault="00460CC2" w:rsidP="00CE5B3E">
            <w:pPr>
              <w:rPr>
                <w:b w:val="0"/>
                <w:i/>
                <w:sz w:val="26"/>
                <w:szCs w:val="26"/>
              </w:rPr>
            </w:pPr>
            <w:r w:rsidRPr="00C95DD2">
              <w:rPr>
                <w:b w:val="0"/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60CC2" w:rsidRPr="00C95DD2" w:rsidRDefault="00460CC2" w:rsidP="00CE5B3E">
            <w:pPr>
              <w:jc w:val="center"/>
              <w:cnfStyle w:val="000000100000"/>
              <w:rPr>
                <w:b/>
                <w:i/>
                <w:sz w:val="26"/>
                <w:szCs w:val="26"/>
              </w:rPr>
            </w:pPr>
            <w:r w:rsidRPr="00C95DD2">
              <w:rPr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2074" w:type="dxa"/>
          </w:tcPr>
          <w:p w:rsidR="00460CC2" w:rsidRPr="00C95DD2" w:rsidRDefault="00460CC2" w:rsidP="00CE5B3E">
            <w:pPr>
              <w:jc w:val="center"/>
              <w:cnfStyle w:val="000000100000"/>
              <w:rPr>
                <w:b/>
                <w:i/>
                <w:sz w:val="26"/>
                <w:szCs w:val="26"/>
              </w:rPr>
            </w:pPr>
            <w:r w:rsidRPr="00C95DD2">
              <w:rPr>
                <w:b/>
                <w:i/>
                <w:sz w:val="26"/>
                <w:szCs w:val="26"/>
              </w:rPr>
              <w:t>2</w:t>
            </w: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354" w:type="dxa"/>
          </w:tcPr>
          <w:p w:rsidR="00460CC2" w:rsidRPr="00C95DD2" w:rsidRDefault="00460CC2" w:rsidP="00CE5B3E">
            <w:pPr>
              <w:jc w:val="center"/>
              <w:cnfStyle w:val="00000010000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83,9</w:t>
            </w:r>
            <w:r w:rsidRPr="00C95DD2">
              <w:rPr>
                <w:b/>
                <w:i/>
                <w:sz w:val="26"/>
                <w:szCs w:val="26"/>
              </w:rPr>
              <w:t xml:space="preserve"> %</w:t>
            </w:r>
          </w:p>
        </w:tc>
      </w:tr>
    </w:tbl>
    <w:p w:rsidR="00CA609C" w:rsidRDefault="00CA609C" w:rsidP="00253FAF">
      <w:pPr>
        <w:spacing w:line="360" w:lineRule="auto"/>
        <w:ind w:firstLine="567"/>
        <w:jc w:val="both"/>
        <w:rPr>
          <w:sz w:val="26"/>
          <w:szCs w:val="26"/>
        </w:rPr>
      </w:pPr>
    </w:p>
    <w:p w:rsidR="00F42720" w:rsidRDefault="00CA609C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0CC2">
        <w:rPr>
          <w:rFonts w:eastAsia="Calibri"/>
          <w:sz w:val="26"/>
          <w:szCs w:val="26"/>
          <w:lang w:eastAsia="en-US"/>
        </w:rPr>
        <w:t>Развитию системы образования также способствует участие  в  государственной программе Приморского края «Развитие образования в Приморском крае» на 2013-2020 годы, подпрограмма «Разви</w:t>
      </w:r>
      <w:r w:rsidR="00F42720">
        <w:rPr>
          <w:rFonts w:eastAsia="Calibri"/>
          <w:sz w:val="26"/>
          <w:szCs w:val="26"/>
          <w:lang w:eastAsia="en-US"/>
        </w:rPr>
        <w:t>тие системы общего образования».</w:t>
      </w:r>
    </w:p>
    <w:p w:rsidR="00F42720" w:rsidRDefault="00F42720" w:rsidP="006B49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90A61">
        <w:rPr>
          <w:sz w:val="26"/>
          <w:szCs w:val="26"/>
        </w:rPr>
        <w:t>В соответствии с полномочиями, установленными действующим законодательство Российской Федерации и Уставом Пограничного муниципального района, в течение года Думой Пограничного муниципального района ставились к исполнению следующие вопросы:</w:t>
      </w:r>
    </w:p>
    <w:p w:rsidR="002F4777" w:rsidRPr="00F42720" w:rsidRDefault="002F4777" w:rsidP="00F4272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Style w:val="-4211"/>
        <w:tblW w:w="0" w:type="auto"/>
        <w:tblLook w:val="04A0"/>
      </w:tblPr>
      <w:tblGrid>
        <w:gridCol w:w="3274"/>
        <w:gridCol w:w="1829"/>
        <w:gridCol w:w="4962"/>
      </w:tblGrid>
      <w:tr w:rsidR="00F42720" w:rsidRPr="00B90A61" w:rsidTr="00F42720">
        <w:trPr>
          <w:cnfStyle w:val="100000000000"/>
        </w:trPr>
        <w:tc>
          <w:tcPr>
            <w:cnfStyle w:val="001000000000"/>
            <w:tcW w:w="3274" w:type="dxa"/>
          </w:tcPr>
          <w:p w:rsidR="00F42720" w:rsidRPr="00B90A61" w:rsidRDefault="00F42720" w:rsidP="0077740B">
            <w:pPr>
              <w:jc w:val="center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Вопросы</w:t>
            </w:r>
          </w:p>
        </w:tc>
        <w:tc>
          <w:tcPr>
            <w:tcW w:w="1829" w:type="dxa"/>
          </w:tcPr>
          <w:p w:rsidR="00F42720" w:rsidRPr="00B90A61" w:rsidRDefault="00F42720" w:rsidP="0077740B">
            <w:pPr>
              <w:jc w:val="center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№ и дата принятия решения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1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>Исполнение</w:t>
            </w:r>
          </w:p>
        </w:tc>
      </w:tr>
      <w:tr w:rsidR="00F42720" w:rsidRPr="00B90A61" w:rsidTr="00F42720">
        <w:trPr>
          <w:cnfStyle w:val="000000100000"/>
        </w:trPr>
        <w:tc>
          <w:tcPr>
            <w:cnfStyle w:val="001000000000"/>
            <w:tcW w:w="3274" w:type="dxa"/>
          </w:tcPr>
          <w:p w:rsidR="00F42720" w:rsidRPr="00B90A61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работников школьных столовых спецодеждой в соответствии с требованиями по охране труда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468</w:t>
            </w:r>
            <w:r w:rsidRPr="00B90A61">
              <w:rPr>
                <w:sz w:val="26"/>
                <w:szCs w:val="26"/>
              </w:rPr>
              <w:t xml:space="preserve"> от 2</w:t>
            </w:r>
            <w:r>
              <w:rPr>
                <w:sz w:val="26"/>
                <w:szCs w:val="26"/>
              </w:rPr>
              <w:t>2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Спецодежда для работников школьных столовых приобретается из внебюджетных источников по мере необходимости</w:t>
            </w:r>
          </w:p>
        </w:tc>
      </w:tr>
      <w:tr w:rsidR="00F42720" w:rsidRPr="00B90A61" w:rsidTr="00F42720"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Решить вопрос о создании пищеблока в </w:t>
            </w:r>
            <w:r>
              <w:rPr>
                <w:sz w:val="26"/>
                <w:szCs w:val="26"/>
              </w:rPr>
              <w:lastRenderedPageBreak/>
              <w:t xml:space="preserve">соответствии с нормами </w:t>
            </w:r>
            <w:proofErr w:type="spellStart"/>
            <w:r>
              <w:rPr>
                <w:sz w:val="26"/>
                <w:szCs w:val="26"/>
              </w:rPr>
              <w:t>СанПина</w:t>
            </w:r>
            <w:proofErr w:type="spellEnd"/>
            <w:r>
              <w:rPr>
                <w:sz w:val="26"/>
                <w:szCs w:val="26"/>
              </w:rPr>
              <w:t xml:space="preserve"> за счет средств остатка бюджета  2016 года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lastRenderedPageBreak/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468</w:t>
            </w:r>
            <w:r w:rsidRPr="00B90A61">
              <w:rPr>
                <w:sz w:val="26"/>
                <w:szCs w:val="26"/>
              </w:rPr>
              <w:t xml:space="preserve"> от </w:t>
            </w:r>
            <w:r w:rsidRPr="00B90A61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2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Вопрос решен. На базе отделения 1 МБОУ «ПСОШ №1 ПМР» за счет средств </w:t>
            </w:r>
            <w:r>
              <w:rPr>
                <w:sz w:val="26"/>
                <w:szCs w:val="26"/>
              </w:rPr>
              <w:lastRenderedPageBreak/>
              <w:t xml:space="preserve">местного бюджета (1736,2 тыс. руб.) открыта столовая, которая оснащена необходимым технологическим оборудованием, мебелью.  </w:t>
            </w:r>
          </w:p>
        </w:tc>
      </w:tr>
      <w:tr w:rsidR="00F42720" w:rsidRPr="00B90A61" w:rsidTr="00F42720">
        <w:trPr>
          <w:cnfStyle w:val="000000100000"/>
        </w:trPr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Провести ремонт электрической плиты в пищеблоке МБОУ «Барано-Оренбургская СОШ ПМР»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468</w:t>
            </w:r>
            <w:r w:rsidRPr="00B90A61">
              <w:rPr>
                <w:sz w:val="26"/>
                <w:szCs w:val="26"/>
              </w:rPr>
              <w:t xml:space="preserve"> от 2</w:t>
            </w:r>
            <w:r>
              <w:rPr>
                <w:sz w:val="26"/>
                <w:szCs w:val="26"/>
              </w:rPr>
              <w:t>2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ремонт электрических плит во всех образовательных организациях, в том числе в МБОУ «Барано-Оренбургская СОШ ПМР». На эти цели было израсходовано 99,7 тыс. руб.</w:t>
            </w:r>
          </w:p>
        </w:tc>
      </w:tr>
      <w:tr w:rsidR="00F42720" w:rsidRPr="00B90A61" w:rsidTr="00F42720"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в бюджете района финансирование на ремонт кровли МБОУ ДОД «ДЮСШ»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526</w:t>
            </w:r>
            <w:r w:rsidRPr="00B90A6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 проведение ремонта кровли на 2019 год.</w:t>
            </w:r>
          </w:p>
        </w:tc>
      </w:tr>
      <w:tr w:rsidR="00F42720" w:rsidRPr="00B90A61" w:rsidTr="00F42720">
        <w:trPr>
          <w:cnfStyle w:val="000000100000"/>
        </w:trPr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ограждение по периметру МБОУ «Сергеевская СОШ ПМР»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526</w:t>
            </w:r>
            <w:r w:rsidRPr="00B90A6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Ограждение территории МБОУ «Сергеевская СОШ ПМР» запланировано на 2018 год. На эти цели, согласно муниципальной программы «Развитие образования Пограничного муниципального района на 2016-2020 годы», из местного бюджета выделено 489,4 тыс. руб.  </w:t>
            </w:r>
          </w:p>
        </w:tc>
      </w:tr>
      <w:tr w:rsidR="00F42720" w:rsidRPr="00B90A61" w:rsidTr="00F42720"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Выделить финансирование на приобретение для пищеблоков сельских детских садов следующего оборудования: мясорубки, водонагревателя – в </w:t>
            </w:r>
            <w:proofErr w:type="spellStart"/>
            <w:r>
              <w:rPr>
                <w:sz w:val="26"/>
                <w:szCs w:val="26"/>
              </w:rPr>
              <w:t>Нестеровский</w:t>
            </w:r>
            <w:proofErr w:type="spellEnd"/>
            <w:r>
              <w:rPr>
                <w:sz w:val="26"/>
                <w:szCs w:val="26"/>
              </w:rPr>
              <w:t xml:space="preserve"> детский сад, морозильной камеры – в Барано-Оренбургский детский сад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534</w:t>
            </w:r>
            <w:r w:rsidRPr="00B90A6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28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пищеблоков сельских детских садов приобретено оборудование:</w:t>
            </w:r>
          </w:p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две морозильные камеры в детские сады </w:t>
            </w:r>
            <w:proofErr w:type="spellStart"/>
            <w:r>
              <w:rPr>
                <w:sz w:val="26"/>
                <w:szCs w:val="26"/>
              </w:rPr>
              <w:t>с.Нестеровка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с.Жариково</w:t>
            </w:r>
            <w:proofErr w:type="spellEnd"/>
            <w:r>
              <w:rPr>
                <w:sz w:val="26"/>
                <w:szCs w:val="26"/>
              </w:rPr>
              <w:t xml:space="preserve"> на сумму 45,98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водонагреватель и мясорубка в детский сад 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 xml:space="preserve"> на сумму 20,0 тыс. руб.</w:t>
            </w:r>
          </w:p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две электрические плиты в МБОУ «Жариковская СОШ ПМР» (школа и детский сад) на сумму 86,0 тыс. руб.</w:t>
            </w:r>
          </w:p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приобретении морозильной камеры в Барано-Оренбургский детский сад нет необходимости.</w:t>
            </w:r>
          </w:p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42720" w:rsidRPr="00B90A61" w:rsidTr="00F42720">
        <w:trPr>
          <w:cnfStyle w:val="000000100000"/>
        </w:trPr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аукционов на приобретение продуктов питания для учащихся 1-4 классов школ района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534</w:t>
            </w:r>
            <w:r w:rsidRPr="00B90A6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28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Организовано проведение аукционов на приобретение продуктов питания для учащихся 1-4 классов школ района.</w:t>
            </w:r>
          </w:p>
        </w:tc>
      </w:tr>
      <w:tr w:rsidR="00F42720" w:rsidRPr="00B90A61" w:rsidTr="00F42720">
        <w:tc>
          <w:tcPr>
            <w:cnfStyle w:val="001000000000"/>
            <w:tcW w:w="3274" w:type="dxa"/>
          </w:tcPr>
          <w:p w:rsidR="00F42720" w:rsidRDefault="00F42720" w:rsidP="002F4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Отделу народного образования ПМР усилить систематический контроль за организацией питания в дошкольных образовательных учреждениях, в том числе </w:t>
            </w:r>
            <w:r>
              <w:rPr>
                <w:sz w:val="26"/>
                <w:szCs w:val="26"/>
              </w:rPr>
              <w:lastRenderedPageBreak/>
              <w:t>за беспрерывной организацией аукционов на поставки продуктов питания</w:t>
            </w:r>
          </w:p>
        </w:tc>
        <w:tc>
          <w:tcPr>
            <w:tcW w:w="1829" w:type="dxa"/>
          </w:tcPr>
          <w:p w:rsidR="00F42720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lastRenderedPageBreak/>
              <w:t xml:space="preserve">решение </w:t>
            </w:r>
          </w:p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 w:rsidRPr="00B90A6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534</w:t>
            </w:r>
            <w:r w:rsidRPr="00B90A6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28</w:t>
            </w:r>
            <w:r w:rsidRPr="00B90A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B90A6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42720" w:rsidRPr="00B90A61" w:rsidRDefault="00F42720" w:rsidP="0077740B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народного образования администрации Пограничного муниципального района осуществляет систематический контроль за организацией питания в дошкольных образовательных организациях. Перерывов на закупку продуктов питания по аукционам нет.</w:t>
            </w:r>
          </w:p>
        </w:tc>
      </w:tr>
    </w:tbl>
    <w:p w:rsidR="002F4777" w:rsidRDefault="002F4777" w:rsidP="00B41961">
      <w:pPr>
        <w:pStyle w:val="style12"/>
        <w:spacing w:before="0" w:beforeAutospacing="0" w:after="0" w:afterAutospacing="0" w:line="360" w:lineRule="auto"/>
        <w:ind w:left="644"/>
        <w:jc w:val="center"/>
        <w:rPr>
          <w:b/>
          <w:sz w:val="28"/>
          <w:szCs w:val="28"/>
        </w:rPr>
      </w:pPr>
    </w:p>
    <w:p w:rsidR="002F4777" w:rsidRDefault="002F4777" w:rsidP="00952DC1">
      <w:pPr>
        <w:pStyle w:val="style12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8" w:name="_GoBack"/>
      <w:bookmarkEnd w:id="8"/>
    </w:p>
    <w:p w:rsidR="00547CBB" w:rsidRPr="00E37394" w:rsidRDefault="00052A18" w:rsidP="00B41961">
      <w:pPr>
        <w:pStyle w:val="style12"/>
        <w:spacing w:before="0" w:beforeAutospacing="0" w:after="0" w:afterAutospacing="0" w:line="360" w:lineRule="auto"/>
        <w:ind w:left="644"/>
        <w:jc w:val="center"/>
        <w:rPr>
          <w:b/>
          <w:sz w:val="28"/>
          <w:szCs w:val="28"/>
        </w:rPr>
      </w:pPr>
      <w:r w:rsidRPr="00E37394">
        <w:rPr>
          <w:b/>
          <w:sz w:val="28"/>
          <w:szCs w:val="28"/>
        </w:rPr>
        <w:t>Заключение</w:t>
      </w:r>
    </w:p>
    <w:p w:rsidR="000E01EB" w:rsidRDefault="000E01EB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0E01EB">
        <w:rPr>
          <w:sz w:val="26"/>
          <w:szCs w:val="26"/>
        </w:rPr>
        <w:t>Проведенный анализ состояния и развития системы образования Пограничного муниципального района, ее основных материальных, организационных и управленческих ресурсов, с помощью которых решались задачи  201</w:t>
      </w:r>
      <w:r w:rsidR="00301F8C">
        <w:rPr>
          <w:sz w:val="26"/>
          <w:szCs w:val="26"/>
        </w:rPr>
        <w:t>7</w:t>
      </w:r>
      <w:r w:rsidR="00E37394">
        <w:rPr>
          <w:sz w:val="26"/>
          <w:szCs w:val="26"/>
        </w:rPr>
        <w:t>-</w:t>
      </w:r>
      <w:r w:rsidRPr="000E01EB">
        <w:rPr>
          <w:sz w:val="26"/>
          <w:szCs w:val="26"/>
        </w:rPr>
        <w:t>201</w:t>
      </w:r>
      <w:r w:rsidR="00301F8C">
        <w:rPr>
          <w:sz w:val="26"/>
          <w:szCs w:val="26"/>
        </w:rPr>
        <w:t>8</w:t>
      </w:r>
      <w:r w:rsidR="00253FAF">
        <w:rPr>
          <w:sz w:val="26"/>
          <w:szCs w:val="26"/>
        </w:rPr>
        <w:t xml:space="preserve"> </w:t>
      </w:r>
      <w:r w:rsidRPr="000E01EB">
        <w:rPr>
          <w:sz w:val="26"/>
          <w:szCs w:val="26"/>
        </w:rPr>
        <w:t>учебного года, позволяет сделать следующие выводы:</w:t>
      </w:r>
    </w:p>
    <w:p w:rsidR="00547CBB" w:rsidRDefault="000E01EB" w:rsidP="006B49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E01EB">
        <w:rPr>
          <w:sz w:val="26"/>
          <w:szCs w:val="26"/>
        </w:rPr>
        <w:t xml:space="preserve">В Пограничном </w:t>
      </w:r>
      <w:r w:rsidR="00253FAF">
        <w:rPr>
          <w:sz w:val="26"/>
          <w:szCs w:val="26"/>
        </w:rPr>
        <w:t xml:space="preserve">муниципальном </w:t>
      </w:r>
      <w:r w:rsidRPr="000E01EB">
        <w:rPr>
          <w:sz w:val="26"/>
          <w:szCs w:val="26"/>
        </w:rPr>
        <w:t xml:space="preserve">районе проводится целенаправленная работа по модернизации всех уровней системы образования в соответствии с основными векторами государственной политики в сфере образования, поручениями Президента и Правительства Российской Федерации и с учётом особенностей социально-экономического развития </w:t>
      </w:r>
      <w:r>
        <w:rPr>
          <w:sz w:val="26"/>
          <w:szCs w:val="26"/>
        </w:rPr>
        <w:t xml:space="preserve"> района.</w:t>
      </w:r>
    </w:p>
    <w:p w:rsidR="000E01EB" w:rsidRDefault="000E01EB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 w:rsidRPr="000E01EB">
        <w:rPr>
          <w:sz w:val="26"/>
          <w:szCs w:val="26"/>
        </w:rPr>
        <w:t xml:space="preserve">2. Реализация проекта модернизации дошкольного образования способствовала обеспечению доступности дошкольного образования для детей в возрасте от 3-х до 7 лет. </w:t>
      </w:r>
    </w:p>
    <w:p w:rsidR="000E01EB" w:rsidRPr="00E37394" w:rsidRDefault="000E01EB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37394">
        <w:rPr>
          <w:sz w:val="26"/>
          <w:szCs w:val="26"/>
        </w:rPr>
        <w:t>Обеспечен переход на новые федеральные государственные образовательные стандарты основного общего образования.</w:t>
      </w:r>
    </w:p>
    <w:p w:rsidR="000E01EB" w:rsidRDefault="000E01EB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color w:val="052635"/>
          <w:sz w:val="26"/>
          <w:szCs w:val="26"/>
        </w:rPr>
        <w:t xml:space="preserve">4. </w:t>
      </w:r>
      <w:r w:rsidRPr="000E01EB">
        <w:rPr>
          <w:sz w:val="26"/>
          <w:szCs w:val="26"/>
        </w:rPr>
        <w:t>Активно используется информационное сопровождение процессов модернизации в системе образования</w:t>
      </w:r>
      <w:r>
        <w:rPr>
          <w:sz w:val="26"/>
          <w:szCs w:val="26"/>
        </w:rPr>
        <w:t>.</w:t>
      </w:r>
    </w:p>
    <w:p w:rsidR="000E01EB" w:rsidRDefault="000E01EB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Создаются условия для образования детей с ОВЗ и детей-инвалидов.</w:t>
      </w:r>
    </w:p>
    <w:p w:rsidR="00253FAF" w:rsidRDefault="000E01EB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 w:rsidRPr="00E37394">
        <w:rPr>
          <w:sz w:val="26"/>
          <w:szCs w:val="26"/>
        </w:rPr>
        <w:t>6. Р</w:t>
      </w:r>
      <w:r w:rsidR="003D76E5" w:rsidRPr="00E37394">
        <w:rPr>
          <w:sz w:val="26"/>
          <w:szCs w:val="26"/>
        </w:rPr>
        <w:t>астет профессиональная компетентность педагогических кадров.</w:t>
      </w:r>
    </w:p>
    <w:p w:rsidR="002F4777" w:rsidRPr="00E37394" w:rsidRDefault="002F4777" w:rsidP="006B499E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</w:p>
    <w:p w:rsidR="00253FAF" w:rsidRPr="00E37394" w:rsidRDefault="00253FAF" w:rsidP="006B499E">
      <w:pPr>
        <w:pStyle w:val="style12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37394">
        <w:rPr>
          <w:sz w:val="26"/>
          <w:szCs w:val="26"/>
        </w:rPr>
        <w:t>Результаты деятельности муниципал</w:t>
      </w:r>
      <w:r w:rsidR="00301F8C">
        <w:rPr>
          <w:sz w:val="26"/>
          <w:szCs w:val="26"/>
        </w:rPr>
        <w:t>ьной системы образования за 2017</w:t>
      </w:r>
      <w:r w:rsidRPr="00E37394">
        <w:rPr>
          <w:sz w:val="26"/>
          <w:szCs w:val="26"/>
        </w:rPr>
        <w:t>-2018 учебный год обозначают основные цели и задачи на следующий учебный год.</w:t>
      </w:r>
    </w:p>
    <w:p w:rsidR="00253FAF" w:rsidRPr="004133D6" w:rsidRDefault="00253FAF" w:rsidP="006B499E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4133D6">
        <w:rPr>
          <w:b/>
          <w:i/>
          <w:sz w:val="26"/>
          <w:szCs w:val="26"/>
        </w:rPr>
        <w:t>Цели на предстоящий период:</w:t>
      </w:r>
    </w:p>
    <w:p w:rsidR="00253FAF" w:rsidRPr="004133D6" w:rsidRDefault="00253FAF" w:rsidP="006B499E">
      <w:pPr>
        <w:spacing w:line="360" w:lineRule="auto"/>
        <w:ind w:firstLine="709"/>
        <w:jc w:val="both"/>
        <w:rPr>
          <w:sz w:val="26"/>
          <w:szCs w:val="26"/>
        </w:rPr>
      </w:pPr>
      <w:r w:rsidRPr="004133D6">
        <w:rPr>
          <w:sz w:val="26"/>
          <w:szCs w:val="26"/>
        </w:rPr>
        <w:t>Обеспечение доступности и качества общего и дополнительного образования в соответствии с запросами населения и перспективными задачами развития экономики района.</w:t>
      </w:r>
    </w:p>
    <w:p w:rsidR="00253FAF" w:rsidRPr="004133D6" w:rsidRDefault="00253FAF" w:rsidP="006B499E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4133D6">
        <w:rPr>
          <w:b/>
          <w:i/>
          <w:sz w:val="26"/>
          <w:szCs w:val="26"/>
        </w:rPr>
        <w:t>Задачи:</w:t>
      </w:r>
    </w:p>
    <w:p w:rsid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с</w:t>
      </w:r>
      <w:r w:rsidRPr="004133D6">
        <w:rPr>
          <w:spacing w:val="5"/>
          <w:sz w:val="26"/>
          <w:szCs w:val="26"/>
        </w:rPr>
        <w:t xml:space="preserve">оздание условий и механизмов устойчивого развития </w:t>
      </w:r>
      <w:r w:rsidR="009001FD">
        <w:rPr>
          <w:spacing w:val="5"/>
          <w:sz w:val="26"/>
          <w:szCs w:val="26"/>
        </w:rPr>
        <w:t>системы дошкольного образования; у</w:t>
      </w:r>
      <w:r w:rsidRPr="004133D6">
        <w:rPr>
          <w:spacing w:val="5"/>
          <w:sz w:val="26"/>
          <w:szCs w:val="26"/>
        </w:rPr>
        <w:t>величение охват</w:t>
      </w:r>
      <w:r>
        <w:rPr>
          <w:spacing w:val="5"/>
          <w:sz w:val="26"/>
          <w:szCs w:val="26"/>
        </w:rPr>
        <w:t>а детей дошкольным образованием;</w:t>
      </w:r>
    </w:p>
    <w:p w:rsid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Pr="00253FAF">
        <w:rPr>
          <w:sz w:val="26"/>
          <w:szCs w:val="26"/>
        </w:rPr>
        <w:t>омплексное внедрение государственных образовательных стандартов д</w:t>
      </w:r>
      <w:r>
        <w:rPr>
          <w:sz w:val="26"/>
          <w:szCs w:val="26"/>
        </w:rPr>
        <w:t>ошкольного и общего образования;</w:t>
      </w:r>
    </w:p>
    <w:p w:rsid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с</w:t>
      </w:r>
      <w:r w:rsidRPr="00253FAF">
        <w:rPr>
          <w:spacing w:val="5"/>
          <w:sz w:val="26"/>
          <w:szCs w:val="26"/>
        </w:rPr>
        <w:t>охранение условий для обеспечения доступности качественного среднего   общего образования в соответствии с запросами на</w:t>
      </w:r>
      <w:r>
        <w:rPr>
          <w:spacing w:val="5"/>
          <w:sz w:val="26"/>
          <w:szCs w:val="26"/>
        </w:rPr>
        <w:t>селения и условиями рынка труда;</w:t>
      </w:r>
    </w:p>
    <w:p w:rsid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с</w:t>
      </w:r>
      <w:r w:rsidRPr="00253FAF">
        <w:rPr>
          <w:spacing w:val="5"/>
          <w:sz w:val="26"/>
          <w:szCs w:val="26"/>
        </w:rPr>
        <w:t>охранение системы доступного дополнительного образования  в соответствии с инди</w:t>
      </w:r>
      <w:r>
        <w:rPr>
          <w:spacing w:val="5"/>
          <w:sz w:val="26"/>
          <w:szCs w:val="26"/>
        </w:rPr>
        <w:t>видуальными запросами населения;</w:t>
      </w:r>
    </w:p>
    <w:p w:rsid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с</w:t>
      </w:r>
      <w:r w:rsidRPr="00253FAF">
        <w:rPr>
          <w:spacing w:val="5"/>
          <w:sz w:val="26"/>
          <w:szCs w:val="26"/>
        </w:rPr>
        <w:t>оздание системы целенаправленной работы с одаренными детьми и талантливой молодежью</w:t>
      </w:r>
      <w:r>
        <w:rPr>
          <w:spacing w:val="5"/>
          <w:sz w:val="26"/>
          <w:szCs w:val="26"/>
        </w:rPr>
        <w:t>;</w:t>
      </w:r>
    </w:p>
    <w:p w:rsid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о</w:t>
      </w:r>
      <w:r w:rsidRPr="00253FAF">
        <w:rPr>
          <w:spacing w:val="5"/>
          <w:sz w:val="26"/>
          <w:szCs w:val="26"/>
        </w:rPr>
        <w:t>беспечение сохранения здоровья детей, посещаю</w:t>
      </w:r>
      <w:r>
        <w:rPr>
          <w:spacing w:val="5"/>
          <w:sz w:val="26"/>
          <w:szCs w:val="26"/>
        </w:rPr>
        <w:t>щих образовательные организации;</w:t>
      </w:r>
    </w:p>
    <w:p w:rsidR="00253FAF" w:rsidRPr="00253FAF" w:rsidRDefault="00253FAF" w:rsidP="006B499E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z w:val="26"/>
          <w:szCs w:val="26"/>
        </w:rPr>
        <w:t>п</w:t>
      </w:r>
      <w:r w:rsidRPr="00253FAF">
        <w:rPr>
          <w:sz w:val="26"/>
          <w:szCs w:val="26"/>
        </w:rPr>
        <w:t>овышение эффективности системы воспитания и социализа</w:t>
      </w:r>
      <w:r>
        <w:rPr>
          <w:sz w:val="26"/>
          <w:szCs w:val="26"/>
        </w:rPr>
        <w:t>ции обучающихся и воспитанников;</w:t>
      </w:r>
    </w:p>
    <w:p w:rsidR="004B390A" w:rsidRDefault="00253FAF" w:rsidP="004B390A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п</w:t>
      </w:r>
      <w:r w:rsidRPr="00253FAF">
        <w:rPr>
          <w:spacing w:val="5"/>
          <w:sz w:val="26"/>
          <w:szCs w:val="26"/>
        </w:rPr>
        <w:t>реодоление отставания материально-технической базы и ресурсного обеспечения общеобразовательных организаций района</w:t>
      </w:r>
      <w:r w:rsidRPr="00253FAF">
        <w:rPr>
          <w:b/>
          <w:spacing w:val="5"/>
          <w:sz w:val="26"/>
          <w:szCs w:val="26"/>
        </w:rPr>
        <w:t xml:space="preserve"> </w:t>
      </w:r>
      <w:r w:rsidRPr="00253FAF">
        <w:rPr>
          <w:spacing w:val="5"/>
          <w:sz w:val="26"/>
          <w:szCs w:val="26"/>
        </w:rPr>
        <w:t>о</w:t>
      </w:r>
      <w:r w:rsidR="001D2291">
        <w:rPr>
          <w:spacing w:val="5"/>
          <w:sz w:val="26"/>
          <w:szCs w:val="26"/>
        </w:rPr>
        <w:t>т уровня современных требований;</w:t>
      </w:r>
    </w:p>
    <w:p w:rsidR="00631C4F" w:rsidRPr="004B390A" w:rsidRDefault="001D2291" w:rsidP="004B390A">
      <w:pPr>
        <w:numPr>
          <w:ilvl w:val="0"/>
          <w:numId w:val="3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pacing w:val="5"/>
          <w:sz w:val="26"/>
          <w:szCs w:val="26"/>
        </w:rPr>
      </w:pPr>
      <w:r w:rsidRPr="004B390A">
        <w:rPr>
          <w:sz w:val="26"/>
          <w:szCs w:val="26"/>
        </w:rPr>
        <w:t>повышению открытости деятельности образовательных организаций.</w:t>
      </w:r>
    </w:p>
    <w:p w:rsidR="00301F8C" w:rsidRDefault="00301F8C" w:rsidP="00B41961">
      <w:pPr>
        <w:pStyle w:val="style12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301F8C" w:rsidRDefault="00301F8C" w:rsidP="00B41961">
      <w:pPr>
        <w:pStyle w:val="style12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547CBB" w:rsidRPr="00E37394" w:rsidRDefault="00B41961" w:rsidP="00B41961">
      <w:pPr>
        <w:pStyle w:val="style12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E37394">
        <w:rPr>
          <w:b/>
          <w:sz w:val="26"/>
          <w:szCs w:val="26"/>
        </w:rPr>
        <w:t>Контактная информация</w:t>
      </w:r>
    </w:p>
    <w:p w:rsidR="00547CBB" w:rsidRPr="00E37394" w:rsidRDefault="00547CBB" w:rsidP="00B71F0D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7CBB" w:rsidRPr="00E37394" w:rsidRDefault="00B41961" w:rsidP="00B71F0D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7394">
        <w:rPr>
          <w:sz w:val="26"/>
          <w:szCs w:val="26"/>
        </w:rPr>
        <w:t>Начальник отдела народного образования администрации Пограничного муниципального района – Панкова Наталья Григорьевна</w:t>
      </w:r>
    </w:p>
    <w:p w:rsidR="00B41961" w:rsidRPr="00E37394" w:rsidRDefault="00B41961" w:rsidP="00B71F0D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7394">
        <w:rPr>
          <w:sz w:val="26"/>
          <w:szCs w:val="26"/>
        </w:rPr>
        <w:t>Адрес: 6925</w:t>
      </w:r>
      <w:r w:rsidR="00F979EE" w:rsidRPr="00E37394">
        <w:rPr>
          <w:sz w:val="26"/>
          <w:szCs w:val="26"/>
        </w:rPr>
        <w:t xml:space="preserve">82, п.Пограничный, ул.Советская, 63                                                                                 </w:t>
      </w:r>
    </w:p>
    <w:p w:rsidR="00547CBB" w:rsidRPr="00E37394" w:rsidRDefault="00B41961" w:rsidP="00B71F0D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7394">
        <w:rPr>
          <w:sz w:val="26"/>
          <w:szCs w:val="26"/>
        </w:rPr>
        <w:t>Телефон: 8(42345)21396</w:t>
      </w:r>
    </w:p>
    <w:p w:rsidR="00547CBB" w:rsidRPr="00E37394" w:rsidRDefault="00F979EE" w:rsidP="00B71F0D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7394">
        <w:rPr>
          <w:sz w:val="26"/>
          <w:szCs w:val="26"/>
          <w:lang w:val="en-US"/>
        </w:rPr>
        <w:t>E</w:t>
      </w:r>
      <w:r w:rsidRPr="00E37394">
        <w:rPr>
          <w:sz w:val="26"/>
          <w:szCs w:val="26"/>
        </w:rPr>
        <w:t>-</w:t>
      </w:r>
      <w:r w:rsidRPr="00E37394">
        <w:rPr>
          <w:sz w:val="26"/>
          <w:szCs w:val="26"/>
          <w:lang w:val="en-US"/>
        </w:rPr>
        <w:t>mail</w:t>
      </w:r>
      <w:r w:rsidRPr="00E37394">
        <w:rPr>
          <w:sz w:val="26"/>
          <w:szCs w:val="26"/>
        </w:rPr>
        <w:t xml:space="preserve">: </w:t>
      </w:r>
      <w:proofErr w:type="spellStart"/>
      <w:r w:rsidRPr="00E37394">
        <w:rPr>
          <w:sz w:val="26"/>
          <w:szCs w:val="26"/>
          <w:lang w:val="en-US"/>
        </w:rPr>
        <w:t>pgr</w:t>
      </w:r>
      <w:proofErr w:type="spellEnd"/>
      <w:r w:rsidRPr="00E37394">
        <w:rPr>
          <w:sz w:val="26"/>
          <w:szCs w:val="26"/>
        </w:rPr>
        <w:t>@</w:t>
      </w:r>
      <w:r w:rsidRPr="00E37394">
        <w:rPr>
          <w:sz w:val="26"/>
          <w:szCs w:val="26"/>
          <w:lang w:val="en-US"/>
        </w:rPr>
        <w:t>mo</w:t>
      </w:r>
      <w:r w:rsidRPr="00E37394">
        <w:rPr>
          <w:sz w:val="26"/>
          <w:szCs w:val="26"/>
        </w:rPr>
        <w:t>.</w:t>
      </w:r>
      <w:proofErr w:type="spellStart"/>
      <w:r w:rsidRPr="00E37394">
        <w:rPr>
          <w:sz w:val="26"/>
          <w:szCs w:val="26"/>
          <w:lang w:val="en-US"/>
        </w:rPr>
        <w:t>primorsky</w:t>
      </w:r>
      <w:proofErr w:type="spellEnd"/>
      <w:r w:rsidRPr="00E37394">
        <w:rPr>
          <w:sz w:val="26"/>
          <w:szCs w:val="26"/>
        </w:rPr>
        <w:t>.</w:t>
      </w:r>
      <w:proofErr w:type="spellStart"/>
      <w:r w:rsidRPr="00E37394">
        <w:rPr>
          <w:sz w:val="26"/>
          <w:szCs w:val="26"/>
          <w:lang w:val="en-US"/>
        </w:rPr>
        <w:t>ru</w:t>
      </w:r>
      <w:proofErr w:type="spellEnd"/>
    </w:p>
    <w:sectPr w:rsidR="00547CBB" w:rsidRPr="00E37394" w:rsidSect="005D76F1">
      <w:headerReference w:type="default" r:id="rId53"/>
      <w:pgSz w:w="11906" w:h="16838"/>
      <w:pgMar w:top="720" w:right="720" w:bottom="720" w:left="993" w:header="708" w:footer="708" w:gutter="0"/>
      <w:pgBorders w:offsetFrom="page">
        <w:top w:val="dotDotDash" w:sz="4" w:space="24" w:color="3E5D78" w:themeColor="accent2" w:themeShade="80"/>
        <w:left w:val="dotDotDash" w:sz="4" w:space="24" w:color="3E5D78" w:themeColor="accent2" w:themeShade="80"/>
        <w:bottom w:val="dotDotDash" w:sz="4" w:space="24" w:color="3E5D78" w:themeColor="accent2" w:themeShade="80"/>
        <w:right w:val="dotDotDash" w:sz="4" w:space="24" w:color="3E5D78" w:themeColor="accent2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6B" w:rsidRDefault="0015666B" w:rsidP="002441F7">
      <w:r>
        <w:separator/>
      </w:r>
    </w:p>
  </w:endnote>
  <w:endnote w:type="continuationSeparator" w:id="0">
    <w:p w:rsidR="0015666B" w:rsidRDefault="0015666B" w:rsidP="0024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Муниципаль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6B" w:rsidRDefault="0015666B" w:rsidP="002441F7">
      <w:r>
        <w:separator/>
      </w:r>
    </w:p>
  </w:footnote>
  <w:footnote w:type="continuationSeparator" w:id="0">
    <w:p w:rsidR="0015666B" w:rsidRDefault="0015666B" w:rsidP="00244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5638"/>
      <w:docPartObj>
        <w:docPartGallery w:val="Page Numbers (Top of Page)"/>
        <w:docPartUnique/>
      </w:docPartObj>
    </w:sdtPr>
    <w:sdtContent>
      <w:p w:rsidR="0015666B" w:rsidRDefault="0015666B">
        <w:pPr>
          <w:pStyle w:val="a3"/>
          <w:jc w:val="center"/>
        </w:pPr>
        <w:fldSimple w:instr=" PAGE   \* MERGEFORMAT ">
          <w:r w:rsidR="00952DC1">
            <w:rPr>
              <w:noProof/>
            </w:rPr>
            <w:t>74</w:t>
          </w:r>
        </w:fldSimple>
      </w:p>
    </w:sdtContent>
  </w:sdt>
  <w:p w:rsidR="0015666B" w:rsidRDefault="001566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7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9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1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3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5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7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99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126B7D"/>
    <w:multiLevelType w:val="hybridMultilevel"/>
    <w:tmpl w:val="F51A8E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01D7EF4"/>
    <w:multiLevelType w:val="hybridMultilevel"/>
    <w:tmpl w:val="7A523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2F3491"/>
    <w:multiLevelType w:val="hybridMultilevel"/>
    <w:tmpl w:val="D82CBF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B82676"/>
    <w:multiLevelType w:val="hybridMultilevel"/>
    <w:tmpl w:val="D878ED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3B32FD"/>
    <w:multiLevelType w:val="hybridMultilevel"/>
    <w:tmpl w:val="9962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F12F8"/>
    <w:multiLevelType w:val="hybridMultilevel"/>
    <w:tmpl w:val="E8C6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461BC"/>
    <w:multiLevelType w:val="hybridMultilevel"/>
    <w:tmpl w:val="51E67E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BD6F60"/>
    <w:multiLevelType w:val="hybridMultilevel"/>
    <w:tmpl w:val="F3E08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628DC"/>
    <w:multiLevelType w:val="hybridMultilevel"/>
    <w:tmpl w:val="961AD5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4B72E42"/>
    <w:multiLevelType w:val="hybridMultilevel"/>
    <w:tmpl w:val="36B2DB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9B49FD"/>
    <w:multiLevelType w:val="hybridMultilevel"/>
    <w:tmpl w:val="774E6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953FB2"/>
    <w:multiLevelType w:val="hybridMultilevel"/>
    <w:tmpl w:val="8EB2DA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092E21"/>
    <w:multiLevelType w:val="hybridMultilevel"/>
    <w:tmpl w:val="ECFAE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B0A87"/>
    <w:multiLevelType w:val="hybridMultilevel"/>
    <w:tmpl w:val="EECA68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143C9"/>
    <w:multiLevelType w:val="hybridMultilevel"/>
    <w:tmpl w:val="9012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27CD"/>
    <w:multiLevelType w:val="hybridMultilevel"/>
    <w:tmpl w:val="966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C77CE"/>
    <w:multiLevelType w:val="hybridMultilevel"/>
    <w:tmpl w:val="D730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74ACC"/>
    <w:multiLevelType w:val="hybridMultilevel"/>
    <w:tmpl w:val="FC5A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BA7A08"/>
    <w:multiLevelType w:val="hybridMultilevel"/>
    <w:tmpl w:val="B2BA26EC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>
    <w:nsid w:val="3FC82D26"/>
    <w:multiLevelType w:val="hybridMultilevel"/>
    <w:tmpl w:val="AE9E6B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406EC9"/>
    <w:multiLevelType w:val="hybridMultilevel"/>
    <w:tmpl w:val="CDD856D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562A37"/>
    <w:multiLevelType w:val="hybridMultilevel"/>
    <w:tmpl w:val="7F3CC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61B86"/>
    <w:multiLevelType w:val="hybridMultilevel"/>
    <w:tmpl w:val="4814756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E47489D"/>
    <w:multiLevelType w:val="hybridMultilevel"/>
    <w:tmpl w:val="F276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DDD"/>
    <w:multiLevelType w:val="hybridMultilevel"/>
    <w:tmpl w:val="CAE41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E6030"/>
    <w:multiLevelType w:val="hybridMultilevel"/>
    <w:tmpl w:val="9B86EC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F4F73"/>
    <w:multiLevelType w:val="hybridMultilevel"/>
    <w:tmpl w:val="4F527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80BD5"/>
    <w:multiLevelType w:val="hybridMultilevel"/>
    <w:tmpl w:val="1D268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8506A"/>
    <w:multiLevelType w:val="hybridMultilevel"/>
    <w:tmpl w:val="9806BC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C57F99"/>
    <w:multiLevelType w:val="hybridMultilevel"/>
    <w:tmpl w:val="E90E5CD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5F0939B1"/>
    <w:multiLevelType w:val="hybridMultilevel"/>
    <w:tmpl w:val="0BB0E15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619D13CA"/>
    <w:multiLevelType w:val="hybridMultilevel"/>
    <w:tmpl w:val="E41E14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A33511"/>
    <w:multiLevelType w:val="hybridMultilevel"/>
    <w:tmpl w:val="FBE64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D04C7"/>
    <w:multiLevelType w:val="hybridMultilevel"/>
    <w:tmpl w:val="D480AB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7F2D68"/>
    <w:multiLevelType w:val="hybridMultilevel"/>
    <w:tmpl w:val="391A2046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1">
    <w:nsid w:val="65B227D3"/>
    <w:multiLevelType w:val="hybridMultilevel"/>
    <w:tmpl w:val="FBBCE5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275E2"/>
    <w:multiLevelType w:val="hybridMultilevel"/>
    <w:tmpl w:val="77045D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7602279"/>
    <w:multiLevelType w:val="hybridMultilevel"/>
    <w:tmpl w:val="8AFA44F4"/>
    <w:lvl w:ilvl="0" w:tplc="1D408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7D3050"/>
    <w:multiLevelType w:val="hybridMultilevel"/>
    <w:tmpl w:val="6BD8B3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01A55FD"/>
    <w:multiLevelType w:val="hybridMultilevel"/>
    <w:tmpl w:val="C602A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A81855"/>
    <w:multiLevelType w:val="hybridMultilevel"/>
    <w:tmpl w:val="38847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F5EAE"/>
    <w:multiLevelType w:val="hybridMultilevel"/>
    <w:tmpl w:val="CC80F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44D72"/>
    <w:multiLevelType w:val="hybridMultilevel"/>
    <w:tmpl w:val="AE58F2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3370D5"/>
    <w:multiLevelType w:val="hybridMultilevel"/>
    <w:tmpl w:val="AEF6BD10"/>
    <w:lvl w:ilvl="0" w:tplc="06A09118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C871C7A"/>
    <w:multiLevelType w:val="hybridMultilevel"/>
    <w:tmpl w:val="41D60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1A2273"/>
    <w:multiLevelType w:val="hybridMultilevel"/>
    <w:tmpl w:val="9F260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7"/>
  </w:num>
  <w:num w:numId="4">
    <w:abstractNumId w:val="41"/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6"/>
  </w:num>
  <w:num w:numId="8">
    <w:abstractNumId w:val="10"/>
  </w:num>
  <w:num w:numId="9">
    <w:abstractNumId w:val="13"/>
  </w:num>
  <w:num w:numId="10">
    <w:abstractNumId w:val="40"/>
  </w:num>
  <w:num w:numId="11">
    <w:abstractNumId w:val="9"/>
  </w:num>
  <w:num w:numId="12">
    <w:abstractNumId w:val="36"/>
  </w:num>
  <w:num w:numId="13">
    <w:abstractNumId w:val="37"/>
  </w:num>
  <w:num w:numId="14">
    <w:abstractNumId w:val="16"/>
  </w:num>
  <w:num w:numId="15">
    <w:abstractNumId w:val="11"/>
  </w:num>
  <w:num w:numId="16">
    <w:abstractNumId w:val="50"/>
  </w:num>
  <w:num w:numId="17">
    <w:abstractNumId w:val="17"/>
  </w:num>
  <w:num w:numId="18">
    <w:abstractNumId w:val="39"/>
  </w:num>
  <w:num w:numId="19">
    <w:abstractNumId w:val="31"/>
  </w:num>
  <w:num w:numId="20">
    <w:abstractNumId w:val="35"/>
  </w:num>
  <w:num w:numId="21">
    <w:abstractNumId w:val="28"/>
  </w:num>
  <w:num w:numId="22">
    <w:abstractNumId w:val="43"/>
  </w:num>
  <w:num w:numId="23">
    <w:abstractNumId w:val="48"/>
  </w:num>
  <w:num w:numId="24">
    <w:abstractNumId w:val="30"/>
  </w:num>
  <w:num w:numId="25">
    <w:abstractNumId w:val="33"/>
  </w:num>
  <w:num w:numId="26">
    <w:abstractNumId w:val="29"/>
  </w:num>
  <w:num w:numId="27">
    <w:abstractNumId w:val="27"/>
  </w:num>
  <w:num w:numId="28">
    <w:abstractNumId w:val="25"/>
  </w:num>
  <w:num w:numId="29">
    <w:abstractNumId w:val="7"/>
  </w:num>
  <w:num w:numId="30">
    <w:abstractNumId w:val="24"/>
  </w:num>
  <w:num w:numId="31">
    <w:abstractNumId w:val="32"/>
  </w:num>
  <w:num w:numId="32">
    <w:abstractNumId w:val="51"/>
  </w:num>
  <w:num w:numId="33">
    <w:abstractNumId w:val="34"/>
  </w:num>
  <w:num w:numId="34">
    <w:abstractNumId w:val="23"/>
  </w:num>
  <w:num w:numId="35">
    <w:abstractNumId w:val="26"/>
  </w:num>
  <w:num w:numId="36">
    <w:abstractNumId w:val="15"/>
  </w:num>
  <w:num w:numId="37">
    <w:abstractNumId w:val="22"/>
  </w:num>
  <w:num w:numId="38">
    <w:abstractNumId w:val="12"/>
  </w:num>
  <w:num w:numId="39">
    <w:abstractNumId w:val="8"/>
  </w:num>
  <w:num w:numId="40">
    <w:abstractNumId w:val="38"/>
  </w:num>
  <w:num w:numId="41">
    <w:abstractNumId w:val="44"/>
  </w:num>
  <w:num w:numId="42">
    <w:abstractNumId w:val="45"/>
  </w:num>
  <w:num w:numId="43">
    <w:abstractNumId w:val="49"/>
  </w:num>
  <w:num w:numId="44">
    <w:abstractNumId w:val="6"/>
  </w:num>
  <w:num w:numId="45">
    <w:abstractNumId w:val="20"/>
  </w:num>
  <w:num w:numId="46">
    <w:abstractNumId w:val="21"/>
  </w:num>
  <w:num w:numId="47">
    <w:abstractNumId w:val="4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77AA"/>
    <w:rsid w:val="0000131D"/>
    <w:rsid w:val="00001F96"/>
    <w:rsid w:val="00005ABD"/>
    <w:rsid w:val="00006A15"/>
    <w:rsid w:val="00006B1C"/>
    <w:rsid w:val="00006EA3"/>
    <w:rsid w:val="0001697B"/>
    <w:rsid w:val="000174D5"/>
    <w:rsid w:val="000202C6"/>
    <w:rsid w:val="00020583"/>
    <w:rsid w:val="000235E4"/>
    <w:rsid w:val="000278FF"/>
    <w:rsid w:val="00031866"/>
    <w:rsid w:val="00031DD5"/>
    <w:rsid w:val="000445D7"/>
    <w:rsid w:val="00050CC0"/>
    <w:rsid w:val="00050EAF"/>
    <w:rsid w:val="00050F55"/>
    <w:rsid w:val="00052205"/>
    <w:rsid w:val="00052A18"/>
    <w:rsid w:val="000534E4"/>
    <w:rsid w:val="0005489E"/>
    <w:rsid w:val="00063CE4"/>
    <w:rsid w:val="00065C7A"/>
    <w:rsid w:val="00066343"/>
    <w:rsid w:val="00067F07"/>
    <w:rsid w:val="00071114"/>
    <w:rsid w:val="00071671"/>
    <w:rsid w:val="0007239D"/>
    <w:rsid w:val="0007292F"/>
    <w:rsid w:val="00075D1C"/>
    <w:rsid w:val="00077FBC"/>
    <w:rsid w:val="00080C27"/>
    <w:rsid w:val="000840A6"/>
    <w:rsid w:val="00084C0C"/>
    <w:rsid w:val="00086CDC"/>
    <w:rsid w:val="00091CD6"/>
    <w:rsid w:val="0009509D"/>
    <w:rsid w:val="000A0B03"/>
    <w:rsid w:val="000A13F3"/>
    <w:rsid w:val="000A260B"/>
    <w:rsid w:val="000A48A6"/>
    <w:rsid w:val="000A5722"/>
    <w:rsid w:val="000A78FE"/>
    <w:rsid w:val="000B4863"/>
    <w:rsid w:val="000B4BF5"/>
    <w:rsid w:val="000B51A0"/>
    <w:rsid w:val="000B54FA"/>
    <w:rsid w:val="000B7493"/>
    <w:rsid w:val="000C0D5F"/>
    <w:rsid w:val="000C261F"/>
    <w:rsid w:val="000C2795"/>
    <w:rsid w:val="000C6222"/>
    <w:rsid w:val="000D0F2D"/>
    <w:rsid w:val="000D1CB6"/>
    <w:rsid w:val="000D26BA"/>
    <w:rsid w:val="000D37A7"/>
    <w:rsid w:val="000D6B63"/>
    <w:rsid w:val="000E01EB"/>
    <w:rsid w:val="000E4EF4"/>
    <w:rsid w:val="000F0100"/>
    <w:rsid w:val="000F3750"/>
    <w:rsid w:val="000F3CB4"/>
    <w:rsid w:val="000F4253"/>
    <w:rsid w:val="000F75C7"/>
    <w:rsid w:val="00100145"/>
    <w:rsid w:val="001015A2"/>
    <w:rsid w:val="00102D85"/>
    <w:rsid w:val="00105779"/>
    <w:rsid w:val="0011083A"/>
    <w:rsid w:val="00113947"/>
    <w:rsid w:val="00113C28"/>
    <w:rsid w:val="001146BA"/>
    <w:rsid w:val="00116FB4"/>
    <w:rsid w:val="001205F9"/>
    <w:rsid w:val="00121334"/>
    <w:rsid w:val="00121390"/>
    <w:rsid w:val="001217E8"/>
    <w:rsid w:val="00121BAB"/>
    <w:rsid w:val="00122A2B"/>
    <w:rsid w:val="00123956"/>
    <w:rsid w:val="00125AB0"/>
    <w:rsid w:val="00131212"/>
    <w:rsid w:val="00131F04"/>
    <w:rsid w:val="0013277D"/>
    <w:rsid w:val="00133266"/>
    <w:rsid w:val="00136156"/>
    <w:rsid w:val="00137651"/>
    <w:rsid w:val="00142CEB"/>
    <w:rsid w:val="0014463A"/>
    <w:rsid w:val="00144C69"/>
    <w:rsid w:val="00151CE7"/>
    <w:rsid w:val="0015666B"/>
    <w:rsid w:val="00162067"/>
    <w:rsid w:val="00180F71"/>
    <w:rsid w:val="00181BE9"/>
    <w:rsid w:val="00181F3C"/>
    <w:rsid w:val="00183226"/>
    <w:rsid w:val="0018500F"/>
    <w:rsid w:val="001857A7"/>
    <w:rsid w:val="001857EE"/>
    <w:rsid w:val="0018619F"/>
    <w:rsid w:val="0018760B"/>
    <w:rsid w:val="00190A58"/>
    <w:rsid w:val="00192617"/>
    <w:rsid w:val="00194E96"/>
    <w:rsid w:val="0019663D"/>
    <w:rsid w:val="001A0876"/>
    <w:rsid w:val="001A4502"/>
    <w:rsid w:val="001A48C1"/>
    <w:rsid w:val="001A6B28"/>
    <w:rsid w:val="001A7298"/>
    <w:rsid w:val="001B27AF"/>
    <w:rsid w:val="001B4768"/>
    <w:rsid w:val="001B59AB"/>
    <w:rsid w:val="001C0A69"/>
    <w:rsid w:val="001C31D3"/>
    <w:rsid w:val="001C4001"/>
    <w:rsid w:val="001C6134"/>
    <w:rsid w:val="001D2291"/>
    <w:rsid w:val="001D2404"/>
    <w:rsid w:val="001D2C20"/>
    <w:rsid w:val="001D72AF"/>
    <w:rsid w:val="001E0B01"/>
    <w:rsid w:val="001E3E9E"/>
    <w:rsid w:val="001E4E12"/>
    <w:rsid w:val="001E746D"/>
    <w:rsid w:val="001E7A8A"/>
    <w:rsid w:val="001F1D1F"/>
    <w:rsid w:val="001F293D"/>
    <w:rsid w:val="001F3AB0"/>
    <w:rsid w:val="001F3E08"/>
    <w:rsid w:val="001F7CCB"/>
    <w:rsid w:val="00202F6E"/>
    <w:rsid w:val="00205B32"/>
    <w:rsid w:val="0020775F"/>
    <w:rsid w:val="00213199"/>
    <w:rsid w:val="00213A10"/>
    <w:rsid w:val="00214528"/>
    <w:rsid w:val="00216E63"/>
    <w:rsid w:val="00220EAE"/>
    <w:rsid w:val="00222134"/>
    <w:rsid w:val="002230E6"/>
    <w:rsid w:val="00223DC1"/>
    <w:rsid w:val="002249E1"/>
    <w:rsid w:val="002302E6"/>
    <w:rsid w:val="0023177B"/>
    <w:rsid w:val="00234109"/>
    <w:rsid w:val="002371A0"/>
    <w:rsid w:val="00237E56"/>
    <w:rsid w:val="00240519"/>
    <w:rsid w:val="00240E8A"/>
    <w:rsid w:val="00242E8E"/>
    <w:rsid w:val="00243B10"/>
    <w:rsid w:val="00243CD6"/>
    <w:rsid w:val="002441F7"/>
    <w:rsid w:val="00246FAF"/>
    <w:rsid w:val="00247A44"/>
    <w:rsid w:val="00251835"/>
    <w:rsid w:val="00252AB5"/>
    <w:rsid w:val="0025303A"/>
    <w:rsid w:val="00253CB9"/>
    <w:rsid w:val="00253FAF"/>
    <w:rsid w:val="002545B5"/>
    <w:rsid w:val="002553B0"/>
    <w:rsid w:val="002559E5"/>
    <w:rsid w:val="00255CC4"/>
    <w:rsid w:val="00260187"/>
    <w:rsid w:val="002652A9"/>
    <w:rsid w:val="002677F8"/>
    <w:rsid w:val="00270AE6"/>
    <w:rsid w:val="0027294D"/>
    <w:rsid w:val="00272D61"/>
    <w:rsid w:val="00276194"/>
    <w:rsid w:val="00281E8E"/>
    <w:rsid w:val="00282A96"/>
    <w:rsid w:val="00282B46"/>
    <w:rsid w:val="00283444"/>
    <w:rsid w:val="00285B54"/>
    <w:rsid w:val="00296561"/>
    <w:rsid w:val="00296BB5"/>
    <w:rsid w:val="002A0A42"/>
    <w:rsid w:val="002A1A3A"/>
    <w:rsid w:val="002A1FD4"/>
    <w:rsid w:val="002A24CF"/>
    <w:rsid w:val="002A46F2"/>
    <w:rsid w:val="002A50E2"/>
    <w:rsid w:val="002A5192"/>
    <w:rsid w:val="002A5F7E"/>
    <w:rsid w:val="002A7AEC"/>
    <w:rsid w:val="002B2139"/>
    <w:rsid w:val="002B3B28"/>
    <w:rsid w:val="002B7065"/>
    <w:rsid w:val="002C1B7A"/>
    <w:rsid w:val="002C2099"/>
    <w:rsid w:val="002C3FC5"/>
    <w:rsid w:val="002C66D2"/>
    <w:rsid w:val="002C718D"/>
    <w:rsid w:val="002C7CCB"/>
    <w:rsid w:val="002D0096"/>
    <w:rsid w:val="002D07D6"/>
    <w:rsid w:val="002D2B22"/>
    <w:rsid w:val="002E06EA"/>
    <w:rsid w:val="002E1299"/>
    <w:rsid w:val="002E2AEA"/>
    <w:rsid w:val="002E2D57"/>
    <w:rsid w:val="002E57C9"/>
    <w:rsid w:val="002F2057"/>
    <w:rsid w:val="002F3D1A"/>
    <w:rsid w:val="002F4777"/>
    <w:rsid w:val="003008A1"/>
    <w:rsid w:val="00301F8C"/>
    <w:rsid w:val="0030329B"/>
    <w:rsid w:val="0030348F"/>
    <w:rsid w:val="00304E00"/>
    <w:rsid w:val="003110D6"/>
    <w:rsid w:val="00313171"/>
    <w:rsid w:val="00313AC5"/>
    <w:rsid w:val="003144AB"/>
    <w:rsid w:val="003149D2"/>
    <w:rsid w:val="0032097B"/>
    <w:rsid w:val="003229E5"/>
    <w:rsid w:val="003239BD"/>
    <w:rsid w:val="00325045"/>
    <w:rsid w:val="00326804"/>
    <w:rsid w:val="00337275"/>
    <w:rsid w:val="00345DA2"/>
    <w:rsid w:val="00347DB6"/>
    <w:rsid w:val="00351E34"/>
    <w:rsid w:val="00352183"/>
    <w:rsid w:val="00353591"/>
    <w:rsid w:val="00356652"/>
    <w:rsid w:val="003571CA"/>
    <w:rsid w:val="0036032B"/>
    <w:rsid w:val="003636B7"/>
    <w:rsid w:val="003663E3"/>
    <w:rsid w:val="0037001E"/>
    <w:rsid w:val="00371936"/>
    <w:rsid w:val="00373227"/>
    <w:rsid w:val="0037544B"/>
    <w:rsid w:val="00375853"/>
    <w:rsid w:val="00375AF9"/>
    <w:rsid w:val="003769F8"/>
    <w:rsid w:val="003770E0"/>
    <w:rsid w:val="00377B44"/>
    <w:rsid w:val="003812F5"/>
    <w:rsid w:val="00387529"/>
    <w:rsid w:val="00391599"/>
    <w:rsid w:val="00391F91"/>
    <w:rsid w:val="00393A90"/>
    <w:rsid w:val="00395ABB"/>
    <w:rsid w:val="003A344A"/>
    <w:rsid w:val="003A6AD6"/>
    <w:rsid w:val="003B4E60"/>
    <w:rsid w:val="003B7171"/>
    <w:rsid w:val="003C1B6B"/>
    <w:rsid w:val="003C4794"/>
    <w:rsid w:val="003D0640"/>
    <w:rsid w:val="003D143A"/>
    <w:rsid w:val="003D1D93"/>
    <w:rsid w:val="003D4758"/>
    <w:rsid w:val="003D76E5"/>
    <w:rsid w:val="003E31C7"/>
    <w:rsid w:val="003E3F38"/>
    <w:rsid w:val="003E6CA9"/>
    <w:rsid w:val="003E7CEE"/>
    <w:rsid w:val="003F7706"/>
    <w:rsid w:val="004005C1"/>
    <w:rsid w:val="00402156"/>
    <w:rsid w:val="00402621"/>
    <w:rsid w:val="00403C5B"/>
    <w:rsid w:val="00407830"/>
    <w:rsid w:val="00412623"/>
    <w:rsid w:val="00412A41"/>
    <w:rsid w:val="00412FFA"/>
    <w:rsid w:val="0041338F"/>
    <w:rsid w:val="00413677"/>
    <w:rsid w:val="00415A12"/>
    <w:rsid w:val="00416FF6"/>
    <w:rsid w:val="00420C13"/>
    <w:rsid w:val="004241E3"/>
    <w:rsid w:val="00425C7E"/>
    <w:rsid w:val="00426512"/>
    <w:rsid w:val="00426E58"/>
    <w:rsid w:val="004274FE"/>
    <w:rsid w:val="004332C0"/>
    <w:rsid w:val="0044198F"/>
    <w:rsid w:val="00442EAD"/>
    <w:rsid w:val="00445282"/>
    <w:rsid w:val="004452C8"/>
    <w:rsid w:val="00447664"/>
    <w:rsid w:val="00450102"/>
    <w:rsid w:val="00450134"/>
    <w:rsid w:val="0045277F"/>
    <w:rsid w:val="00453849"/>
    <w:rsid w:val="0045408D"/>
    <w:rsid w:val="00454BB3"/>
    <w:rsid w:val="00460AF4"/>
    <w:rsid w:val="00460CC2"/>
    <w:rsid w:val="00461CB1"/>
    <w:rsid w:val="00462154"/>
    <w:rsid w:val="00462264"/>
    <w:rsid w:val="004738F8"/>
    <w:rsid w:val="00476E71"/>
    <w:rsid w:val="004860AD"/>
    <w:rsid w:val="0048748D"/>
    <w:rsid w:val="00491EB8"/>
    <w:rsid w:val="004928A9"/>
    <w:rsid w:val="0049530C"/>
    <w:rsid w:val="004A4FDC"/>
    <w:rsid w:val="004A51C5"/>
    <w:rsid w:val="004A758F"/>
    <w:rsid w:val="004B047E"/>
    <w:rsid w:val="004B390A"/>
    <w:rsid w:val="004B5944"/>
    <w:rsid w:val="004B76F9"/>
    <w:rsid w:val="004B7D0E"/>
    <w:rsid w:val="004C4AA2"/>
    <w:rsid w:val="004C58E0"/>
    <w:rsid w:val="004C7C1A"/>
    <w:rsid w:val="004D0196"/>
    <w:rsid w:val="004D1F2D"/>
    <w:rsid w:val="004D2FAB"/>
    <w:rsid w:val="004D60C3"/>
    <w:rsid w:val="004D63CC"/>
    <w:rsid w:val="004E1284"/>
    <w:rsid w:val="004E70D0"/>
    <w:rsid w:val="004E7C01"/>
    <w:rsid w:val="004F0E78"/>
    <w:rsid w:val="004F25E4"/>
    <w:rsid w:val="004F658E"/>
    <w:rsid w:val="004F6891"/>
    <w:rsid w:val="004F7E7F"/>
    <w:rsid w:val="00500F0C"/>
    <w:rsid w:val="00501903"/>
    <w:rsid w:val="0050614F"/>
    <w:rsid w:val="00507AA7"/>
    <w:rsid w:val="00513862"/>
    <w:rsid w:val="005164E7"/>
    <w:rsid w:val="005175BD"/>
    <w:rsid w:val="00517E78"/>
    <w:rsid w:val="00522372"/>
    <w:rsid w:val="00523CCB"/>
    <w:rsid w:val="005273DB"/>
    <w:rsid w:val="0053092F"/>
    <w:rsid w:val="00531858"/>
    <w:rsid w:val="00532425"/>
    <w:rsid w:val="0053262A"/>
    <w:rsid w:val="00534164"/>
    <w:rsid w:val="0053531A"/>
    <w:rsid w:val="005360BB"/>
    <w:rsid w:val="00536A5D"/>
    <w:rsid w:val="0053712B"/>
    <w:rsid w:val="00537CF7"/>
    <w:rsid w:val="0054318E"/>
    <w:rsid w:val="00547CBB"/>
    <w:rsid w:val="00550C9B"/>
    <w:rsid w:val="005510B2"/>
    <w:rsid w:val="005524FE"/>
    <w:rsid w:val="00557ADA"/>
    <w:rsid w:val="0056366A"/>
    <w:rsid w:val="0056710E"/>
    <w:rsid w:val="005671B0"/>
    <w:rsid w:val="00574D59"/>
    <w:rsid w:val="00574FC5"/>
    <w:rsid w:val="00575800"/>
    <w:rsid w:val="00575ABA"/>
    <w:rsid w:val="00575AD8"/>
    <w:rsid w:val="00575C5E"/>
    <w:rsid w:val="005763ED"/>
    <w:rsid w:val="00576C14"/>
    <w:rsid w:val="0057713F"/>
    <w:rsid w:val="0057777C"/>
    <w:rsid w:val="00580DD8"/>
    <w:rsid w:val="00584623"/>
    <w:rsid w:val="00585578"/>
    <w:rsid w:val="00586089"/>
    <w:rsid w:val="00592483"/>
    <w:rsid w:val="00592847"/>
    <w:rsid w:val="00593D11"/>
    <w:rsid w:val="00593DDB"/>
    <w:rsid w:val="00593F63"/>
    <w:rsid w:val="005945BF"/>
    <w:rsid w:val="00594F2D"/>
    <w:rsid w:val="005958E9"/>
    <w:rsid w:val="00595A10"/>
    <w:rsid w:val="005A037C"/>
    <w:rsid w:val="005A0F9F"/>
    <w:rsid w:val="005A16DD"/>
    <w:rsid w:val="005A5A7F"/>
    <w:rsid w:val="005B1B64"/>
    <w:rsid w:val="005B1C8F"/>
    <w:rsid w:val="005B314A"/>
    <w:rsid w:val="005B447D"/>
    <w:rsid w:val="005B447F"/>
    <w:rsid w:val="005B50C3"/>
    <w:rsid w:val="005B56BB"/>
    <w:rsid w:val="005B5FCE"/>
    <w:rsid w:val="005B7A06"/>
    <w:rsid w:val="005C4AA9"/>
    <w:rsid w:val="005C68FF"/>
    <w:rsid w:val="005D1A0F"/>
    <w:rsid w:val="005D1A77"/>
    <w:rsid w:val="005D1B9C"/>
    <w:rsid w:val="005D2935"/>
    <w:rsid w:val="005D3A53"/>
    <w:rsid w:val="005D42D0"/>
    <w:rsid w:val="005D4DC5"/>
    <w:rsid w:val="005D5DEE"/>
    <w:rsid w:val="005D76F1"/>
    <w:rsid w:val="005E19D0"/>
    <w:rsid w:val="005E1FF3"/>
    <w:rsid w:val="005E5ADC"/>
    <w:rsid w:val="005E7021"/>
    <w:rsid w:val="005F24E0"/>
    <w:rsid w:val="005F3858"/>
    <w:rsid w:val="005F431E"/>
    <w:rsid w:val="005F78C8"/>
    <w:rsid w:val="006000A6"/>
    <w:rsid w:val="00601425"/>
    <w:rsid w:val="00604218"/>
    <w:rsid w:val="0060674B"/>
    <w:rsid w:val="00607051"/>
    <w:rsid w:val="00612C93"/>
    <w:rsid w:val="00614229"/>
    <w:rsid w:val="006152C9"/>
    <w:rsid w:val="00623338"/>
    <w:rsid w:val="00627012"/>
    <w:rsid w:val="00630941"/>
    <w:rsid w:val="00631C4F"/>
    <w:rsid w:val="00636B5F"/>
    <w:rsid w:val="00644CCC"/>
    <w:rsid w:val="006468D4"/>
    <w:rsid w:val="0065332C"/>
    <w:rsid w:val="006552DA"/>
    <w:rsid w:val="0065537D"/>
    <w:rsid w:val="00660CD4"/>
    <w:rsid w:val="00661258"/>
    <w:rsid w:val="0066300F"/>
    <w:rsid w:val="00663A4F"/>
    <w:rsid w:val="00664381"/>
    <w:rsid w:val="00664DF3"/>
    <w:rsid w:val="006707FA"/>
    <w:rsid w:val="00674C1C"/>
    <w:rsid w:val="00675B41"/>
    <w:rsid w:val="006764DC"/>
    <w:rsid w:val="00681373"/>
    <w:rsid w:val="006819A4"/>
    <w:rsid w:val="006846F2"/>
    <w:rsid w:val="0068581C"/>
    <w:rsid w:val="00690DD7"/>
    <w:rsid w:val="00691E21"/>
    <w:rsid w:val="00692446"/>
    <w:rsid w:val="00692FE5"/>
    <w:rsid w:val="00694220"/>
    <w:rsid w:val="00695803"/>
    <w:rsid w:val="00696DAC"/>
    <w:rsid w:val="006976D5"/>
    <w:rsid w:val="006A06B2"/>
    <w:rsid w:val="006A1313"/>
    <w:rsid w:val="006A1EBB"/>
    <w:rsid w:val="006A1EEF"/>
    <w:rsid w:val="006A4A57"/>
    <w:rsid w:val="006A652E"/>
    <w:rsid w:val="006B38A0"/>
    <w:rsid w:val="006B3CBA"/>
    <w:rsid w:val="006B499E"/>
    <w:rsid w:val="006B6151"/>
    <w:rsid w:val="006C21E3"/>
    <w:rsid w:val="006C353D"/>
    <w:rsid w:val="006C42FA"/>
    <w:rsid w:val="006C4892"/>
    <w:rsid w:val="006C5061"/>
    <w:rsid w:val="006C6ED6"/>
    <w:rsid w:val="006C6F9A"/>
    <w:rsid w:val="006C7E65"/>
    <w:rsid w:val="006D2990"/>
    <w:rsid w:val="006D2E01"/>
    <w:rsid w:val="006D3397"/>
    <w:rsid w:val="006D3EB0"/>
    <w:rsid w:val="006D6C25"/>
    <w:rsid w:val="006E0831"/>
    <w:rsid w:val="006F3039"/>
    <w:rsid w:val="006F472B"/>
    <w:rsid w:val="006F4B88"/>
    <w:rsid w:val="006F5A15"/>
    <w:rsid w:val="0070022F"/>
    <w:rsid w:val="0070053E"/>
    <w:rsid w:val="00702735"/>
    <w:rsid w:val="007037D2"/>
    <w:rsid w:val="00706535"/>
    <w:rsid w:val="007108EE"/>
    <w:rsid w:val="00711EFB"/>
    <w:rsid w:val="007122E1"/>
    <w:rsid w:val="00715E20"/>
    <w:rsid w:val="00717A74"/>
    <w:rsid w:val="007225DD"/>
    <w:rsid w:val="007312EE"/>
    <w:rsid w:val="00732B7F"/>
    <w:rsid w:val="00733103"/>
    <w:rsid w:val="0073381A"/>
    <w:rsid w:val="0073430E"/>
    <w:rsid w:val="007344F0"/>
    <w:rsid w:val="0073609F"/>
    <w:rsid w:val="007377AA"/>
    <w:rsid w:val="0074042B"/>
    <w:rsid w:val="00743C88"/>
    <w:rsid w:val="00746F3D"/>
    <w:rsid w:val="00747149"/>
    <w:rsid w:val="0075028D"/>
    <w:rsid w:val="00754F46"/>
    <w:rsid w:val="0076174F"/>
    <w:rsid w:val="007624BD"/>
    <w:rsid w:val="00764330"/>
    <w:rsid w:val="00767BDA"/>
    <w:rsid w:val="0077003E"/>
    <w:rsid w:val="00771AC0"/>
    <w:rsid w:val="00773005"/>
    <w:rsid w:val="007753DF"/>
    <w:rsid w:val="0077549D"/>
    <w:rsid w:val="00776B2E"/>
    <w:rsid w:val="0077740B"/>
    <w:rsid w:val="00777516"/>
    <w:rsid w:val="0078062D"/>
    <w:rsid w:val="00780DD8"/>
    <w:rsid w:val="0078122D"/>
    <w:rsid w:val="007819D4"/>
    <w:rsid w:val="0078300A"/>
    <w:rsid w:val="00785771"/>
    <w:rsid w:val="0078624C"/>
    <w:rsid w:val="007908E7"/>
    <w:rsid w:val="00791F03"/>
    <w:rsid w:val="00792229"/>
    <w:rsid w:val="0079258A"/>
    <w:rsid w:val="007925E3"/>
    <w:rsid w:val="00793384"/>
    <w:rsid w:val="00793F15"/>
    <w:rsid w:val="00793F60"/>
    <w:rsid w:val="0079502F"/>
    <w:rsid w:val="007958E7"/>
    <w:rsid w:val="007979E1"/>
    <w:rsid w:val="007A18A4"/>
    <w:rsid w:val="007A4865"/>
    <w:rsid w:val="007A6A3C"/>
    <w:rsid w:val="007B2F36"/>
    <w:rsid w:val="007B30B3"/>
    <w:rsid w:val="007B6B13"/>
    <w:rsid w:val="007C1712"/>
    <w:rsid w:val="007C2A29"/>
    <w:rsid w:val="007C2F93"/>
    <w:rsid w:val="007C3C92"/>
    <w:rsid w:val="007C43D5"/>
    <w:rsid w:val="007C5160"/>
    <w:rsid w:val="007D0A38"/>
    <w:rsid w:val="007D1384"/>
    <w:rsid w:val="007D502D"/>
    <w:rsid w:val="007E0472"/>
    <w:rsid w:val="007E5143"/>
    <w:rsid w:val="007E78E2"/>
    <w:rsid w:val="007F34F6"/>
    <w:rsid w:val="007F5B63"/>
    <w:rsid w:val="007F6DDF"/>
    <w:rsid w:val="007F74AF"/>
    <w:rsid w:val="0080027D"/>
    <w:rsid w:val="008078E2"/>
    <w:rsid w:val="00820A2C"/>
    <w:rsid w:val="00822586"/>
    <w:rsid w:val="00822CCC"/>
    <w:rsid w:val="0083018D"/>
    <w:rsid w:val="00830A54"/>
    <w:rsid w:val="00834CF5"/>
    <w:rsid w:val="00835E1F"/>
    <w:rsid w:val="00835E7F"/>
    <w:rsid w:val="008364F7"/>
    <w:rsid w:val="0083706E"/>
    <w:rsid w:val="008371A7"/>
    <w:rsid w:val="00837D1D"/>
    <w:rsid w:val="008459B2"/>
    <w:rsid w:val="008546AC"/>
    <w:rsid w:val="00855BDC"/>
    <w:rsid w:val="00857047"/>
    <w:rsid w:val="0086016F"/>
    <w:rsid w:val="00862ED2"/>
    <w:rsid w:val="00864910"/>
    <w:rsid w:val="008671AB"/>
    <w:rsid w:val="00867813"/>
    <w:rsid w:val="008737C3"/>
    <w:rsid w:val="00874855"/>
    <w:rsid w:val="00876412"/>
    <w:rsid w:val="008773EB"/>
    <w:rsid w:val="00885D4D"/>
    <w:rsid w:val="00886887"/>
    <w:rsid w:val="00892CB9"/>
    <w:rsid w:val="00895117"/>
    <w:rsid w:val="0089731F"/>
    <w:rsid w:val="008974DE"/>
    <w:rsid w:val="008A0A26"/>
    <w:rsid w:val="008A198F"/>
    <w:rsid w:val="008A5E68"/>
    <w:rsid w:val="008A6065"/>
    <w:rsid w:val="008B0AB0"/>
    <w:rsid w:val="008B308C"/>
    <w:rsid w:val="008B6D87"/>
    <w:rsid w:val="008B6FD1"/>
    <w:rsid w:val="008C2E8B"/>
    <w:rsid w:val="008C3ADA"/>
    <w:rsid w:val="008D4A98"/>
    <w:rsid w:val="008D6679"/>
    <w:rsid w:val="008D6FAE"/>
    <w:rsid w:val="008E05B3"/>
    <w:rsid w:val="008E18B0"/>
    <w:rsid w:val="008E1B10"/>
    <w:rsid w:val="008E42F0"/>
    <w:rsid w:val="008E4782"/>
    <w:rsid w:val="008E53A5"/>
    <w:rsid w:val="008E54E9"/>
    <w:rsid w:val="008E5EB7"/>
    <w:rsid w:val="008F21CD"/>
    <w:rsid w:val="008F2474"/>
    <w:rsid w:val="008F36F6"/>
    <w:rsid w:val="008F5720"/>
    <w:rsid w:val="008F7C50"/>
    <w:rsid w:val="009001FD"/>
    <w:rsid w:val="00900A14"/>
    <w:rsid w:val="0090195E"/>
    <w:rsid w:val="0090340D"/>
    <w:rsid w:val="00913BB6"/>
    <w:rsid w:val="00914156"/>
    <w:rsid w:val="00915737"/>
    <w:rsid w:val="00915984"/>
    <w:rsid w:val="0091710C"/>
    <w:rsid w:val="009178BA"/>
    <w:rsid w:val="00917CE6"/>
    <w:rsid w:val="00917DE2"/>
    <w:rsid w:val="00917EEC"/>
    <w:rsid w:val="00922EF6"/>
    <w:rsid w:val="00925B52"/>
    <w:rsid w:val="0092799B"/>
    <w:rsid w:val="00930C4A"/>
    <w:rsid w:val="00931E39"/>
    <w:rsid w:val="00934926"/>
    <w:rsid w:val="0093511A"/>
    <w:rsid w:val="009415F1"/>
    <w:rsid w:val="00944FD4"/>
    <w:rsid w:val="009464CA"/>
    <w:rsid w:val="00947431"/>
    <w:rsid w:val="00947BE1"/>
    <w:rsid w:val="009501D3"/>
    <w:rsid w:val="00952DC1"/>
    <w:rsid w:val="00953487"/>
    <w:rsid w:val="00955192"/>
    <w:rsid w:val="00955597"/>
    <w:rsid w:val="00955C28"/>
    <w:rsid w:val="00961124"/>
    <w:rsid w:val="00961B60"/>
    <w:rsid w:val="00965F21"/>
    <w:rsid w:val="00970D89"/>
    <w:rsid w:val="00971736"/>
    <w:rsid w:val="00973DCD"/>
    <w:rsid w:val="00974DD3"/>
    <w:rsid w:val="00980D09"/>
    <w:rsid w:val="00981240"/>
    <w:rsid w:val="00982B4C"/>
    <w:rsid w:val="00987AD1"/>
    <w:rsid w:val="00993911"/>
    <w:rsid w:val="009978F0"/>
    <w:rsid w:val="009A06FF"/>
    <w:rsid w:val="009A2610"/>
    <w:rsid w:val="009A31E6"/>
    <w:rsid w:val="009A78FB"/>
    <w:rsid w:val="009B031C"/>
    <w:rsid w:val="009B1539"/>
    <w:rsid w:val="009B1CF0"/>
    <w:rsid w:val="009B36E4"/>
    <w:rsid w:val="009B4BED"/>
    <w:rsid w:val="009B562B"/>
    <w:rsid w:val="009B7824"/>
    <w:rsid w:val="009C12FA"/>
    <w:rsid w:val="009C60D8"/>
    <w:rsid w:val="009C621C"/>
    <w:rsid w:val="009C6AFC"/>
    <w:rsid w:val="009D05D5"/>
    <w:rsid w:val="009D39B4"/>
    <w:rsid w:val="009D3FDB"/>
    <w:rsid w:val="009D45C5"/>
    <w:rsid w:val="009D5047"/>
    <w:rsid w:val="009D6468"/>
    <w:rsid w:val="009D6D00"/>
    <w:rsid w:val="009E460A"/>
    <w:rsid w:val="009E75D6"/>
    <w:rsid w:val="009F15C4"/>
    <w:rsid w:val="009F4D90"/>
    <w:rsid w:val="009F5117"/>
    <w:rsid w:val="00A007B4"/>
    <w:rsid w:val="00A02318"/>
    <w:rsid w:val="00A04117"/>
    <w:rsid w:val="00A04406"/>
    <w:rsid w:val="00A0441A"/>
    <w:rsid w:val="00A05A0E"/>
    <w:rsid w:val="00A06444"/>
    <w:rsid w:val="00A0684E"/>
    <w:rsid w:val="00A07DB2"/>
    <w:rsid w:val="00A1133B"/>
    <w:rsid w:val="00A134EF"/>
    <w:rsid w:val="00A14FFF"/>
    <w:rsid w:val="00A2223E"/>
    <w:rsid w:val="00A245A5"/>
    <w:rsid w:val="00A24AB5"/>
    <w:rsid w:val="00A26561"/>
    <w:rsid w:val="00A26F81"/>
    <w:rsid w:val="00A3222A"/>
    <w:rsid w:val="00A36AA1"/>
    <w:rsid w:val="00A37CC7"/>
    <w:rsid w:val="00A46D73"/>
    <w:rsid w:val="00A503DC"/>
    <w:rsid w:val="00A52AFF"/>
    <w:rsid w:val="00A54002"/>
    <w:rsid w:val="00A55743"/>
    <w:rsid w:val="00A5772D"/>
    <w:rsid w:val="00A62723"/>
    <w:rsid w:val="00A674E1"/>
    <w:rsid w:val="00A705EF"/>
    <w:rsid w:val="00A720DF"/>
    <w:rsid w:val="00A74161"/>
    <w:rsid w:val="00A82FB2"/>
    <w:rsid w:val="00A84AA0"/>
    <w:rsid w:val="00A84B81"/>
    <w:rsid w:val="00A90C2B"/>
    <w:rsid w:val="00A92319"/>
    <w:rsid w:val="00A945DC"/>
    <w:rsid w:val="00A9707B"/>
    <w:rsid w:val="00A97984"/>
    <w:rsid w:val="00A9799E"/>
    <w:rsid w:val="00AA0F29"/>
    <w:rsid w:val="00AA6A8F"/>
    <w:rsid w:val="00AA738F"/>
    <w:rsid w:val="00AA7972"/>
    <w:rsid w:val="00AB298F"/>
    <w:rsid w:val="00AB3BC8"/>
    <w:rsid w:val="00AB73E0"/>
    <w:rsid w:val="00AC0071"/>
    <w:rsid w:val="00AC2684"/>
    <w:rsid w:val="00AC4DB6"/>
    <w:rsid w:val="00AC5463"/>
    <w:rsid w:val="00AC5966"/>
    <w:rsid w:val="00AC6B6A"/>
    <w:rsid w:val="00AC7790"/>
    <w:rsid w:val="00AD20FF"/>
    <w:rsid w:val="00AD4957"/>
    <w:rsid w:val="00AD4AB2"/>
    <w:rsid w:val="00AD5FD0"/>
    <w:rsid w:val="00AD647D"/>
    <w:rsid w:val="00AD7474"/>
    <w:rsid w:val="00AD76C8"/>
    <w:rsid w:val="00AE02F7"/>
    <w:rsid w:val="00AE595C"/>
    <w:rsid w:val="00AE7355"/>
    <w:rsid w:val="00AF0F43"/>
    <w:rsid w:val="00AF1A81"/>
    <w:rsid w:val="00AF273B"/>
    <w:rsid w:val="00AF6F50"/>
    <w:rsid w:val="00AF74DA"/>
    <w:rsid w:val="00AF7959"/>
    <w:rsid w:val="00B01579"/>
    <w:rsid w:val="00B03327"/>
    <w:rsid w:val="00B05598"/>
    <w:rsid w:val="00B105F8"/>
    <w:rsid w:val="00B11224"/>
    <w:rsid w:val="00B1454A"/>
    <w:rsid w:val="00B15372"/>
    <w:rsid w:val="00B1642F"/>
    <w:rsid w:val="00B168E4"/>
    <w:rsid w:val="00B1703C"/>
    <w:rsid w:val="00B177B8"/>
    <w:rsid w:val="00B27C21"/>
    <w:rsid w:val="00B303EE"/>
    <w:rsid w:val="00B32AA7"/>
    <w:rsid w:val="00B33A6B"/>
    <w:rsid w:val="00B343D9"/>
    <w:rsid w:val="00B41961"/>
    <w:rsid w:val="00B41B3D"/>
    <w:rsid w:val="00B44512"/>
    <w:rsid w:val="00B46927"/>
    <w:rsid w:val="00B47ABB"/>
    <w:rsid w:val="00B54EED"/>
    <w:rsid w:val="00B56B25"/>
    <w:rsid w:val="00B56E3D"/>
    <w:rsid w:val="00B577F0"/>
    <w:rsid w:val="00B6284E"/>
    <w:rsid w:val="00B62D95"/>
    <w:rsid w:val="00B636ED"/>
    <w:rsid w:val="00B65848"/>
    <w:rsid w:val="00B6725F"/>
    <w:rsid w:val="00B67816"/>
    <w:rsid w:val="00B706DE"/>
    <w:rsid w:val="00B70F7B"/>
    <w:rsid w:val="00B71F0D"/>
    <w:rsid w:val="00B73CBB"/>
    <w:rsid w:val="00B74251"/>
    <w:rsid w:val="00B74BBA"/>
    <w:rsid w:val="00B81F10"/>
    <w:rsid w:val="00B82917"/>
    <w:rsid w:val="00B82E63"/>
    <w:rsid w:val="00B83409"/>
    <w:rsid w:val="00B83A40"/>
    <w:rsid w:val="00B852A2"/>
    <w:rsid w:val="00B856E2"/>
    <w:rsid w:val="00B90365"/>
    <w:rsid w:val="00B91E07"/>
    <w:rsid w:val="00B91FCA"/>
    <w:rsid w:val="00B92CE6"/>
    <w:rsid w:val="00B94DB2"/>
    <w:rsid w:val="00B95882"/>
    <w:rsid w:val="00B96ABD"/>
    <w:rsid w:val="00B97426"/>
    <w:rsid w:val="00BA2C87"/>
    <w:rsid w:val="00BA567A"/>
    <w:rsid w:val="00BA669D"/>
    <w:rsid w:val="00BB0AD9"/>
    <w:rsid w:val="00BB173C"/>
    <w:rsid w:val="00BB517E"/>
    <w:rsid w:val="00BB6F0A"/>
    <w:rsid w:val="00BC071D"/>
    <w:rsid w:val="00BC265A"/>
    <w:rsid w:val="00BD3DD4"/>
    <w:rsid w:val="00BE2661"/>
    <w:rsid w:val="00BE546A"/>
    <w:rsid w:val="00BF4043"/>
    <w:rsid w:val="00BF4E17"/>
    <w:rsid w:val="00C00E37"/>
    <w:rsid w:val="00C02AA1"/>
    <w:rsid w:val="00C053E3"/>
    <w:rsid w:val="00C10264"/>
    <w:rsid w:val="00C10304"/>
    <w:rsid w:val="00C17DE3"/>
    <w:rsid w:val="00C219A0"/>
    <w:rsid w:val="00C226B2"/>
    <w:rsid w:val="00C24D09"/>
    <w:rsid w:val="00C256EC"/>
    <w:rsid w:val="00C25822"/>
    <w:rsid w:val="00C27CE3"/>
    <w:rsid w:val="00C31927"/>
    <w:rsid w:val="00C319DA"/>
    <w:rsid w:val="00C40813"/>
    <w:rsid w:val="00C41A1E"/>
    <w:rsid w:val="00C476CC"/>
    <w:rsid w:val="00C51BA0"/>
    <w:rsid w:val="00C56203"/>
    <w:rsid w:val="00C572F6"/>
    <w:rsid w:val="00C656B7"/>
    <w:rsid w:val="00C66AAB"/>
    <w:rsid w:val="00C73E87"/>
    <w:rsid w:val="00C75A05"/>
    <w:rsid w:val="00C778B6"/>
    <w:rsid w:val="00C8197C"/>
    <w:rsid w:val="00C81BC3"/>
    <w:rsid w:val="00C865A4"/>
    <w:rsid w:val="00C87128"/>
    <w:rsid w:val="00C90D23"/>
    <w:rsid w:val="00C91F60"/>
    <w:rsid w:val="00C93743"/>
    <w:rsid w:val="00C95A38"/>
    <w:rsid w:val="00CA0488"/>
    <w:rsid w:val="00CA2DC6"/>
    <w:rsid w:val="00CA3211"/>
    <w:rsid w:val="00CA609C"/>
    <w:rsid w:val="00CB086C"/>
    <w:rsid w:val="00CB1D4A"/>
    <w:rsid w:val="00CB275B"/>
    <w:rsid w:val="00CC191C"/>
    <w:rsid w:val="00CC1A11"/>
    <w:rsid w:val="00CC23F1"/>
    <w:rsid w:val="00CC6400"/>
    <w:rsid w:val="00CC73BB"/>
    <w:rsid w:val="00CD2B07"/>
    <w:rsid w:val="00CD4907"/>
    <w:rsid w:val="00CE0CD9"/>
    <w:rsid w:val="00CE12C2"/>
    <w:rsid w:val="00CE374B"/>
    <w:rsid w:val="00CE4239"/>
    <w:rsid w:val="00CE5B3E"/>
    <w:rsid w:val="00CF1F06"/>
    <w:rsid w:val="00CF22E7"/>
    <w:rsid w:val="00CF2406"/>
    <w:rsid w:val="00CF36BA"/>
    <w:rsid w:val="00D012C6"/>
    <w:rsid w:val="00D01D7F"/>
    <w:rsid w:val="00D03A87"/>
    <w:rsid w:val="00D03EDA"/>
    <w:rsid w:val="00D0581C"/>
    <w:rsid w:val="00D05BBB"/>
    <w:rsid w:val="00D05CE7"/>
    <w:rsid w:val="00D07E58"/>
    <w:rsid w:val="00D11512"/>
    <w:rsid w:val="00D12A16"/>
    <w:rsid w:val="00D1492D"/>
    <w:rsid w:val="00D149A6"/>
    <w:rsid w:val="00D15805"/>
    <w:rsid w:val="00D15CA4"/>
    <w:rsid w:val="00D22F77"/>
    <w:rsid w:val="00D23444"/>
    <w:rsid w:val="00D264DB"/>
    <w:rsid w:val="00D27873"/>
    <w:rsid w:val="00D3205B"/>
    <w:rsid w:val="00D3468A"/>
    <w:rsid w:val="00D358E5"/>
    <w:rsid w:val="00D3604A"/>
    <w:rsid w:val="00D3730A"/>
    <w:rsid w:val="00D422F5"/>
    <w:rsid w:val="00D44903"/>
    <w:rsid w:val="00D45C1C"/>
    <w:rsid w:val="00D45F48"/>
    <w:rsid w:val="00D47F52"/>
    <w:rsid w:val="00D5009D"/>
    <w:rsid w:val="00D50E8A"/>
    <w:rsid w:val="00D56179"/>
    <w:rsid w:val="00D578EC"/>
    <w:rsid w:val="00D607C4"/>
    <w:rsid w:val="00D61C7A"/>
    <w:rsid w:val="00D6318F"/>
    <w:rsid w:val="00D64AEB"/>
    <w:rsid w:val="00D6598A"/>
    <w:rsid w:val="00D67E35"/>
    <w:rsid w:val="00D7081D"/>
    <w:rsid w:val="00D77246"/>
    <w:rsid w:val="00D77453"/>
    <w:rsid w:val="00D81FDE"/>
    <w:rsid w:val="00D875D7"/>
    <w:rsid w:val="00D9071B"/>
    <w:rsid w:val="00D93F61"/>
    <w:rsid w:val="00DA14BA"/>
    <w:rsid w:val="00DA48A1"/>
    <w:rsid w:val="00DB29CF"/>
    <w:rsid w:val="00DB489B"/>
    <w:rsid w:val="00DC08B5"/>
    <w:rsid w:val="00DC091E"/>
    <w:rsid w:val="00DC157E"/>
    <w:rsid w:val="00DC2B3E"/>
    <w:rsid w:val="00DC323E"/>
    <w:rsid w:val="00DC5D8B"/>
    <w:rsid w:val="00DD0280"/>
    <w:rsid w:val="00DD0F9C"/>
    <w:rsid w:val="00DD12BC"/>
    <w:rsid w:val="00DD6E92"/>
    <w:rsid w:val="00DE2DC1"/>
    <w:rsid w:val="00DF1A83"/>
    <w:rsid w:val="00DF2912"/>
    <w:rsid w:val="00DF3757"/>
    <w:rsid w:val="00DF441A"/>
    <w:rsid w:val="00DF7022"/>
    <w:rsid w:val="00DF7B48"/>
    <w:rsid w:val="00E00ED7"/>
    <w:rsid w:val="00E0418C"/>
    <w:rsid w:val="00E047AA"/>
    <w:rsid w:val="00E04844"/>
    <w:rsid w:val="00E04E7A"/>
    <w:rsid w:val="00E05622"/>
    <w:rsid w:val="00E06C38"/>
    <w:rsid w:val="00E118AD"/>
    <w:rsid w:val="00E12250"/>
    <w:rsid w:val="00E13C1D"/>
    <w:rsid w:val="00E14638"/>
    <w:rsid w:val="00E2420C"/>
    <w:rsid w:val="00E27B5F"/>
    <w:rsid w:val="00E320F8"/>
    <w:rsid w:val="00E33B8F"/>
    <w:rsid w:val="00E34789"/>
    <w:rsid w:val="00E35A35"/>
    <w:rsid w:val="00E35C27"/>
    <w:rsid w:val="00E35E98"/>
    <w:rsid w:val="00E3634D"/>
    <w:rsid w:val="00E37394"/>
    <w:rsid w:val="00E43C25"/>
    <w:rsid w:val="00E43D02"/>
    <w:rsid w:val="00E43E16"/>
    <w:rsid w:val="00E4428D"/>
    <w:rsid w:val="00E44A1E"/>
    <w:rsid w:val="00E44A81"/>
    <w:rsid w:val="00E470D0"/>
    <w:rsid w:val="00E51644"/>
    <w:rsid w:val="00E53D10"/>
    <w:rsid w:val="00E54FD9"/>
    <w:rsid w:val="00E553A8"/>
    <w:rsid w:val="00E56DD7"/>
    <w:rsid w:val="00E610A7"/>
    <w:rsid w:val="00E614E6"/>
    <w:rsid w:val="00E70690"/>
    <w:rsid w:val="00E72021"/>
    <w:rsid w:val="00E72CD5"/>
    <w:rsid w:val="00E746DC"/>
    <w:rsid w:val="00E77E3A"/>
    <w:rsid w:val="00E81FCB"/>
    <w:rsid w:val="00E82572"/>
    <w:rsid w:val="00E85077"/>
    <w:rsid w:val="00E85AA3"/>
    <w:rsid w:val="00E86DA0"/>
    <w:rsid w:val="00E908C4"/>
    <w:rsid w:val="00E920FD"/>
    <w:rsid w:val="00E9688D"/>
    <w:rsid w:val="00EA30C3"/>
    <w:rsid w:val="00EA3B53"/>
    <w:rsid w:val="00EA6592"/>
    <w:rsid w:val="00EB1C07"/>
    <w:rsid w:val="00EB2269"/>
    <w:rsid w:val="00EB57D4"/>
    <w:rsid w:val="00EB6F65"/>
    <w:rsid w:val="00EB715E"/>
    <w:rsid w:val="00EB7979"/>
    <w:rsid w:val="00EC083A"/>
    <w:rsid w:val="00EC329A"/>
    <w:rsid w:val="00EC463B"/>
    <w:rsid w:val="00EC5084"/>
    <w:rsid w:val="00EC68A4"/>
    <w:rsid w:val="00EC7000"/>
    <w:rsid w:val="00EC79D5"/>
    <w:rsid w:val="00EC7C33"/>
    <w:rsid w:val="00ED015B"/>
    <w:rsid w:val="00ED12B4"/>
    <w:rsid w:val="00ED24CA"/>
    <w:rsid w:val="00ED3D1A"/>
    <w:rsid w:val="00ED44C2"/>
    <w:rsid w:val="00ED4D0D"/>
    <w:rsid w:val="00ED5259"/>
    <w:rsid w:val="00ED69CB"/>
    <w:rsid w:val="00ED6B91"/>
    <w:rsid w:val="00ED75CE"/>
    <w:rsid w:val="00EE3119"/>
    <w:rsid w:val="00EE5615"/>
    <w:rsid w:val="00EE578B"/>
    <w:rsid w:val="00EE7410"/>
    <w:rsid w:val="00EF011A"/>
    <w:rsid w:val="00EF05AE"/>
    <w:rsid w:val="00EF11E5"/>
    <w:rsid w:val="00EF23AE"/>
    <w:rsid w:val="00EF5FF8"/>
    <w:rsid w:val="00EF60F0"/>
    <w:rsid w:val="00EF70DB"/>
    <w:rsid w:val="00EF7D3D"/>
    <w:rsid w:val="00F0094E"/>
    <w:rsid w:val="00F00F1A"/>
    <w:rsid w:val="00F01768"/>
    <w:rsid w:val="00F01D35"/>
    <w:rsid w:val="00F03064"/>
    <w:rsid w:val="00F03454"/>
    <w:rsid w:val="00F03969"/>
    <w:rsid w:val="00F0755F"/>
    <w:rsid w:val="00F07B64"/>
    <w:rsid w:val="00F10236"/>
    <w:rsid w:val="00F1058C"/>
    <w:rsid w:val="00F12560"/>
    <w:rsid w:val="00F17432"/>
    <w:rsid w:val="00F175B8"/>
    <w:rsid w:val="00F17769"/>
    <w:rsid w:val="00F1785C"/>
    <w:rsid w:val="00F23265"/>
    <w:rsid w:val="00F234F7"/>
    <w:rsid w:val="00F2498F"/>
    <w:rsid w:val="00F24FC6"/>
    <w:rsid w:val="00F256C6"/>
    <w:rsid w:val="00F27B69"/>
    <w:rsid w:val="00F30ED4"/>
    <w:rsid w:val="00F31B34"/>
    <w:rsid w:val="00F31CE0"/>
    <w:rsid w:val="00F35A2D"/>
    <w:rsid w:val="00F37692"/>
    <w:rsid w:val="00F41195"/>
    <w:rsid w:val="00F42720"/>
    <w:rsid w:val="00F43019"/>
    <w:rsid w:val="00F51CD5"/>
    <w:rsid w:val="00F54270"/>
    <w:rsid w:val="00F55630"/>
    <w:rsid w:val="00F55B4A"/>
    <w:rsid w:val="00F563C2"/>
    <w:rsid w:val="00F56938"/>
    <w:rsid w:val="00F5717C"/>
    <w:rsid w:val="00F57E7D"/>
    <w:rsid w:val="00F64E81"/>
    <w:rsid w:val="00F6563C"/>
    <w:rsid w:val="00F67F71"/>
    <w:rsid w:val="00F70C58"/>
    <w:rsid w:val="00F766D3"/>
    <w:rsid w:val="00F80E07"/>
    <w:rsid w:val="00F82F21"/>
    <w:rsid w:val="00F8320C"/>
    <w:rsid w:val="00F877B3"/>
    <w:rsid w:val="00F95DB7"/>
    <w:rsid w:val="00F96AEC"/>
    <w:rsid w:val="00F979EE"/>
    <w:rsid w:val="00FA2554"/>
    <w:rsid w:val="00FA34BB"/>
    <w:rsid w:val="00FA4D52"/>
    <w:rsid w:val="00FA6BC9"/>
    <w:rsid w:val="00FA6F3E"/>
    <w:rsid w:val="00FA743D"/>
    <w:rsid w:val="00FB1A84"/>
    <w:rsid w:val="00FB6C9B"/>
    <w:rsid w:val="00FB72AE"/>
    <w:rsid w:val="00FC3663"/>
    <w:rsid w:val="00FC62A2"/>
    <w:rsid w:val="00FC7253"/>
    <w:rsid w:val="00FC7F56"/>
    <w:rsid w:val="00FD081A"/>
    <w:rsid w:val="00FD17D9"/>
    <w:rsid w:val="00FD2CEA"/>
    <w:rsid w:val="00FD584C"/>
    <w:rsid w:val="00FE3C17"/>
    <w:rsid w:val="00FE60D6"/>
    <w:rsid w:val="00FE7B3F"/>
    <w:rsid w:val="00FF2A62"/>
    <w:rsid w:val="00FF4467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4" type="connector" idref="#AutoShape 25"/>
        <o:r id="V:Rule5" type="connector" idref="#AutoShape 30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7CCB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F0100"/>
    <w:pPr>
      <w:keepNext/>
      <w:spacing w:before="120" w:after="120"/>
      <w:jc w:val="both"/>
      <w:outlineLvl w:val="3"/>
    </w:pPr>
    <w:rPr>
      <w:b/>
      <w:bCs/>
      <w:cap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44C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B5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rsid w:val="00EB57D4"/>
    <w:rPr>
      <w:rFonts w:ascii="Courier New" w:eastAsia="SimSu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B57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B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B57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B57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B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B57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pt">
    <w:name w:val="Обычный + 13 pt"/>
    <w:basedOn w:val="a"/>
    <w:rsid w:val="00EB57D4"/>
    <w:pPr>
      <w:ind w:firstLine="720"/>
      <w:jc w:val="both"/>
    </w:pPr>
    <w:rPr>
      <w:sz w:val="26"/>
      <w:szCs w:val="26"/>
    </w:rPr>
  </w:style>
  <w:style w:type="paragraph" w:customStyle="1" w:styleId="aa">
    <w:name w:val="Прижатый влево"/>
    <w:basedOn w:val="a"/>
    <w:next w:val="a"/>
    <w:rsid w:val="00EB57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EB57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EB57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EB57D4"/>
    <w:rPr>
      <w:sz w:val="24"/>
      <w:szCs w:val="24"/>
    </w:rPr>
  </w:style>
  <w:style w:type="character" w:customStyle="1" w:styleId="FontStyle63">
    <w:name w:val="Font Style63"/>
    <w:basedOn w:val="a0"/>
    <w:rsid w:val="00EB57D4"/>
    <w:rPr>
      <w:rFonts w:ascii="Franklin Gothic Demi Cond" w:hAnsi="Franklin Gothic Demi Cond" w:cs="Franklin Gothic Demi Cond" w:hint="default"/>
      <w:sz w:val="16"/>
      <w:szCs w:val="16"/>
    </w:rPr>
  </w:style>
  <w:style w:type="table" w:styleId="ac">
    <w:name w:val="Table Grid"/>
    <w:basedOn w:val="a1"/>
    <w:uiPriority w:val="59"/>
    <w:rsid w:val="00EB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F0100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11">
    <w:name w:val="Знак1"/>
    <w:basedOn w:val="a"/>
    <w:rsid w:val="000F0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0F010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044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441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E3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8E2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  <w:lang w:eastAsia="ru-RU"/>
    </w:rPr>
  </w:style>
  <w:style w:type="paragraph" w:customStyle="1" w:styleId="af3">
    <w:name w:val="Знак Знак Знак Знак"/>
    <w:basedOn w:val="a"/>
    <w:rsid w:val="00FC72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2"/>
    <w:basedOn w:val="a"/>
    <w:rsid w:val="004332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 Знак Знак1"/>
    <w:basedOn w:val="a"/>
    <w:rsid w:val="004E7C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caption"/>
    <w:basedOn w:val="a"/>
    <w:next w:val="a"/>
    <w:uiPriority w:val="35"/>
    <w:unhideWhenUsed/>
    <w:qFormat/>
    <w:rsid w:val="0080027D"/>
    <w:pPr>
      <w:spacing w:after="200"/>
    </w:pPr>
    <w:rPr>
      <w:b/>
      <w:bCs/>
      <w:color w:val="727CA3" w:themeColor="accent1"/>
      <w:sz w:val="18"/>
      <w:szCs w:val="18"/>
    </w:rPr>
  </w:style>
  <w:style w:type="character" w:styleId="af5">
    <w:name w:val="Emphasis"/>
    <w:basedOn w:val="a0"/>
    <w:uiPriority w:val="20"/>
    <w:qFormat/>
    <w:rsid w:val="00C319DA"/>
    <w:rPr>
      <w:i/>
      <w:iCs/>
    </w:rPr>
  </w:style>
  <w:style w:type="paragraph" w:customStyle="1" w:styleId="style12">
    <w:name w:val="style12"/>
    <w:basedOn w:val="a"/>
    <w:rsid w:val="005E19D0"/>
    <w:pPr>
      <w:spacing w:before="100" w:beforeAutospacing="1" w:after="100" w:afterAutospacing="1"/>
    </w:pPr>
  </w:style>
  <w:style w:type="paragraph" w:styleId="af6">
    <w:name w:val="Normal (Web)"/>
    <w:aliases w:val="Обычный (Web)"/>
    <w:basedOn w:val="a"/>
    <w:uiPriority w:val="99"/>
    <w:rsid w:val="0070053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Основной текст с отступом 21"/>
    <w:basedOn w:val="a"/>
    <w:rsid w:val="00F82F21"/>
    <w:pPr>
      <w:spacing w:after="120" w:line="480" w:lineRule="auto"/>
      <w:ind w:left="283"/>
    </w:pPr>
    <w:rPr>
      <w:lang w:eastAsia="ar-SA"/>
    </w:rPr>
  </w:style>
  <w:style w:type="paragraph" w:styleId="af7">
    <w:name w:val="Body Text Indent"/>
    <w:basedOn w:val="a"/>
    <w:link w:val="af8"/>
    <w:uiPriority w:val="99"/>
    <w:unhideWhenUsed/>
    <w:rsid w:val="0060674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0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a"/>
    <w:basedOn w:val="a"/>
    <w:rsid w:val="006C6F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F9A"/>
  </w:style>
  <w:style w:type="character" w:customStyle="1" w:styleId="50">
    <w:name w:val="Заголовок 5 Знак"/>
    <w:basedOn w:val="a0"/>
    <w:link w:val="5"/>
    <w:uiPriority w:val="9"/>
    <w:rsid w:val="00144C69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4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5C7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32"/>
    <w:basedOn w:val="a"/>
    <w:rsid w:val="008546AC"/>
    <w:pPr>
      <w:spacing w:before="100" w:beforeAutospacing="1" w:after="100" w:afterAutospacing="1"/>
    </w:pPr>
  </w:style>
  <w:style w:type="table" w:styleId="2-1">
    <w:name w:val="Medium List 2 Accent 1"/>
    <w:basedOn w:val="a1"/>
    <w:uiPriority w:val="66"/>
    <w:rsid w:val="007404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C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CA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C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C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E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4042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unhideWhenUsed/>
    <w:rsid w:val="0074042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74042B"/>
    <w:rPr>
      <w:rFonts w:eastAsiaTheme="minorEastAsia"/>
      <w:sz w:val="20"/>
      <w:szCs w:val="20"/>
    </w:rPr>
  </w:style>
  <w:style w:type="character" w:styleId="afc">
    <w:name w:val="Subtle Emphasis"/>
    <w:basedOn w:val="a0"/>
    <w:uiPriority w:val="19"/>
    <w:qFormat/>
    <w:rsid w:val="0074042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4042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74042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74042B"/>
    <w:pPr>
      <w:spacing w:after="0" w:line="240" w:lineRule="auto"/>
    </w:pPr>
    <w:rPr>
      <w:rFonts w:eastAsiaTheme="minorEastAsia"/>
      <w:color w:val="525A7D" w:themeColor="accent1" w:themeShade="BF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930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930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1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  <w:shd w:val="clear" w:color="auto" w:fill="E7EDF2" w:themeFill="accent2" w:themeFillTint="3F"/>
      </w:tcPr>
    </w:tblStylePr>
    <w:tblStylePr w:type="band2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</w:tcPr>
    </w:tblStylePr>
  </w:style>
  <w:style w:type="table" w:styleId="1-1">
    <w:name w:val="Medium Grid 1 Accent 1"/>
    <w:basedOn w:val="a1"/>
    <w:uiPriority w:val="67"/>
    <w:rsid w:val="00FD1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  <w:insideV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CB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1-3">
    <w:name w:val="Medium Grid 1 Accent 3"/>
    <w:basedOn w:val="a1"/>
    <w:uiPriority w:val="67"/>
    <w:rsid w:val="0016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  <w:insideV w:val="single" w:sz="8" w:space="0" w:color="DDE39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3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1-2">
    <w:name w:val="Medium Grid 1 Accent 2"/>
    <w:basedOn w:val="a1"/>
    <w:uiPriority w:val="67"/>
    <w:rsid w:val="0016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  <w:insideV w:val="single" w:sz="8" w:space="0" w:color="B6C9D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-1">
    <w:name w:val="Colorful List Accent 1"/>
    <w:basedOn w:val="a1"/>
    <w:uiPriority w:val="72"/>
    <w:rsid w:val="00162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-4">
    <w:name w:val="Light Grid Accent 4"/>
    <w:basedOn w:val="a1"/>
    <w:uiPriority w:val="62"/>
    <w:rsid w:val="0016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1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  <w:shd w:val="clear" w:color="auto" w:fill="FDF5DD" w:themeFill="accent4" w:themeFillTint="3F"/>
      </w:tcPr>
    </w:tblStylePr>
    <w:tblStylePr w:type="band2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</w:tcPr>
    </w:tblStylePr>
  </w:style>
  <w:style w:type="table" w:styleId="3-2">
    <w:name w:val="Medium Grid 3 Accent 2"/>
    <w:basedOn w:val="a1"/>
    <w:uiPriority w:val="69"/>
    <w:rsid w:val="0016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BE6" w:themeFill="accent2" w:themeFillTint="7F"/>
      </w:tcPr>
    </w:tblStylePr>
  </w:style>
  <w:style w:type="table" w:styleId="3-4">
    <w:name w:val="Medium Grid 3 Accent 4"/>
    <w:basedOn w:val="a1"/>
    <w:uiPriority w:val="69"/>
    <w:rsid w:val="00162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CBC" w:themeFill="accent4" w:themeFillTint="7F"/>
      </w:tcPr>
    </w:tblStylePr>
  </w:style>
  <w:style w:type="table" w:styleId="-20">
    <w:name w:val="Colorful List Accent 2"/>
    <w:basedOn w:val="a1"/>
    <w:uiPriority w:val="72"/>
    <w:rsid w:val="00162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2-3">
    <w:name w:val="Medium List 2 Accent 3"/>
    <w:basedOn w:val="a1"/>
    <w:uiPriority w:val="66"/>
    <w:rsid w:val="0076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A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A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A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Shading 2 Accent 2"/>
    <w:basedOn w:val="a1"/>
    <w:uiPriority w:val="64"/>
    <w:rsid w:val="008F2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205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1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  <w:shd w:val="clear" w:color="auto" w:fill="F3F6DE" w:themeFill="accent3" w:themeFillTint="3F"/>
      </w:tcPr>
    </w:tblStylePr>
    <w:tblStylePr w:type="band2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</w:tcPr>
    </w:tblStylePr>
  </w:style>
  <w:style w:type="table" w:customStyle="1" w:styleId="1-110">
    <w:name w:val="Средний список 1 - Акцент 11"/>
    <w:basedOn w:val="a1"/>
    <w:uiPriority w:val="65"/>
    <w:rsid w:val="00EF6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CA3" w:themeColor="accen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shd w:val="clear" w:color="auto" w:fill="DCDEE8" w:themeFill="accent1" w:themeFillTint="3F"/>
      </w:tcPr>
    </w:tblStylePr>
  </w:style>
  <w:style w:type="table" w:customStyle="1" w:styleId="1-12">
    <w:name w:val="Средняя заливка 1 - Акцент 12"/>
    <w:basedOn w:val="a1"/>
    <w:uiPriority w:val="63"/>
    <w:rsid w:val="00254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254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1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  <w:shd w:val="clear" w:color="auto" w:fill="DCDEE8" w:themeFill="accent1" w:themeFillTint="3F"/>
      </w:tcPr>
    </w:tblStylePr>
    <w:tblStylePr w:type="band2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</w:tcPr>
    </w:tblStylePr>
  </w:style>
  <w:style w:type="table" w:styleId="3-1">
    <w:name w:val="Medium Grid 3 Accent 1"/>
    <w:basedOn w:val="a1"/>
    <w:uiPriority w:val="69"/>
    <w:rsid w:val="00072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072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аблица-сетка 5 темная — акцент 11"/>
    <w:basedOn w:val="a1"/>
    <w:uiPriority w:val="50"/>
    <w:rsid w:val="00ED3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C6CADA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ED3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0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D8E2EB" w:themeFill="accent2" w:themeFillTint="66"/>
      </w:tcPr>
    </w:tblStylePr>
  </w:style>
  <w:style w:type="table" w:customStyle="1" w:styleId="110">
    <w:name w:val="Таблица простая 11"/>
    <w:basedOn w:val="a1"/>
    <w:uiPriority w:val="41"/>
    <w:rsid w:val="00AB2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21">
    <w:name w:val="Таблица-сетка 4 — акцент 21"/>
    <w:basedOn w:val="a1"/>
    <w:uiPriority w:val="49"/>
    <w:rsid w:val="00AB2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AD6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D4E1" w:themeColor="accent2" w:themeTint="99"/>
        <w:bottom w:val="single" w:sz="2" w:space="0" w:color="C5D4E1" w:themeColor="accent2" w:themeTint="99"/>
        <w:insideH w:val="single" w:sz="2" w:space="0" w:color="C5D4E1" w:themeColor="accent2" w:themeTint="99"/>
        <w:insideV w:val="single" w:sz="2" w:space="0" w:color="C5D4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D4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paragraph" w:customStyle="1" w:styleId="Default">
    <w:name w:val="Default"/>
    <w:rsid w:val="008B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30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3">
    <w:name w:val="Абзац списка1"/>
    <w:basedOn w:val="a"/>
    <w:rsid w:val="003E7CEE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14">
    <w:name w:val="Обычный (веб)1"/>
    <w:basedOn w:val="a"/>
    <w:rsid w:val="000D26BA"/>
    <w:pPr>
      <w:suppressAutoHyphens/>
      <w:spacing w:before="30" w:after="30" w:line="100" w:lineRule="atLeast"/>
    </w:pPr>
    <w:rPr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892CB9"/>
    <w:pPr>
      <w:suppressAutoHyphens/>
      <w:spacing w:before="30" w:after="30" w:line="100" w:lineRule="atLeast"/>
    </w:pPr>
    <w:rPr>
      <w:kern w:val="1"/>
      <w:sz w:val="20"/>
      <w:szCs w:val="20"/>
      <w:lang w:eastAsia="ar-SA"/>
    </w:rPr>
  </w:style>
  <w:style w:type="paragraph" w:styleId="afd">
    <w:name w:val="Plain Text"/>
    <w:basedOn w:val="a"/>
    <w:link w:val="afe"/>
    <w:rsid w:val="008737C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8737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99"/>
    <w:qFormat/>
    <w:rsid w:val="002E2AE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basedOn w:val="a0"/>
    <w:link w:val="aff"/>
    <w:uiPriority w:val="99"/>
    <w:rsid w:val="002E2AEA"/>
    <w:rPr>
      <w:rFonts w:ascii="Calibri" w:eastAsia="Calibri" w:hAnsi="Calibri" w:cs="Times New Roman"/>
      <w:b/>
      <w:bCs/>
      <w:i/>
      <w:iCs/>
      <w:color w:val="4F81BD"/>
    </w:rPr>
  </w:style>
  <w:style w:type="table" w:customStyle="1" w:styleId="15">
    <w:name w:val="Сетка таблицы1"/>
    <w:uiPriority w:val="99"/>
    <w:rsid w:val="002E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1C6134"/>
    <w:pPr>
      <w:suppressAutoHyphens/>
    </w:pPr>
    <w:rPr>
      <w:szCs w:val="20"/>
      <w:lang w:eastAsia="ar-SA"/>
    </w:rPr>
  </w:style>
  <w:style w:type="table" w:styleId="1-20">
    <w:name w:val="Medium List 1 Accent 2"/>
    <w:basedOn w:val="a1"/>
    <w:uiPriority w:val="65"/>
    <w:rsid w:val="009B3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B8CD" w:themeColor="accent2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shd w:val="clear" w:color="auto" w:fill="E7EDF2" w:themeFill="accent2" w:themeFillTint="3F"/>
      </w:tcPr>
    </w:tblStylePr>
  </w:style>
  <w:style w:type="character" w:customStyle="1" w:styleId="blditl">
    <w:name w:val="bld itl"/>
    <w:rsid w:val="009464CA"/>
  </w:style>
  <w:style w:type="table" w:customStyle="1" w:styleId="1-13">
    <w:name w:val="Средняя заливка 1 - Акцент 13"/>
    <w:basedOn w:val="a1"/>
    <w:uiPriority w:val="63"/>
    <w:rsid w:val="004A5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e">
    <w:name w:val="Абзац списка Знак"/>
    <w:link w:val="ad"/>
    <w:uiPriority w:val="34"/>
    <w:locked/>
    <w:rsid w:val="00F24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semiHidden/>
    <w:rsid w:val="00F24FC6"/>
    <w:rPr>
      <w:rFonts w:cs="Times New Roman"/>
      <w:color w:val="0000FF"/>
      <w:u w:val="single"/>
    </w:rPr>
  </w:style>
  <w:style w:type="character" w:styleId="aff2">
    <w:name w:val="Strong"/>
    <w:basedOn w:val="a0"/>
    <w:uiPriority w:val="22"/>
    <w:qFormat/>
    <w:rsid w:val="00B95882"/>
    <w:rPr>
      <w:b/>
      <w:bCs/>
    </w:rPr>
  </w:style>
  <w:style w:type="paragraph" w:customStyle="1" w:styleId="26">
    <w:name w:val="Абзац списка2"/>
    <w:basedOn w:val="a"/>
    <w:rsid w:val="005763ED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2C7CCB"/>
    <w:rPr>
      <w:rFonts w:ascii="Cambria" w:eastAsia="SimSun" w:hAnsi="Cambria" w:cs="Times New Roman"/>
      <w:b/>
      <w:bCs/>
      <w:color w:val="4F81BD"/>
      <w:sz w:val="26"/>
      <w:szCs w:val="26"/>
    </w:rPr>
  </w:style>
  <w:style w:type="numbering" w:customStyle="1" w:styleId="16">
    <w:name w:val="Нет списка1"/>
    <w:next w:val="a2"/>
    <w:uiPriority w:val="99"/>
    <w:semiHidden/>
    <w:unhideWhenUsed/>
    <w:rsid w:val="002C7CCB"/>
  </w:style>
  <w:style w:type="paragraph" w:styleId="aff3">
    <w:name w:val="Title"/>
    <w:basedOn w:val="a"/>
    <w:next w:val="a"/>
    <w:link w:val="aff4"/>
    <w:uiPriority w:val="99"/>
    <w:qFormat/>
    <w:rsid w:val="002C7CCB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0"/>
    <w:link w:val="aff3"/>
    <w:uiPriority w:val="99"/>
    <w:rsid w:val="002C7CC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customStyle="1" w:styleId="17">
    <w:name w:val="Стиль1"/>
    <w:basedOn w:val="a"/>
    <w:link w:val="18"/>
    <w:uiPriority w:val="99"/>
    <w:rsid w:val="002C7CCB"/>
    <w:pPr>
      <w:spacing w:line="276" w:lineRule="auto"/>
      <w:ind w:firstLine="539"/>
      <w:jc w:val="both"/>
    </w:pPr>
    <w:rPr>
      <w:sz w:val="28"/>
      <w:szCs w:val="28"/>
      <w:lang w:eastAsia="en-US"/>
    </w:rPr>
  </w:style>
  <w:style w:type="character" w:customStyle="1" w:styleId="18">
    <w:name w:val="Стиль1 Знак"/>
    <w:basedOn w:val="a0"/>
    <w:link w:val="17"/>
    <w:uiPriority w:val="99"/>
    <w:locked/>
    <w:rsid w:val="002C7CC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C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7">
    <w:name w:val="Сетка таблицы2"/>
    <w:basedOn w:val="a1"/>
    <w:next w:val="ac"/>
    <w:uiPriority w:val="59"/>
    <w:rsid w:val="002C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одержимое таблицы"/>
    <w:basedOn w:val="a"/>
    <w:uiPriority w:val="99"/>
    <w:rsid w:val="002C7CCB"/>
    <w:pPr>
      <w:suppressLineNumbers/>
      <w:suppressAutoHyphens/>
    </w:pPr>
    <w:rPr>
      <w:lang w:eastAsia="ar-SA"/>
    </w:rPr>
  </w:style>
  <w:style w:type="table" w:customStyle="1" w:styleId="112">
    <w:name w:val="Сетка таблицы11"/>
    <w:uiPriority w:val="99"/>
    <w:rsid w:val="002C7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2C7CC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0">
    <w:name w:val="Style10"/>
    <w:basedOn w:val="a"/>
    <w:uiPriority w:val="99"/>
    <w:rsid w:val="002C7CCB"/>
    <w:pPr>
      <w:widowControl w:val="0"/>
      <w:autoSpaceDE w:val="0"/>
      <w:autoSpaceDN w:val="0"/>
      <w:adjustRightInd w:val="0"/>
      <w:spacing w:line="283" w:lineRule="exact"/>
      <w:ind w:firstLine="715"/>
      <w:jc w:val="both"/>
    </w:pPr>
  </w:style>
  <w:style w:type="character" w:customStyle="1" w:styleId="FontStyle15">
    <w:name w:val="Font Style15"/>
    <w:rsid w:val="002C7CCB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2C7CCB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paragraph"/>
    <w:basedOn w:val="a"/>
    <w:rsid w:val="002C7CCB"/>
    <w:pPr>
      <w:spacing w:before="100" w:beforeAutospacing="1" w:after="100" w:afterAutospacing="1"/>
    </w:pPr>
  </w:style>
  <w:style w:type="paragraph" w:customStyle="1" w:styleId="c0">
    <w:name w:val="c0"/>
    <w:basedOn w:val="a"/>
    <w:rsid w:val="002C7CCB"/>
    <w:pPr>
      <w:spacing w:before="100" w:beforeAutospacing="1" w:after="100" w:afterAutospacing="1"/>
    </w:pPr>
  </w:style>
  <w:style w:type="character" w:customStyle="1" w:styleId="c2">
    <w:name w:val="c2"/>
    <w:basedOn w:val="a0"/>
    <w:rsid w:val="002C7CCB"/>
  </w:style>
  <w:style w:type="character" w:customStyle="1" w:styleId="c8">
    <w:name w:val="c8"/>
    <w:basedOn w:val="a0"/>
    <w:rsid w:val="002C7CCB"/>
  </w:style>
  <w:style w:type="character" w:customStyle="1" w:styleId="c30">
    <w:name w:val="c30"/>
    <w:basedOn w:val="a0"/>
    <w:rsid w:val="002C7CCB"/>
  </w:style>
  <w:style w:type="paragraph" w:customStyle="1" w:styleId="c5">
    <w:name w:val="c5"/>
    <w:basedOn w:val="a"/>
    <w:rsid w:val="002C7CCB"/>
    <w:pPr>
      <w:spacing w:before="100" w:beforeAutospacing="1" w:after="100" w:afterAutospacing="1"/>
    </w:pPr>
  </w:style>
  <w:style w:type="character" w:customStyle="1" w:styleId="c1">
    <w:name w:val="c1"/>
    <w:basedOn w:val="a0"/>
    <w:rsid w:val="002C7CCB"/>
  </w:style>
  <w:style w:type="paragraph" w:customStyle="1" w:styleId="c3">
    <w:name w:val="c3"/>
    <w:basedOn w:val="a"/>
    <w:rsid w:val="002C7CCB"/>
    <w:pPr>
      <w:spacing w:before="100" w:beforeAutospacing="1" w:after="100" w:afterAutospacing="1"/>
    </w:pPr>
  </w:style>
  <w:style w:type="paragraph" w:customStyle="1" w:styleId="c4">
    <w:name w:val="c4"/>
    <w:basedOn w:val="a"/>
    <w:rsid w:val="002C7CCB"/>
    <w:pPr>
      <w:spacing w:before="100" w:beforeAutospacing="1" w:after="100" w:afterAutospacing="1"/>
    </w:pPr>
  </w:style>
  <w:style w:type="character" w:customStyle="1" w:styleId="c7">
    <w:name w:val="c7"/>
    <w:basedOn w:val="a0"/>
    <w:rsid w:val="002C7CCB"/>
  </w:style>
  <w:style w:type="paragraph" w:customStyle="1" w:styleId="28">
    <w:name w:val="Основной текст2"/>
    <w:basedOn w:val="a"/>
    <w:rsid w:val="002C7CCB"/>
    <w:pPr>
      <w:shd w:val="clear" w:color="auto" w:fill="FFFFFF"/>
      <w:spacing w:before="360" w:line="413" w:lineRule="exact"/>
      <w:ind w:hanging="460"/>
      <w:jc w:val="both"/>
    </w:pPr>
    <w:rPr>
      <w:sz w:val="23"/>
      <w:szCs w:val="23"/>
    </w:rPr>
  </w:style>
  <w:style w:type="character" w:customStyle="1" w:styleId="apple-style-span">
    <w:name w:val="apple-style-span"/>
    <w:basedOn w:val="a0"/>
    <w:rsid w:val="002C7CCB"/>
  </w:style>
  <w:style w:type="table" w:customStyle="1" w:styleId="213">
    <w:name w:val="Сетка таблицы21"/>
    <w:basedOn w:val="a1"/>
    <w:next w:val="ac"/>
    <w:uiPriority w:val="59"/>
    <w:rsid w:val="002C7C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C7C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2C7C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2C7CCB"/>
  </w:style>
  <w:style w:type="paragraph" w:customStyle="1" w:styleId="29">
    <w:name w:val="Обычный (веб)2"/>
    <w:basedOn w:val="a"/>
    <w:rsid w:val="00105779"/>
    <w:pPr>
      <w:suppressAutoHyphens/>
      <w:spacing w:before="30" w:after="30" w:line="100" w:lineRule="atLeast"/>
    </w:pPr>
    <w:rPr>
      <w:kern w:val="1"/>
      <w:sz w:val="20"/>
      <w:szCs w:val="20"/>
      <w:lang w:eastAsia="ar-SA"/>
    </w:rPr>
  </w:style>
  <w:style w:type="paragraph" w:customStyle="1" w:styleId="30">
    <w:name w:val="Абзац списка3"/>
    <w:basedOn w:val="a"/>
    <w:rsid w:val="00105779"/>
    <w:pPr>
      <w:suppressAutoHyphens/>
      <w:spacing w:line="100" w:lineRule="atLeast"/>
      <w:ind w:left="720"/>
    </w:pPr>
    <w:rPr>
      <w:kern w:val="1"/>
      <w:lang w:eastAsia="ar-SA"/>
    </w:rPr>
  </w:style>
  <w:style w:type="table" w:customStyle="1" w:styleId="51">
    <w:name w:val="Сетка таблицы5"/>
    <w:basedOn w:val="a1"/>
    <w:next w:val="ac"/>
    <w:uiPriority w:val="59"/>
    <w:rsid w:val="00CE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 (веб)3"/>
    <w:basedOn w:val="a"/>
    <w:rsid w:val="00BD3DD4"/>
    <w:pPr>
      <w:suppressAutoHyphens/>
      <w:spacing w:before="30" w:after="30" w:line="100" w:lineRule="atLeast"/>
    </w:pPr>
    <w:rPr>
      <w:kern w:val="1"/>
      <w:sz w:val="20"/>
      <w:szCs w:val="20"/>
      <w:lang w:eastAsia="ar-SA"/>
    </w:rPr>
  </w:style>
  <w:style w:type="table" w:customStyle="1" w:styleId="-4211">
    <w:name w:val="Таблица-сетка 4 — акцент 211"/>
    <w:basedOn w:val="a1"/>
    <w:uiPriority w:val="49"/>
    <w:rsid w:val="00E43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-422">
    <w:name w:val="Таблица-сетка 4 — акцент 22"/>
    <w:basedOn w:val="a1"/>
    <w:uiPriority w:val="49"/>
    <w:rsid w:val="00CB08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-321">
    <w:name w:val="Таблица-сетка 3 — акцент 21"/>
    <w:basedOn w:val="a1"/>
    <w:uiPriority w:val="48"/>
    <w:rsid w:val="00CB08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CB08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E2EB" w:themeColor="accent2" w:themeTint="66"/>
        <w:left w:val="single" w:sz="4" w:space="0" w:color="D8E2EB" w:themeColor="accent2" w:themeTint="66"/>
        <w:bottom w:val="single" w:sz="4" w:space="0" w:color="D8E2EB" w:themeColor="accent2" w:themeTint="66"/>
        <w:right w:val="single" w:sz="4" w:space="0" w:color="D8E2EB" w:themeColor="accent2" w:themeTint="66"/>
        <w:insideH w:val="single" w:sz="4" w:space="0" w:color="D8E2EB" w:themeColor="accent2" w:themeTint="66"/>
        <w:insideV w:val="single" w:sz="4" w:space="0" w:color="D8E2E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Таблица простая 51"/>
    <w:basedOn w:val="a1"/>
    <w:uiPriority w:val="45"/>
    <w:rsid w:val="00CB08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">
    <w:name w:val="Сетка таблицы6"/>
    <w:basedOn w:val="a1"/>
    <w:next w:val="ac"/>
    <w:uiPriority w:val="59"/>
    <w:rsid w:val="006B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6B3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59"/>
    <w:rsid w:val="00A50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c"/>
    <w:uiPriority w:val="59"/>
    <w:rsid w:val="00A50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91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Shading Accent 2"/>
    <w:basedOn w:val="a1"/>
    <w:uiPriority w:val="60"/>
    <w:rsid w:val="00F4272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120">
    <w:name w:val="Сетка таблицы12"/>
    <w:basedOn w:val="a1"/>
    <w:next w:val="ac"/>
    <w:uiPriority w:val="59"/>
    <w:rsid w:val="0019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19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19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9" Type="http://schemas.openxmlformats.org/officeDocument/2006/relationships/chart" Target="charts/chart23.xml"/><Relationship Id="rId21" Type="http://schemas.openxmlformats.org/officeDocument/2006/relationships/chart" Target="charts/chart5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chart" Target="charts/chart31.xml"/><Relationship Id="rId50" Type="http://schemas.openxmlformats.org/officeDocument/2006/relationships/chart" Target="charts/chart34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41" Type="http://schemas.openxmlformats.org/officeDocument/2006/relationships/chart" Target="charts/chart25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Microsoft_Office_PowerPoint11.sldx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49" Type="http://schemas.openxmlformats.org/officeDocument/2006/relationships/chart" Target="charts/chart33.xml"/><Relationship Id="rId10" Type="http://schemas.openxmlformats.org/officeDocument/2006/relationships/image" Target="media/image2.emf"/><Relationship Id="rId19" Type="http://schemas.openxmlformats.org/officeDocument/2006/relationships/chart" Target="charts/chart3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hyperlink" Target="http://nadezhdinsky.ru/Users/Jeka/Downloads/&#1056;&#1072;&#1079;&#1074;&#1080;&#1090;&#1080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32.xml"/><Relationship Id="rId8" Type="http://schemas.openxmlformats.org/officeDocument/2006/relationships/endnotes" Target="endnotes.xml"/><Relationship Id="rId51" Type="http://schemas.openxmlformats.org/officeDocument/2006/relationships/hyperlink" Target="http://nadezhdinsky.ru/Users/Jeka/Downloads/&#1056;&#1072;&#1079;&#1074;&#1080;&#1090;&#1080;&#1077;" TargetMode="External"/><Relationship Id="rId3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5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6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7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Начальное общее образование</c:v>
                </c:pt>
                <c:pt idx="2">
                  <c:v>Основное общее образование</c:v>
                </c:pt>
                <c:pt idx="3">
                  <c:v>Среднее общее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988</c:v>
                </c:pt>
                <c:pt idx="1">
                  <c:v>916</c:v>
                </c:pt>
                <c:pt idx="2">
                  <c:v>1066</c:v>
                </c:pt>
                <c:pt idx="3">
                  <c:v>246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Начальное общее образование</c:v>
                </c:pt>
                <c:pt idx="2">
                  <c:v>Основное общее образование</c:v>
                </c:pt>
                <c:pt idx="3">
                  <c:v>Среднее общее 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980</c:v>
                </c:pt>
                <c:pt idx="1">
                  <c:v>929</c:v>
                </c:pt>
                <c:pt idx="2">
                  <c:v>1108</c:v>
                </c:pt>
                <c:pt idx="3">
                  <c:v>237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Начальное общее образование</c:v>
                </c:pt>
                <c:pt idx="2">
                  <c:v>Основное общее образование</c:v>
                </c:pt>
                <c:pt idx="3">
                  <c:v>Среднее общее образование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974</c:v>
                </c:pt>
                <c:pt idx="1">
                  <c:v>926</c:v>
                </c:pt>
                <c:pt idx="2">
                  <c:v>1114</c:v>
                </c:pt>
                <c:pt idx="3">
                  <c:v>223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 уч.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Начальное общее образование</c:v>
                </c:pt>
                <c:pt idx="2">
                  <c:v>Основное общее образование</c:v>
                </c:pt>
                <c:pt idx="3">
                  <c:v>Среднее общее образование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1022</c:v>
                </c:pt>
                <c:pt idx="1">
                  <c:v>1005</c:v>
                </c:pt>
                <c:pt idx="2">
                  <c:v>1095</c:v>
                </c:pt>
                <c:pt idx="3">
                  <c:v>234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 уч.год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Начальное общее образование</c:v>
                </c:pt>
                <c:pt idx="2">
                  <c:v>Основное общее образование</c:v>
                </c:pt>
                <c:pt idx="3">
                  <c:v>Среднее общее образование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1020</c:v>
                </c:pt>
                <c:pt idx="1">
                  <c:v>1012</c:v>
                </c:pt>
                <c:pt idx="2">
                  <c:v>1059</c:v>
                </c:pt>
                <c:pt idx="3">
                  <c:v>258</c:v>
                </c:pt>
              </c:numCache>
            </c:numRef>
          </c:val>
        </c:ser>
        <c:axId val="70579712"/>
        <c:axId val="70581248"/>
      </c:barChart>
      <c:catAx>
        <c:axId val="70579712"/>
        <c:scaling>
          <c:orientation val="minMax"/>
        </c:scaling>
        <c:axPos val="b"/>
        <c:numFmt formatCode="General" sourceLinked="0"/>
        <c:tickLblPos val="nextTo"/>
        <c:crossAx val="70581248"/>
        <c:crosses val="autoZero"/>
        <c:auto val="1"/>
        <c:lblAlgn val="ctr"/>
        <c:lblOffset val="100"/>
      </c:catAx>
      <c:valAx>
        <c:axId val="7058124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05797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explosion val="6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11-14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4.7000000000000014E-2</c:v>
                </c:pt>
                <c:pt idx="1">
                  <c:v>0.38300000000000017</c:v>
                </c:pt>
                <c:pt idx="2">
                  <c:v>0.33800000000000024</c:v>
                </c:pt>
                <c:pt idx="3" formatCode="0%">
                  <c:v>0.23200000000000001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128637128270719E-2"/>
          <c:y val="0.25341190148407039"/>
          <c:w val="0.56298632370705426"/>
          <c:h val="0.63878648084012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 по направлениям</c:v>
                </c:pt>
              </c:strCache>
            </c:strRef>
          </c:tx>
          <c:explosion val="25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художественное</c:v>
                </c:pt>
                <c:pt idx="1">
                  <c:v>физкультурно-спортивное</c:v>
                </c:pt>
                <c:pt idx="2">
                  <c:v>естественнонаучное</c:v>
                </c:pt>
                <c:pt idx="3">
                  <c:v>социально-педагогическое</c:v>
                </c:pt>
                <c:pt idx="4">
                  <c:v>технологические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</c:v>
                </c:pt>
                <c:pt idx="1">
                  <c:v>748</c:v>
                </c:pt>
                <c:pt idx="2">
                  <c:v>95</c:v>
                </c:pt>
                <c:pt idx="3">
                  <c:v>423</c:v>
                </c:pt>
                <c:pt idx="4">
                  <c:v>15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258077184332335"/>
          <c:y val="0.19777642231340797"/>
          <c:w val="0.4031011276913376"/>
          <c:h val="0.59164255396372512"/>
        </c:manualLayout>
      </c:layout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Минимальный порог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Английский яз.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</c:v>
                </c:pt>
                <c:pt idx="1">
                  <c:v>32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22</c:v>
                </c:pt>
                <c:pt idx="6">
                  <c:v>37</c:v>
                </c:pt>
                <c:pt idx="7">
                  <c:v>32</c:v>
                </c:pt>
                <c:pt idx="8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 - 2017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Английский яз.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47.620000000000012</c:v>
                </c:pt>
                <c:pt idx="1">
                  <c:v>39.15</c:v>
                </c:pt>
                <c:pt idx="2">
                  <c:v>41.5</c:v>
                </c:pt>
                <c:pt idx="3">
                  <c:v>38.5</c:v>
                </c:pt>
                <c:pt idx="4">
                  <c:v>45.67</c:v>
                </c:pt>
                <c:pt idx="5">
                  <c:v>46.4</c:v>
                </c:pt>
                <c:pt idx="6">
                  <c:v>42</c:v>
                </c:pt>
                <c:pt idx="7">
                  <c:v>47</c:v>
                </c:pt>
                <c:pt idx="8">
                  <c:v>32.33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 - 2018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Английский яз.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48.17</c:v>
                </c:pt>
                <c:pt idx="1">
                  <c:v>42</c:v>
                </c:pt>
                <c:pt idx="2">
                  <c:v>45.58</c:v>
                </c:pt>
                <c:pt idx="3">
                  <c:v>31</c:v>
                </c:pt>
                <c:pt idx="4">
                  <c:v>38</c:v>
                </c:pt>
                <c:pt idx="5">
                  <c:v>58</c:v>
                </c:pt>
                <c:pt idx="6">
                  <c:v>53</c:v>
                </c:pt>
                <c:pt idx="7">
                  <c:v>31.8</c:v>
                </c:pt>
                <c:pt idx="8">
                  <c:v>45</c:v>
                </c:pt>
              </c:numCache>
            </c:numRef>
          </c:val>
        </c:ser>
        <c:gapWidth val="65"/>
        <c:shape val="box"/>
        <c:axId val="73652480"/>
        <c:axId val="75563008"/>
        <c:axId val="0"/>
      </c:bar3DChart>
      <c:catAx>
        <c:axId val="7365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563008"/>
        <c:crosses val="autoZero"/>
        <c:auto val="1"/>
        <c:lblAlgn val="ctr"/>
        <c:lblOffset val="100"/>
      </c:catAx>
      <c:valAx>
        <c:axId val="7556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5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 олимпиад по классам</a:t>
            </a:r>
          </a:p>
        </c:rich>
      </c:tx>
      <c:layout/>
    </c:title>
    <c:plotArea>
      <c:layout/>
      <c:area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11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8 класс</c:v>
                </c:pt>
                <c:pt idx="4">
                  <c:v>7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23.5</c:v>
                </c:pt>
                <c:pt idx="1">
                  <c:v>16.7</c:v>
                </c:pt>
                <c:pt idx="2">
                  <c:v>14.6</c:v>
                </c:pt>
                <c:pt idx="3">
                  <c:v>8.9</c:v>
                </c:pt>
                <c:pt idx="4">
                  <c:v>7.9</c:v>
                </c:pt>
              </c:numCache>
            </c:numRef>
          </c:val>
        </c:ser>
        <c:axId val="75570560"/>
        <c:axId val="75703424"/>
      </c:areaChart>
      <c:catAx>
        <c:axId val="75570560"/>
        <c:scaling>
          <c:orientation val="minMax"/>
        </c:scaling>
        <c:axPos val="b"/>
        <c:numFmt formatCode="General" sourceLinked="0"/>
        <c:majorTickMark val="none"/>
        <c:tickLblPos val="nextTo"/>
        <c:crossAx val="75703424"/>
        <c:crosses val="autoZero"/>
        <c:auto val="1"/>
        <c:lblAlgn val="ctr"/>
        <c:lblOffset val="100"/>
      </c:catAx>
      <c:valAx>
        <c:axId val="757034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5570560"/>
        <c:crosses val="autoZero"/>
        <c:crossBetween val="midCat"/>
      </c:valAx>
    </c:plotArea>
    <c:plotVisOnly val="1"/>
    <c:dispBlanksAs val="zero"/>
  </c:chart>
  <c:txPr>
    <a:bodyPr/>
    <a:lstStyle/>
    <a:p>
      <a:pPr>
        <a:defRPr sz="1200" b="1"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4.3824158153450091E-3"/>
                  <c:y val="-1.11400820755652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0598637291553E-4"/>
                  <c:y val="-0.102813171128064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52,6 %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220936398101773E-3"/>
                  <c:y val="-0.166585225084760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27,8 %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096423553116471E-2"/>
                  <c:y val="-0.119460834758953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16,7 %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183249821045117E-2"/>
                  <c:y val="-6.159211858898615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583207402105061E-2"/>
                  <c:y val="-3.071555923376494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870118507913819E-2"/>
                  <c:y val="-3.293849073527461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435059253956899E-2"/>
                  <c:y val="-1.835777993072287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2087542087542104E-3"/>
                  <c:y val="-1.038623395608681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6.501833456149654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3824158153450091E-3"/>
                  <c:y val="-1.341573947724224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144952879988660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1.2357783181413682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1912079076725076E-3"/>
                  <c:y val="-2.391464542928994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movingAvg"/>
            <c:period val="2"/>
          </c:trendline>
          <c:cat>
            <c:strRef>
              <c:f>Лист1!$A$2:$A$19</c:f>
              <c:strCache>
                <c:ptCount val="18"/>
                <c:pt idx="0">
                  <c:v>технология</c:v>
                </c:pt>
                <c:pt idx="1">
                  <c:v>литература</c:v>
                </c:pt>
                <c:pt idx="2">
                  <c:v>биология</c:v>
                </c:pt>
                <c:pt idx="3">
                  <c:v>искусство</c:v>
                </c:pt>
                <c:pt idx="4">
                  <c:v>математика</c:v>
                </c:pt>
                <c:pt idx="5">
                  <c:v>экология</c:v>
                </c:pt>
                <c:pt idx="6">
                  <c:v>русский язык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право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экономика</c:v>
                </c:pt>
                <c:pt idx="15">
                  <c:v>ОБЖ</c:v>
                </c:pt>
                <c:pt idx="16">
                  <c:v>астрономия</c:v>
                </c:pt>
                <c:pt idx="17">
                  <c:v>информатика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52.6</c:v>
                </c:pt>
                <c:pt idx="2">
                  <c:v>27.8</c:v>
                </c:pt>
                <c:pt idx="3">
                  <c:v>16.7</c:v>
                </c:pt>
                <c:pt idx="4">
                  <c:v>15.4</c:v>
                </c:pt>
                <c:pt idx="5">
                  <c:v>14.3</c:v>
                </c:pt>
                <c:pt idx="6">
                  <c:v>10.3</c:v>
                </c:pt>
                <c:pt idx="7">
                  <c:v>10</c:v>
                </c:pt>
                <c:pt idx="8">
                  <c:v>10</c:v>
                </c:pt>
                <c:pt idx="9">
                  <c:v>9.1</c:v>
                </c:pt>
                <c:pt idx="10">
                  <c:v>6.7</c:v>
                </c:pt>
                <c:pt idx="11">
                  <c:v>4.5</c:v>
                </c:pt>
                <c:pt idx="12">
                  <c:v>4.3</c:v>
                </c:pt>
                <c:pt idx="13">
                  <c:v>0</c:v>
                </c:pt>
              </c:numCache>
            </c:numRef>
          </c:val>
        </c:ser>
        <c:gapWidth val="75"/>
        <c:overlap val="40"/>
        <c:axId val="75752960"/>
        <c:axId val="75754496"/>
      </c:barChart>
      <c:catAx>
        <c:axId val="75752960"/>
        <c:scaling>
          <c:orientation val="minMax"/>
        </c:scaling>
        <c:axPos val="b"/>
        <c:numFmt formatCode="General" sourceLinked="0"/>
        <c:majorTickMark val="none"/>
        <c:tickLblPos val="nextTo"/>
        <c:crossAx val="75754496"/>
        <c:crosses val="autoZero"/>
        <c:auto val="1"/>
        <c:lblAlgn val="ctr"/>
        <c:lblOffset val="100"/>
      </c:catAx>
      <c:valAx>
        <c:axId val="75754496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75752960"/>
        <c:crosses val="autoZero"/>
        <c:crossBetween val="between"/>
      </c:valAx>
    </c:plotArea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</a:t>
            </a:r>
            <a:r>
              <a:rPr lang="ru-RU" baseline="0"/>
              <a:t> по предметам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математика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</c:v>
                </c:pt>
                <c:pt idx="1">
                  <c:v>0.60000000000000031</c:v>
                </c:pt>
                <c:pt idx="2" formatCode="0.00%">
                  <c:v>0.57099999999999995</c:v>
                </c:pt>
                <c:pt idx="3" formatCode="0.00%">
                  <c:v>0.42900000000000021</c:v>
                </c:pt>
                <c:pt idx="4" formatCode="0.00%">
                  <c:v>0.36400000000000021</c:v>
                </c:pt>
                <c:pt idx="5" formatCode="0.00%">
                  <c:v>0.33300000000000024</c:v>
                </c:pt>
                <c:pt idx="6" formatCode="0.00%">
                  <c:v>0.1</c:v>
                </c:pt>
                <c:pt idx="7" formatCode="0.00%">
                  <c:v>0</c:v>
                </c:pt>
              </c:numCache>
            </c:numRef>
          </c:val>
        </c:ser>
        <c:dLbls>
          <c:showVal val="1"/>
        </c:dLbls>
        <c:overlap val="-25"/>
        <c:axId val="76589312"/>
        <c:axId val="76414976"/>
      </c:barChart>
      <c:catAx>
        <c:axId val="76589312"/>
        <c:scaling>
          <c:orientation val="minMax"/>
        </c:scaling>
        <c:axPos val="b"/>
        <c:numFmt formatCode="General" sourceLinked="0"/>
        <c:majorTickMark val="none"/>
        <c:tickLblPos val="nextTo"/>
        <c:crossAx val="76414976"/>
        <c:crosses val="autoZero"/>
        <c:auto val="1"/>
        <c:lblAlgn val="ctr"/>
        <c:lblOffset val="100"/>
      </c:catAx>
      <c:valAx>
        <c:axId val="76414976"/>
        <c:scaling>
          <c:orientation val="minMax"/>
        </c:scaling>
        <c:delete val="1"/>
        <c:axPos val="l"/>
        <c:numFmt formatCode="0%" sourceLinked="1"/>
        <c:tickLblPos val="none"/>
        <c:crossAx val="765893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46</c:v>
                </c:pt>
                <c:pt idx="2">
                  <c:v>27</c:v>
                </c:pt>
                <c:pt idx="3">
                  <c:v>22</c:v>
                </c:pt>
                <c:pt idx="4">
                  <c:v>25</c:v>
                </c:pt>
                <c:pt idx="5">
                  <c:v>30</c:v>
                </c:pt>
              </c:numCache>
            </c:numRef>
          </c:val>
        </c:ser>
        <c:dLbls>
          <c:showVal val="1"/>
        </c:dLbls>
        <c:gapWidth val="75"/>
        <c:axId val="76467200"/>
        <c:axId val="75789056"/>
      </c:barChart>
      <c:catAx>
        <c:axId val="764672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400" b="1" i="1"/>
            </a:pPr>
            <a:endParaRPr lang="ru-RU"/>
          </a:p>
        </c:txPr>
        <c:crossAx val="75789056"/>
        <c:crosses val="autoZero"/>
        <c:auto val="1"/>
        <c:lblAlgn val="ctr"/>
        <c:lblOffset val="100"/>
      </c:catAx>
      <c:valAx>
        <c:axId val="75789056"/>
        <c:scaling>
          <c:orientation val="minMax"/>
        </c:scaling>
        <c:axPos val="l"/>
        <c:numFmt formatCode="General" sourceLinked="1"/>
        <c:majorTickMark val="none"/>
        <c:tickLblPos val="nextTo"/>
        <c:crossAx val="76467200"/>
        <c:crosses val="autoZero"/>
        <c:crossBetween val="between"/>
      </c:valAx>
    </c:plotArea>
    <c:plotVisOnly val="1"/>
    <c:dispBlanksAs val="gap"/>
  </c:chart>
  <c:spPr>
    <a:pattFill prst="lgConfetti">
      <a:fgClr>
        <a:schemeClr val="accent1"/>
      </a:fgClr>
      <a:bgClr>
        <a:schemeClr val="bg1"/>
      </a:bgClr>
    </a:pattFill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100"/>
              <a:t>1 группа здоровья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8.3784472032479677E-3"/>
                  <c:y val="1.860732169583357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784472032479105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892236016239726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784472032479487E-3"/>
                  <c:y val="1.144992105236692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movingAvg"/>
            <c:period val="2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8.0000000000000043E-2</c:v>
                </c:pt>
                <c:pt idx="1">
                  <c:v>4.8000000000000001E-2</c:v>
                </c:pt>
                <c:pt idx="2">
                  <c:v>2.1000000000000012E-2</c:v>
                </c:pt>
                <c:pt idx="3">
                  <c:v>1.900000000000001E-2</c:v>
                </c:pt>
                <c:pt idx="4">
                  <c:v>1.4999999999999998E-2</c:v>
                </c:pt>
              </c:numCache>
            </c:numRef>
          </c:val>
        </c:ser>
        <c:gapWidth val="75"/>
        <c:overlap val="40"/>
        <c:axId val="76555008"/>
        <c:axId val="76556544"/>
      </c:barChart>
      <c:catAx>
        <c:axId val="76555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556544"/>
        <c:crosses val="autoZero"/>
        <c:auto val="1"/>
        <c:lblAlgn val="ctr"/>
        <c:lblOffset val="100"/>
      </c:catAx>
      <c:valAx>
        <c:axId val="765565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6555008"/>
        <c:crosses val="autoZero"/>
        <c:crossBetween val="between"/>
      </c:valAx>
      <c:spPr>
        <a:pattFill prst="divot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 sz="1100"/>
              <a:t>2 группа здоровья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8.3784472032479677E-3"/>
                  <c:y val="1.860732169583357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784472032479105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892236016239726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784472032479487E-3"/>
                  <c:y val="1.144992105236692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movingAvg"/>
            <c:period val="2"/>
            <c:forward val="2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0.62000000000000033</c:v>
                </c:pt>
                <c:pt idx="1">
                  <c:v>0.68</c:v>
                </c:pt>
                <c:pt idx="2">
                  <c:v>0.62100000000000033</c:v>
                </c:pt>
                <c:pt idx="3">
                  <c:v>0.66800000000000048</c:v>
                </c:pt>
                <c:pt idx="4">
                  <c:v>0.65100000000000036</c:v>
                </c:pt>
              </c:numCache>
            </c:numRef>
          </c:val>
        </c:ser>
        <c:gapWidth val="75"/>
        <c:overlap val="40"/>
        <c:axId val="85469824"/>
        <c:axId val="85479808"/>
      </c:barChart>
      <c:catAx>
        <c:axId val="85469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479808"/>
        <c:crosses val="autoZero"/>
        <c:auto val="1"/>
        <c:lblAlgn val="ctr"/>
        <c:lblOffset val="100"/>
      </c:catAx>
      <c:valAx>
        <c:axId val="854798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469824"/>
        <c:crosses val="autoZero"/>
        <c:crossBetween val="between"/>
      </c:valAx>
      <c:spPr>
        <a:pattFill prst="openDmnd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100"/>
              <a:t>3 группа здоровья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8.3784472032479677E-3"/>
                  <c:y val="1.860732169583357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784472032479105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892236016239726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784472032479487E-3"/>
                  <c:y val="1.144992105236692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0.28900000000000015</c:v>
                </c:pt>
                <c:pt idx="1">
                  <c:v>0.35300000000000015</c:v>
                </c:pt>
                <c:pt idx="2">
                  <c:v>0.35300000000000015</c:v>
                </c:pt>
                <c:pt idx="3">
                  <c:v>0.30800000000000016</c:v>
                </c:pt>
                <c:pt idx="4" formatCode="0%">
                  <c:v>0.33000000000000024</c:v>
                </c:pt>
              </c:numCache>
            </c:numRef>
          </c:val>
        </c:ser>
        <c:gapWidth val="75"/>
        <c:overlap val="40"/>
        <c:axId val="85512192"/>
        <c:axId val="85513728"/>
      </c:barChart>
      <c:catAx>
        <c:axId val="85512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513728"/>
        <c:crosses val="autoZero"/>
        <c:auto val="1"/>
        <c:lblAlgn val="ctr"/>
        <c:lblOffset val="100"/>
      </c:catAx>
      <c:valAx>
        <c:axId val="855137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512192"/>
        <c:crosses val="autoZero"/>
        <c:crossBetween val="between"/>
      </c:valAx>
    </c:plotArea>
    <c:plotVisOnly val="1"/>
    <c:dispBlanksAs val="gap"/>
  </c:chart>
  <c:spPr>
    <a:pattFill prst="dotDmnd">
      <a:fgClr>
        <a:schemeClr val="accent1"/>
      </a:fgClr>
      <a:bgClr>
        <a:schemeClr val="bg1"/>
      </a:bgClr>
    </a:patt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plotArea>
      <c:layout>
        <c:manualLayout>
          <c:layoutTarget val="inner"/>
          <c:xMode val="edge"/>
          <c:yMode val="edge"/>
          <c:x val="6.0742591753553406E-2"/>
          <c:y val="4.159863452651244E-2"/>
          <c:w val="0.91343692151234546"/>
          <c:h val="0.753243277521373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movingAvg"/>
            <c:period val="2"/>
          </c:trendline>
          <c:cat>
            <c:strRef>
              <c:f>Лист1!$A$2:$A$8</c:f>
              <c:strCache>
                <c:ptCount val="7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51.1</c:v>
                </c:pt>
                <c:pt idx="1">
                  <c:v>53.2</c:v>
                </c:pt>
                <c:pt idx="2">
                  <c:v>56.8</c:v>
                </c:pt>
                <c:pt idx="3">
                  <c:v>56.6</c:v>
                </c:pt>
                <c:pt idx="4">
                  <c:v>52.1</c:v>
                </c:pt>
                <c:pt idx="5">
                  <c:v>55</c:v>
                </c:pt>
                <c:pt idx="6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49520640"/>
        <c:axId val="49522176"/>
      </c:barChart>
      <c:catAx>
        <c:axId val="495206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9522176"/>
        <c:crosses val="autoZero"/>
        <c:auto val="1"/>
        <c:lblAlgn val="ctr"/>
        <c:lblOffset val="100"/>
      </c:catAx>
      <c:valAx>
        <c:axId val="49522176"/>
        <c:scaling>
          <c:orientation val="minMax"/>
        </c:scaling>
        <c:axPos val="l"/>
        <c:majorGridlines/>
        <c:numFmt formatCode="General" sourceLinked="1"/>
        <c:tickLblPos val="nextTo"/>
        <c:crossAx val="49520640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4 группа здоровья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8.3784472032479677E-3"/>
                  <c:y val="1.860732169583357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784472032479105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892236016239726E-3"/>
                  <c:y val="-1.042090471153258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784472032479487E-3"/>
                  <c:y val="1.144992105236692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movingAvg"/>
            <c:period val="2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1.2E-2</c:v>
                </c:pt>
                <c:pt idx="1">
                  <c:v>4.0000000000000027E-3</c:v>
                </c:pt>
                <c:pt idx="2">
                  <c:v>5.0000000000000027E-3</c:v>
                </c:pt>
                <c:pt idx="3">
                  <c:v>4.5000000000000014E-3</c:v>
                </c:pt>
                <c:pt idx="4">
                  <c:v>4.0000000000000027E-3</c:v>
                </c:pt>
              </c:numCache>
            </c:numRef>
          </c:val>
        </c:ser>
        <c:gapWidth val="75"/>
        <c:overlap val="40"/>
        <c:axId val="85587840"/>
        <c:axId val="85589376"/>
      </c:barChart>
      <c:catAx>
        <c:axId val="85587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589376"/>
        <c:crosses val="autoZero"/>
        <c:auto val="1"/>
        <c:lblAlgn val="ctr"/>
        <c:lblOffset val="100"/>
      </c:catAx>
      <c:valAx>
        <c:axId val="855893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587840"/>
        <c:crosses val="autoZero"/>
        <c:crossBetween val="between"/>
      </c:valAx>
      <c:spPr>
        <a:pattFill prst="divot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139</c:v>
                </c:pt>
                <c:pt idx="1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36-49 лет</c:v>
                </c:pt>
                <c:pt idx="3">
                  <c:v>старше 50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3.500000000000001E-2</c:v>
                </c:pt>
                <c:pt idx="1">
                  <c:v>0.13900000000000001</c:v>
                </c:pt>
                <c:pt idx="2">
                  <c:v>0.40300000000000002</c:v>
                </c:pt>
                <c:pt idx="3">
                  <c:v>0.42400000000000021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пенсионеры по возрасту</c:v>
                </c:pt>
                <c:pt idx="1">
                  <c:v>не достигли пенсионного возраста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100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старше 50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7.5000000000000011E-2</c:v>
                </c:pt>
                <c:pt idx="1">
                  <c:v>0.28300000000000008</c:v>
                </c:pt>
                <c:pt idx="2">
                  <c:v>0.29800000000000021</c:v>
                </c:pt>
                <c:pt idx="3">
                  <c:v>0.34300000000000008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6 до 10 лет</c:v>
                </c:pt>
                <c:pt idx="3">
                  <c:v>от 11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8</c:v>
                </c:pt>
                <c:pt idx="3">
                  <c:v>32</c:v>
                </c:pt>
                <c:pt idx="4">
                  <c:v>86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От 5-10 лет</c:v>
                </c:pt>
                <c:pt idx="2">
                  <c:v>От 10-15 лет</c:v>
                </c:pt>
                <c:pt idx="3">
                  <c:v>От 15-20 лет</c:v>
                </c:pt>
                <c:pt idx="4">
                  <c:v>От 20-25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0.16</c:v>
                </c:pt>
                <c:pt idx="2">
                  <c:v>9.0000000000000024E-2</c:v>
                </c:pt>
                <c:pt idx="3">
                  <c:v>0.24000000000000007</c:v>
                </c:pt>
                <c:pt idx="4">
                  <c:v>0.11</c:v>
                </c:pt>
                <c:pt idx="5">
                  <c:v>0.27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средне-специальное профессиональное</c:v>
                </c:pt>
                <c:pt idx="1">
                  <c:v>высшее педагогическое</c:v>
                </c:pt>
                <c:pt idx="2">
                  <c:v>неполное высшее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0.20800000000000007</c:v>
                </c:pt>
                <c:pt idx="1">
                  <c:v>0.76400000000000035</c:v>
                </c:pt>
                <c:pt idx="2">
                  <c:v>2.1000000000000012E-2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1.8870033885915053E-3"/>
                  <c:y val="0.3581383238804416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42643264727734"/>
                  <c:y val="1.6870805645085327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среднее-специальное</c:v>
                </c:pt>
                <c:pt idx="1">
                  <c:v>высшее пед.</c:v>
                </c:pt>
                <c:pt idx="2">
                  <c:v>обучаются в Вузе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0.68600000000000005</c:v>
                </c:pt>
                <c:pt idx="1">
                  <c:v>0.26800000000000002</c:v>
                </c:pt>
                <c:pt idx="2">
                  <c:v>4.5000000000000012E-2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26894330058123073"/>
                  <c:y val="1.6869095816464514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среднее</c:v>
                </c:pt>
                <c:pt idx="1">
                  <c:v>среднее проф. пед.</c:v>
                </c:pt>
                <c:pt idx="2">
                  <c:v>высшее пед.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view3D>
      <c:rAngAx val="1"/>
    </c:view3D>
    <c:plotArea>
      <c:layout>
        <c:manualLayout>
          <c:layoutTarget val="inner"/>
          <c:xMode val="edge"/>
          <c:yMode val="edge"/>
          <c:x val="5.7309693103785184E-2"/>
          <c:y val="4.8188019466316713E-2"/>
          <c:w val="0.85911869751931813"/>
          <c:h val="0.7979925360892388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д/с поселка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  <c:pt idx="3">
                  <c:v>2014-2015 год</c:v>
                </c:pt>
                <c:pt idx="4">
                  <c:v>2015-2016 год</c:v>
                </c:pt>
                <c:pt idx="5">
                  <c:v>2016-2017 год</c:v>
                </c:pt>
                <c:pt idx="6">
                  <c:v>2017-2018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37.1</c:v>
                </c:pt>
                <c:pt idx="1">
                  <c:v>28.3</c:v>
                </c:pt>
                <c:pt idx="2">
                  <c:v>13</c:v>
                </c:pt>
                <c:pt idx="3">
                  <c:v>37</c:v>
                </c:pt>
                <c:pt idx="4">
                  <c:v>17.100000000000001</c:v>
                </c:pt>
                <c:pt idx="5">
                  <c:v>12</c:v>
                </c:pt>
                <c:pt idx="6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сельские д/с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  <c:pt idx="3">
                  <c:v>2014-2015 год</c:v>
                </c:pt>
                <c:pt idx="4">
                  <c:v>2015-2016 год</c:v>
                </c:pt>
                <c:pt idx="5">
                  <c:v>2016-2017 год</c:v>
                </c:pt>
                <c:pt idx="6">
                  <c:v>2017-2018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10.9</c:v>
                </c:pt>
                <c:pt idx="1">
                  <c:v>9.4</c:v>
                </c:pt>
                <c:pt idx="2">
                  <c:v>3.3</c:v>
                </c:pt>
                <c:pt idx="3">
                  <c:v>10.8</c:v>
                </c:pt>
                <c:pt idx="4">
                  <c:v>11.6</c:v>
                </c:pt>
                <c:pt idx="5">
                  <c:v>5.7</c:v>
                </c:pt>
                <c:pt idx="6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по району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  <c:pt idx="3">
                  <c:v>2014-2015 год</c:v>
                </c:pt>
                <c:pt idx="4">
                  <c:v>2015-2016 год</c:v>
                </c:pt>
                <c:pt idx="5">
                  <c:v>2016-2017 год</c:v>
                </c:pt>
                <c:pt idx="6">
                  <c:v>2017-2018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31.1</c:v>
                </c:pt>
                <c:pt idx="1">
                  <c:v>26.3</c:v>
                </c:pt>
                <c:pt idx="2">
                  <c:v>10.200000000000001</c:v>
                </c:pt>
                <c:pt idx="3">
                  <c:v>29.4</c:v>
                </c:pt>
                <c:pt idx="4">
                  <c:v>14.1</c:v>
                </c:pt>
                <c:pt idx="5">
                  <c:v>17.8</c:v>
                </c:pt>
                <c:pt idx="6">
                  <c:v>12.2</c:v>
                </c:pt>
              </c:numCache>
            </c:numRef>
          </c:val>
        </c:ser>
        <c:shape val="pyramid"/>
        <c:axId val="49491328"/>
        <c:axId val="72578176"/>
        <c:axId val="0"/>
      </c:bar3DChart>
      <c:catAx>
        <c:axId val="494913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2578176"/>
        <c:crosses val="autoZero"/>
        <c:auto val="1"/>
        <c:lblAlgn val="ctr"/>
        <c:lblOffset val="100"/>
      </c:catAx>
      <c:valAx>
        <c:axId val="72578176"/>
        <c:scaling>
          <c:orientation val="minMax"/>
        </c:scaling>
        <c:axPos val="l"/>
        <c:majorGridlines/>
        <c:numFmt formatCode="General" sourceLinked="1"/>
        <c:tickLblPos val="nextTo"/>
        <c:crossAx val="494913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</c:trendline>
          <c:cat>
            <c:strRef>
              <c:f>Лист1!$A$2:$A$4</c:f>
              <c:strCache>
                <c:ptCount val="3"/>
                <c:pt idx="0">
                  <c:v>Учителя</c:v>
                </c:pt>
                <c:pt idx="1">
                  <c:v>Воспитатели</c:v>
                </c:pt>
                <c:pt idx="2">
                  <c:v>Педагоги дополнительного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0.76400000000000035</c:v>
                </c:pt>
                <c:pt idx="1">
                  <c:v>0.26800000000000002</c:v>
                </c:pt>
                <c:pt idx="2">
                  <c:v>0.5</c:v>
                </c:pt>
              </c:numCache>
            </c:numRef>
          </c:val>
        </c:ser>
        <c:axId val="86029056"/>
        <c:axId val="86030592"/>
      </c:barChart>
      <c:catAx>
        <c:axId val="86029056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86030592"/>
        <c:crosses val="autoZero"/>
        <c:auto val="1"/>
        <c:lblAlgn val="ctr"/>
        <c:lblOffset val="100"/>
      </c:catAx>
      <c:valAx>
        <c:axId val="86030592"/>
        <c:scaling>
          <c:orientation val="minMax"/>
        </c:scaling>
        <c:axPos val="l"/>
        <c:minorGridlines/>
        <c:numFmt formatCode="0%" sourceLinked="1"/>
        <c:tickLblPos val="nextTo"/>
        <c:crossAx val="86029056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2">
                <a:shade val="47000"/>
                <a:alpha val="85000"/>
              </a:schemeClr>
            </a:solidFill>
            <a:ln w="9525" cap="flat" cmpd="sng" algn="ctr">
              <a:solidFill>
                <a:schemeClr val="accent2">
                  <a:shade val="4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47000"/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0.30700000000000016</c:v>
                </c:pt>
                <c:pt idx="1">
                  <c:v>0.33300000000000024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2">
                <a:shade val="65000"/>
                <a:alpha val="85000"/>
              </a:schemeClr>
            </a:solidFill>
            <a:ln w="9525" cap="flat" cmpd="sng" algn="ctr">
              <a:solidFill>
                <a:schemeClr val="accent2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65000"/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0.19700000000000001</c:v>
                </c:pt>
                <c:pt idx="1">
                  <c:v>0.31000000000000016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2">
                <a:shade val="82000"/>
                <a:alpha val="85000"/>
              </a:schemeClr>
            </a:solidFill>
            <a:ln w="9525" cap="flat" cmpd="sng" algn="ctr">
              <a:solidFill>
                <a:schemeClr val="accent2">
                  <a:shade val="82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82000"/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0.17900000000000008</c:v>
                </c:pt>
                <c:pt idx="1">
                  <c:v>0.28510000000000002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0.14200000000000004</c:v>
                </c:pt>
                <c:pt idx="1">
                  <c:v>0.29130000000000017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2">
                <a:tint val="83000"/>
                <a:alpha val="85000"/>
              </a:schemeClr>
            </a:solidFill>
            <a:ln w="9525" cap="flat" cmpd="sng" algn="ctr">
              <a:solidFill>
                <a:schemeClr val="accent2">
                  <a:tint val="83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tint val="83000"/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0.126</c:v>
                </c:pt>
                <c:pt idx="1">
                  <c:v>0.32600000000000018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>
                <a:tint val="65000"/>
                <a:alpha val="85000"/>
              </a:schemeClr>
            </a:solidFill>
            <a:ln w="9525" cap="flat" cmpd="sng" algn="ctr">
              <a:solidFill>
                <a:schemeClr val="accent2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tint val="65000"/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Лист1!$G$2:$G$3</c:f>
              <c:numCache>
                <c:formatCode>0.00%</c:formatCode>
                <c:ptCount val="2"/>
                <c:pt idx="0">
                  <c:v>0.15300000000000008</c:v>
                </c:pt>
                <c:pt idx="1">
                  <c:v>0.33500000000000024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>
                <a:tint val="48000"/>
                <a:alpha val="85000"/>
              </a:schemeClr>
            </a:solidFill>
            <a:ln w="9525" cap="flat" cmpd="sng" algn="ctr">
              <a:solidFill>
                <a:schemeClr val="accent2">
                  <a:tint val="48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tint val="48000"/>
                  <a:lumMod val="75000"/>
                </a:schemeClr>
              </a:contourClr>
            </a:sp3d>
          </c:spPr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Лист1!$H$2:$H$3</c:f>
              <c:numCache>
                <c:formatCode>0.00%</c:formatCode>
                <c:ptCount val="2"/>
                <c:pt idx="0">
                  <c:v>0.14400000000000004</c:v>
                </c:pt>
                <c:pt idx="1">
                  <c:v>0.27500000000000002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Лист1!$I$2:$I$3</c:f>
              <c:numCache>
                <c:formatCode>0.00%</c:formatCode>
                <c:ptCount val="2"/>
                <c:pt idx="0">
                  <c:v>0.127</c:v>
                </c:pt>
                <c:pt idx="1">
                  <c:v>0.27600000000000002</c:v>
                </c:pt>
              </c:numCache>
            </c:numRef>
          </c:val>
        </c:ser>
        <c:gapWidth val="65"/>
        <c:shape val="cylinder"/>
        <c:axId val="87358464"/>
        <c:axId val="87245568"/>
        <c:axId val="0"/>
      </c:bar3DChart>
      <c:catAx>
        <c:axId val="8735846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45568"/>
        <c:crosses val="autoZero"/>
        <c:auto val="1"/>
        <c:lblAlgn val="ctr"/>
        <c:lblOffset val="100"/>
      </c:catAx>
      <c:valAx>
        <c:axId val="8724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35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0.64000000000000035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0.50700000000000001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0.46380000000000016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0.43330000000000024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0.46100000000000002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0.42000000000000015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0.40300000000000002</c:v>
                </c:pt>
              </c:numCache>
            </c:numRef>
          </c:val>
        </c:ser>
        <c:shape val="cylinder"/>
        <c:axId val="87290624"/>
        <c:axId val="87292160"/>
        <c:axId val="0"/>
      </c:bar3DChart>
      <c:catAx>
        <c:axId val="87290624"/>
        <c:scaling>
          <c:orientation val="minMax"/>
        </c:scaling>
        <c:delete val="1"/>
        <c:axPos val="l"/>
        <c:numFmt formatCode="General" sourceLinked="0"/>
        <c:tickLblPos val="none"/>
        <c:crossAx val="87292160"/>
        <c:crosses val="autoZero"/>
        <c:auto val="1"/>
        <c:lblAlgn val="ctr"/>
        <c:lblOffset val="100"/>
      </c:catAx>
      <c:valAx>
        <c:axId val="87292160"/>
        <c:scaling>
          <c:orientation val="minMax"/>
        </c:scaling>
        <c:axPos val="b"/>
        <c:minorGridlines/>
        <c:numFmt formatCode="0.00%" sourceLinked="1"/>
        <c:tickLblPos val="nextTo"/>
        <c:crossAx val="872906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903225935026925"/>
                  <c:y val="3.661507208859167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1-я кв.категория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0.127</c:v>
                </c:pt>
                <c:pt idx="1">
                  <c:v>0.27600000000000002</c:v>
                </c:pt>
                <c:pt idx="2">
                  <c:v>0.59699999999999998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trendline>
            <c:trendlineType val="movingAvg"/>
            <c:period val="2"/>
          </c:trendline>
          <c:cat>
            <c:strRef>
              <c:f>Лист1!$A$2:$A$8</c:f>
              <c:strCache>
                <c:ptCount val="7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  <c:pt idx="3">
                  <c:v>2014-2015 уч.год</c:v>
                </c:pt>
                <c:pt idx="4">
                  <c:v>2015-2016 уч. год</c:v>
                </c:pt>
                <c:pt idx="5">
                  <c:v>2016-2017 уч. год</c:v>
                </c:pt>
                <c:pt idx="6">
                  <c:v>2017-2018 уч.год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0.20700000000000007</c:v>
                </c:pt>
                <c:pt idx="1">
                  <c:v>0.28100000000000008</c:v>
                </c:pt>
                <c:pt idx="2" formatCode="0%">
                  <c:v>0.35400000000000015</c:v>
                </c:pt>
                <c:pt idx="3">
                  <c:v>0.23800000000000004</c:v>
                </c:pt>
                <c:pt idx="4" formatCode="0%">
                  <c:v>0.48000000000000015</c:v>
                </c:pt>
                <c:pt idx="5">
                  <c:v>0.43100000000000022</c:v>
                </c:pt>
                <c:pt idx="6">
                  <c:v>0.40700000000000008</c:v>
                </c:pt>
              </c:numCache>
            </c:numRef>
          </c:val>
        </c:ser>
        <c:axId val="81271808"/>
        <c:axId val="81289984"/>
      </c:barChart>
      <c:catAx>
        <c:axId val="812718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81289984"/>
        <c:crosses val="autoZero"/>
        <c:auto val="1"/>
        <c:lblAlgn val="ctr"/>
        <c:lblOffset val="100"/>
      </c:catAx>
      <c:valAx>
        <c:axId val="81289984"/>
        <c:scaling>
          <c:orientation val="minMax"/>
        </c:scaling>
        <c:axPos val="l"/>
        <c:majorGridlines/>
        <c:numFmt formatCode="0.00%" sourceLinked="1"/>
        <c:tickLblPos val="nextTo"/>
        <c:crossAx val="8127180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185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178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177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234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2225">
                <a:solidFill>
                  <a:srgbClr val="C00000"/>
                </a:solidFill>
              </a:ln>
            </c:spPr>
            <c:trendlineType val="movingAvg"/>
            <c:period val="2"/>
          </c:trendline>
          <c:cat>
            <c:strRef>
              <c:f>Лист1!$A$2:$A$9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  <c:pt idx="7">
                  <c:v>2017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185</c:v>
                </c:pt>
                <c:pt idx="1">
                  <c:v>178</c:v>
                </c:pt>
                <c:pt idx="2">
                  <c:v>177</c:v>
                </c:pt>
                <c:pt idx="3">
                  <c:v>234</c:v>
                </c:pt>
                <c:pt idx="4">
                  <c:v>259</c:v>
                </c:pt>
                <c:pt idx="5">
                  <c:v>241</c:v>
                </c:pt>
                <c:pt idx="6">
                  <c:v>262</c:v>
                </c:pt>
                <c:pt idx="7">
                  <c:v>197</c:v>
                </c:pt>
              </c:numCache>
            </c:numRef>
          </c:val>
        </c:ser>
        <c:axId val="72623616"/>
        <c:axId val="72625152"/>
      </c:barChart>
      <c:catAx>
        <c:axId val="726236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625152"/>
        <c:crosses val="autoZero"/>
        <c:auto val="1"/>
        <c:lblAlgn val="ctr"/>
        <c:lblOffset val="100"/>
      </c:catAx>
      <c:valAx>
        <c:axId val="72625152"/>
        <c:scaling>
          <c:orientation val="minMax"/>
        </c:scaling>
        <c:axPos val="l"/>
        <c:majorGridlines/>
        <c:numFmt formatCode="General" sourceLinked="1"/>
        <c:tickLblPos val="nextTo"/>
        <c:crossAx val="7262361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158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167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184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168</a:t>
                    </a:r>
                    <a:endParaRPr lang="en-US" sz="2000" b="1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2225">
                <a:solidFill>
                  <a:srgbClr val="C00000"/>
                </a:solidFill>
              </a:ln>
            </c:spPr>
            <c:trendlineType val="movingAvg"/>
            <c:period val="2"/>
          </c:trendline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</c:v>
                </c:pt>
                <c:pt idx="1">
                  <c:v>167</c:v>
                </c:pt>
                <c:pt idx="2">
                  <c:v>184</c:v>
                </c:pt>
                <c:pt idx="3">
                  <c:v>168</c:v>
                </c:pt>
              </c:numCache>
            </c:numRef>
          </c:val>
        </c:ser>
        <c:axId val="72674304"/>
        <c:axId val="72876800"/>
      </c:barChart>
      <c:catAx>
        <c:axId val="726743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876800"/>
        <c:crosses val="autoZero"/>
        <c:auto val="1"/>
        <c:lblAlgn val="ctr"/>
        <c:lblOffset val="100"/>
      </c:catAx>
      <c:valAx>
        <c:axId val="72876800"/>
        <c:scaling>
          <c:orientation val="minMax"/>
        </c:scaling>
        <c:axPos val="l"/>
        <c:majorGridlines/>
        <c:numFmt formatCode="General" sourceLinked="1"/>
        <c:tickLblPos val="nextTo"/>
        <c:crossAx val="726743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Численность учащихся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2456</c:v>
                </c:pt>
                <c:pt idx="1">
                  <c:v>2327</c:v>
                </c:pt>
                <c:pt idx="2">
                  <c:v>2248</c:v>
                </c:pt>
                <c:pt idx="3">
                  <c:v>2228</c:v>
                </c:pt>
                <c:pt idx="4">
                  <c:v>2274</c:v>
                </c:pt>
                <c:pt idx="5">
                  <c:v>2263</c:v>
                </c:pt>
                <c:pt idx="6">
                  <c:v>2334</c:v>
                </c:pt>
                <c:pt idx="7">
                  <c:v>2329</c:v>
                </c:pt>
              </c:numCache>
            </c:numRef>
          </c:val>
        </c:ser>
        <c:dLbls>
          <c:showVal val="1"/>
        </c:dLbls>
        <c:shape val="cylinder"/>
        <c:axId val="72647808"/>
        <c:axId val="72649344"/>
        <c:axId val="0"/>
      </c:bar3DChart>
      <c:catAx>
        <c:axId val="72647808"/>
        <c:scaling>
          <c:orientation val="minMax"/>
        </c:scaling>
        <c:axPos val="b"/>
        <c:numFmt formatCode="General" sourceLinked="0"/>
        <c:majorTickMark val="none"/>
        <c:tickLblPos val="nextTo"/>
        <c:crossAx val="72649344"/>
        <c:crosses val="autoZero"/>
        <c:auto val="1"/>
        <c:lblAlgn val="ctr"/>
        <c:lblOffset val="100"/>
      </c:catAx>
      <c:valAx>
        <c:axId val="72649344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crossAx val="7264780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dLbls>
            <c:delete val="1"/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1039</c:v>
                </c:pt>
                <c:pt idx="1">
                  <c:v>1032</c:v>
                </c:pt>
                <c:pt idx="2">
                  <c:v>970</c:v>
                </c:pt>
                <c:pt idx="3">
                  <c:v>916</c:v>
                </c:pt>
                <c:pt idx="4">
                  <c:v>929</c:v>
                </c:pt>
                <c:pt idx="5">
                  <c:v>926</c:v>
                </c:pt>
                <c:pt idx="6">
                  <c:v>1005</c:v>
                </c:pt>
                <c:pt idx="7">
                  <c:v>1012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dLbls>
            <c:delete val="1"/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1120</c:v>
                </c:pt>
                <c:pt idx="1">
                  <c:v>1048</c:v>
                </c:pt>
                <c:pt idx="2">
                  <c:v>1050</c:v>
                </c:pt>
                <c:pt idx="3">
                  <c:v>1066</c:v>
                </c:pt>
                <c:pt idx="4">
                  <c:v>1108</c:v>
                </c:pt>
                <c:pt idx="5">
                  <c:v>1114</c:v>
                </c:pt>
                <c:pt idx="6">
                  <c:v>1095</c:v>
                </c:pt>
                <c:pt idx="7">
                  <c:v>1059</c:v>
                </c:pt>
              </c:numCache>
            </c:numRef>
          </c:val>
        </c:ser>
        <c:dLbls>
          <c:showVal val="1"/>
        </c:dLbls>
        <c:axId val="72990720"/>
        <c:axId val="7299225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школа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299</c:v>
                </c:pt>
                <c:pt idx="1">
                  <c:v>247</c:v>
                </c:pt>
                <c:pt idx="2">
                  <c:v>228</c:v>
                </c:pt>
                <c:pt idx="3">
                  <c:v>246</c:v>
                </c:pt>
                <c:pt idx="4">
                  <c:v>237</c:v>
                </c:pt>
                <c:pt idx="5">
                  <c:v>223</c:v>
                </c:pt>
                <c:pt idx="6">
                  <c:v>234</c:v>
                </c:pt>
                <c:pt idx="7">
                  <c:v>258</c:v>
                </c:pt>
              </c:numCache>
            </c:numRef>
          </c:val>
        </c:ser>
        <c:marker val="1"/>
        <c:axId val="72990720"/>
        <c:axId val="72992256"/>
      </c:lineChart>
      <c:catAx>
        <c:axId val="729907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72992256"/>
        <c:crosses val="autoZero"/>
        <c:auto val="1"/>
        <c:lblAlgn val="ctr"/>
        <c:lblOffset val="100"/>
      </c:catAx>
      <c:valAx>
        <c:axId val="72992256"/>
        <c:scaling>
          <c:orientation val="minMax"/>
        </c:scaling>
        <c:axPos val="l"/>
        <c:majorGridlines/>
        <c:numFmt formatCode="General" sourceLinked="1"/>
        <c:tickLblPos val="nextTo"/>
        <c:crossAx val="729907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otX val="10"/>
      <c:rotY val="0"/>
      <c:depthPercent val="100"/>
      <c:perspective val="30"/>
    </c:view3D>
    <c:floor>
      <c:spPr>
        <a:solidFill>
          <a:schemeClr val="lt1"/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pattFill prst="ltDnDiag">
              <a:fgClr>
                <a:schemeClr val="accent1">
                  <a:shade val="47000"/>
                </a:schemeClr>
              </a:fgClr>
              <a:bgClr>
                <a:schemeClr val="accent1">
                  <a:shade val="47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shade val="47000"/>
                </a:schemeClr>
              </a:solidFill>
            </a:ln>
            <a:effectLst/>
            <a:sp3d>
              <a:contourClr>
                <a:schemeClr val="accent1">
                  <a:shade val="47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1039</c:v>
                </c:pt>
                <c:pt idx="1">
                  <c:v>1120</c:v>
                </c:pt>
                <c:pt idx="2">
                  <c:v>299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pattFill prst="ltDnDiag">
              <a:fgClr>
                <a:schemeClr val="accent1">
                  <a:shade val="65000"/>
                </a:schemeClr>
              </a:fgClr>
              <a:bgClr>
                <a:schemeClr val="accent1">
                  <a:shade val="65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shade val="65000"/>
                </a:schemeClr>
              </a:solidFill>
            </a:ln>
            <a:effectLst/>
            <a:sp3d>
              <a:contourClr>
                <a:schemeClr val="accent1">
                  <a:shade val="65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1032</c:v>
                </c:pt>
                <c:pt idx="1">
                  <c:v>1048</c:v>
                </c:pt>
                <c:pt idx="2">
                  <c:v>247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pattFill prst="ltDnDiag">
              <a:fgClr>
                <a:schemeClr val="accent1">
                  <a:shade val="82000"/>
                </a:schemeClr>
              </a:fgClr>
              <a:bgClr>
                <a:schemeClr val="accent1">
                  <a:shade val="82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shade val="82000"/>
                </a:schemeClr>
              </a:solidFill>
            </a:ln>
            <a:effectLst/>
            <a:sp3d>
              <a:contourClr>
                <a:schemeClr val="accent1">
                  <a:shade val="82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970</c:v>
                </c:pt>
                <c:pt idx="1">
                  <c:v>1050</c:v>
                </c:pt>
                <c:pt idx="2">
                  <c:v>228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916</c:v>
                </c:pt>
                <c:pt idx="1">
                  <c:v>1066</c:v>
                </c:pt>
                <c:pt idx="2">
                  <c:v>246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spPr>
            <a:pattFill prst="ltDnDiag">
              <a:fgClr>
                <a:schemeClr val="accent1">
                  <a:tint val="83000"/>
                </a:schemeClr>
              </a:fgClr>
              <a:bgClr>
                <a:schemeClr val="accent1">
                  <a:tint val="83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tint val="83000"/>
                </a:schemeClr>
              </a:solidFill>
            </a:ln>
            <a:effectLst/>
            <a:sp3d>
              <a:contourClr>
                <a:schemeClr val="accent1">
                  <a:tint val="83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929</c:v>
                </c:pt>
                <c:pt idx="1">
                  <c:v>1108</c:v>
                </c:pt>
                <c:pt idx="2">
                  <c:v>237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spPr>
            <a:pattFill prst="ltDnDiag">
              <a:fgClr>
                <a:schemeClr val="accent1">
                  <a:tint val="65000"/>
                </a:schemeClr>
              </a:fgClr>
              <a:bgClr>
                <a:schemeClr val="accent1">
                  <a:tint val="65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tint val="65000"/>
                </a:schemeClr>
              </a:solidFill>
            </a:ln>
            <a:effectLst/>
            <a:sp3d>
              <a:contourClr>
                <a:schemeClr val="accent1">
                  <a:tint val="65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926</c:v>
                </c:pt>
                <c:pt idx="1">
                  <c:v>1114</c:v>
                </c:pt>
                <c:pt idx="2">
                  <c:v>223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spPr>
            <a:pattFill prst="ltDnDiag">
              <a:fgClr>
                <a:schemeClr val="accent1">
                  <a:tint val="48000"/>
                </a:schemeClr>
              </a:fgClr>
              <a:bgClr>
                <a:schemeClr val="accent1">
                  <a:tint val="48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tint val="48000"/>
                </a:schemeClr>
              </a:solidFill>
            </a:ln>
            <a:effectLst/>
            <a:sp3d>
              <a:contourClr>
                <a:schemeClr val="accent1">
                  <a:tint val="48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1005</c:v>
                </c:pt>
                <c:pt idx="1">
                  <c:v>1095</c:v>
                </c:pt>
                <c:pt idx="2">
                  <c:v>234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1012</c:v>
                </c:pt>
                <c:pt idx="1">
                  <c:v>1059</c:v>
                </c:pt>
                <c:pt idx="2">
                  <c:v>258</c:v>
                </c:pt>
              </c:numCache>
            </c:numRef>
          </c:val>
        </c:ser>
        <c:gapWidth val="160"/>
        <c:gapDepth val="0"/>
        <c:shape val="cylinder"/>
        <c:axId val="73079424"/>
        <c:axId val="73093504"/>
        <c:axId val="0"/>
      </c:bar3DChart>
      <c:catAx>
        <c:axId val="7307942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093504"/>
        <c:crosses val="autoZero"/>
        <c:auto val="1"/>
        <c:lblAlgn val="ctr"/>
        <c:lblOffset val="100"/>
      </c:catAx>
      <c:valAx>
        <c:axId val="73093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07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1673</c:v>
                </c:pt>
              </c:numCache>
            </c:numRef>
          </c:val>
        </c:ser>
        <c:dLbls>
          <c:showVal val="1"/>
        </c:dLbls>
        <c:gapWidth val="199"/>
        <c:axId val="73426048"/>
        <c:axId val="73427584"/>
      </c:barChart>
      <c:catAx>
        <c:axId val="734260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3427584"/>
        <c:crosses val="autoZero"/>
        <c:auto val="1"/>
        <c:lblAlgn val="ctr"/>
        <c:lblOffset val="100"/>
      </c:catAx>
      <c:valAx>
        <c:axId val="73427584"/>
        <c:scaling>
          <c:orientation val="minMax"/>
        </c:scaling>
        <c:axPos val="l"/>
        <c:majorGridlines/>
        <c:minorGridlines/>
        <c:numFmt formatCode="General" sourceLinked="1"/>
        <c:majorTickMark val="none"/>
        <c:tickLblPos val="none"/>
        <c:txPr>
          <a:bodyPr rot="-60000000" vert="horz"/>
          <a:lstStyle/>
          <a:p>
            <a:pPr>
              <a:defRPr/>
            </a:pPr>
            <a:endParaRPr lang="ru-RU"/>
          </a:p>
        </c:txPr>
        <c:crossAx val="73426048"/>
        <c:crosses val="autoZero"/>
        <c:crossBetween val="between"/>
      </c:valAx>
    </c:plotArea>
    <c:legend>
      <c:legendPos val="t"/>
      <c:layout/>
      <c:txPr>
        <a:bodyPr rot="0" vert="horz"/>
        <a:lstStyle/>
        <a:p>
          <a:pPr>
            <a:defRPr sz="1400" i="1"/>
          </a:pPr>
          <a:endParaRPr lang="ru-RU"/>
        </a:p>
      </c:txPr>
    </c:legend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74CB02-8983-4D09-AAD7-F46A750B7882}" type="doc">
      <dgm:prSet loTypeId="urn:microsoft.com/office/officeart/2005/8/layout/hierarchy3" loCatId="relationship" qsTypeId="urn:microsoft.com/office/officeart/2005/8/quickstyle/3d4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A19E94C-D039-4FAA-971C-73574DEB086C}">
      <dgm:prSet phldrT="[Текст]" custT="1"/>
      <dgm:spPr/>
      <dgm:t>
        <a:bodyPr/>
        <a:lstStyle/>
        <a:p>
          <a:r>
            <a:rPr lang="ru-RU" sz="1300" b="1"/>
            <a:t>Программы обучения</a:t>
          </a:r>
        </a:p>
      </dgm:t>
    </dgm:pt>
    <dgm:pt modelId="{57DC2399-2F9C-4844-91FD-FC48272A4CCE}" type="parTrans" cxnId="{C09A2852-889C-4669-B517-F97737194E9D}">
      <dgm:prSet/>
      <dgm:spPr/>
      <dgm:t>
        <a:bodyPr/>
        <a:lstStyle/>
        <a:p>
          <a:endParaRPr lang="ru-RU"/>
        </a:p>
      </dgm:t>
    </dgm:pt>
    <dgm:pt modelId="{82455A12-3470-43FA-92DF-17751C5DABDD}" type="sibTrans" cxnId="{C09A2852-889C-4669-B517-F97737194E9D}">
      <dgm:prSet/>
      <dgm:spPr/>
      <dgm:t>
        <a:bodyPr/>
        <a:lstStyle/>
        <a:p>
          <a:endParaRPr lang="ru-RU"/>
        </a:p>
      </dgm:t>
    </dgm:pt>
    <dgm:pt modelId="{1DC1947C-8F86-4AD1-B12A-798C87473554}">
      <dgm:prSet phldrT="[Текст]" custT="1"/>
      <dgm:spPr/>
      <dgm:t>
        <a:bodyPr/>
        <a:lstStyle/>
        <a:p>
          <a:r>
            <a:rPr lang="ru-RU" sz="800" b="1"/>
            <a:t>Образовательная программа дошкольного образования</a:t>
          </a:r>
        </a:p>
      </dgm:t>
    </dgm:pt>
    <dgm:pt modelId="{F058C360-0AF2-43FF-9AB5-5AE41B7769F0}" type="parTrans" cxnId="{AA2E2240-0AF5-4B63-8DCA-7711DF330293}">
      <dgm:prSet/>
      <dgm:spPr/>
      <dgm:t>
        <a:bodyPr/>
        <a:lstStyle/>
        <a:p>
          <a:endParaRPr lang="ru-RU"/>
        </a:p>
      </dgm:t>
    </dgm:pt>
    <dgm:pt modelId="{77A2401F-342D-49CC-A6FF-282CAB8C1E35}" type="sibTrans" cxnId="{AA2E2240-0AF5-4B63-8DCA-7711DF330293}">
      <dgm:prSet/>
      <dgm:spPr/>
      <dgm:t>
        <a:bodyPr/>
        <a:lstStyle/>
        <a:p>
          <a:endParaRPr lang="ru-RU"/>
        </a:p>
      </dgm:t>
    </dgm:pt>
    <dgm:pt modelId="{5DA34BFF-F97A-4DF9-9718-C9F67B7F32A3}">
      <dgm:prSet phldrT="[Текст]" custT="1"/>
      <dgm:spPr/>
      <dgm:t>
        <a:bodyPr/>
        <a:lstStyle/>
        <a:p>
          <a:r>
            <a:rPr lang="ru-RU" sz="800" b="1"/>
            <a:t>образовательная программа начального общего образования</a:t>
          </a:r>
        </a:p>
      </dgm:t>
    </dgm:pt>
    <dgm:pt modelId="{45497869-A33F-46B0-BE2E-B1A4380833E4}" type="parTrans" cxnId="{4BF9057E-7F38-4FEF-A722-4F71CC904F46}">
      <dgm:prSet/>
      <dgm:spPr/>
      <dgm:t>
        <a:bodyPr/>
        <a:lstStyle/>
        <a:p>
          <a:endParaRPr lang="ru-RU"/>
        </a:p>
      </dgm:t>
    </dgm:pt>
    <dgm:pt modelId="{0719AEE2-D23E-4545-9837-41DB188DFBC7}" type="sibTrans" cxnId="{4BF9057E-7F38-4FEF-A722-4F71CC904F46}">
      <dgm:prSet/>
      <dgm:spPr/>
      <dgm:t>
        <a:bodyPr/>
        <a:lstStyle/>
        <a:p>
          <a:endParaRPr lang="ru-RU"/>
        </a:p>
      </dgm:t>
    </dgm:pt>
    <dgm:pt modelId="{4BEB1F65-5558-453B-B51F-1D274348ED47}">
      <dgm:prSet phldrT="[Текст]" custT="1"/>
      <dgm:spPr/>
      <dgm:t>
        <a:bodyPr/>
        <a:lstStyle/>
        <a:p>
          <a:r>
            <a:rPr lang="ru-RU" sz="1200" b="1"/>
            <a:t>2014-2015 уч.год</a:t>
          </a:r>
        </a:p>
      </dgm:t>
    </dgm:pt>
    <dgm:pt modelId="{27025257-0F8A-4353-B355-BAD4D2D3ED1B}" type="parTrans" cxnId="{A073483A-9358-4466-AB37-F24D4C9C07D0}">
      <dgm:prSet/>
      <dgm:spPr/>
      <dgm:t>
        <a:bodyPr/>
        <a:lstStyle/>
        <a:p>
          <a:endParaRPr lang="ru-RU"/>
        </a:p>
      </dgm:t>
    </dgm:pt>
    <dgm:pt modelId="{5315A5B2-AB3B-418C-A07C-CAC173CF6D93}" type="sibTrans" cxnId="{A073483A-9358-4466-AB37-F24D4C9C07D0}">
      <dgm:prSet/>
      <dgm:spPr/>
      <dgm:t>
        <a:bodyPr/>
        <a:lstStyle/>
        <a:p>
          <a:endParaRPr lang="ru-RU"/>
        </a:p>
      </dgm:t>
    </dgm:pt>
    <dgm:pt modelId="{890C1F33-8446-40E3-AC34-53E6359473C0}">
      <dgm:prSet phldrT="[Текст]"/>
      <dgm:spPr/>
      <dgm:t>
        <a:bodyPr/>
        <a:lstStyle/>
        <a:p>
          <a:r>
            <a:rPr lang="ru-RU"/>
            <a:t>980</a:t>
          </a:r>
        </a:p>
      </dgm:t>
    </dgm:pt>
    <dgm:pt modelId="{231B322C-BD3A-450B-AC20-AE15258EF8D3}" type="parTrans" cxnId="{87E57E20-DF86-4B98-8211-C3B8CEE07576}">
      <dgm:prSet/>
      <dgm:spPr/>
      <dgm:t>
        <a:bodyPr/>
        <a:lstStyle/>
        <a:p>
          <a:endParaRPr lang="ru-RU"/>
        </a:p>
      </dgm:t>
    </dgm:pt>
    <dgm:pt modelId="{8F3D482D-05E2-44BB-9B74-8FEA81D5F82E}" type="sibTrans" cxnId="{87E57E20-DF86-4B98-8211-C3B8CEE07576}">
      <dgm:prSet/>
      <dgm:spPr/>
      <dgm:t>
        <a:bodyPr/>
        <a:lstStyle/>
        <a:p>
          <a:endParaRPr lang="ru-RU"/>
        </a:p>
      </dgm:t>
    </dgm:pt>
    <dgm:pt modelId="{4CAF1F9C-8779-4944-8430-AB76C290BB79}">
      <dgm:prSet phldrT="[Текст]"/>
      <dgm:spPr/>
      <dgm:t>
        <a:bodyPr/>
        <a:lstStyle/>
        <a:p>
          <a:r>
            <a:rPr lang="ru-RU"/>
            <a:t>929</a:t>
          </a:r>
        </a:p>
      </dgm:t>
    </dgm:pt>
    <dgm:pt modelId="{00A6C62A-7C3C-4BEA-AC2C-EF4A501CE392}" type="parTrans" cxnId="{9D08D641-4A36-40C1-A2D2-0D30B1A11983}">
      <dgm:prSet/>
      <dgm:spPr/>
      <dgm:t>
        <a:bodyPr/>
        <a:lstStyle/>
        <a:p>
          <a:endParaRPr lang="ru-RU"/>
        </a:p>
      </dgm:t>
    </dgm:pt>
    <dgm:pt modelId="{9315B8F0-8392-4304-8751-994C823C6BBE}" type="sibTrans" cxnId="{9D08D641-4A36-40C1-A2D2-0D30B1A11983}">
      <dgm:prSet/>
      <dgm:spPr/>
      <dgm:t>
        <a:bodyPr/>
        <a:lstStyle/>
        <a:p>
          <a:endParaRPr lang="ru-RU"/>
        </a:p>
      </dgm:t>
    </dgm:pt>
    <dgm:pt modelId="{62E92716-C24C-44D5-AB14-0B18436237A0}">
      <dgm:prSet phldrT="[Текст]" custT="1"/>
      <dgm:spPr/>
      <dgm:t>
        <a:bodyPr/>
        <a:lstStyle/>
        <a:p>
          <a:r>
            <a:rPr lang="ru-RU" sz="1200" b="1"/>
            <a:t>2015-2016 уч.год</a:t>
          </a:r>
        </a:p>
      </dgm:t>
    </dgm:pt>
    <dgm:pt modelId="{ABCF28B7-BBD4-42CC-BC2C-AA8FC298EA8F}" type="parTrans" cxnId="{E4A56DBF-A325-435A-B4B6-ED2BF1C924E1}">
      <dgm:prSet/>
      <dgm:spPr/>
      <dgm:t>
        <a:bodyPr/>
        <a:lstStyle/>
        <a:p>
          <a:endParaRPr lang="ru-RU"/>
        </a:p>
      </dgm:t>
    </dgm:pt>
    <dgm:pt modelId="{E9840D94-906F-4769-B561-98A9C756ED62}" type="sibTrans" cxnId="{E4A56DBF-A325-435A-B4B6-ED2BF1C924E1}">
      <dgm:prSet/>
      <dgm:spPr/>
      <dgm:t>
        <a:bodyPr/>
        <a:lstStyle/>
        <a:p>
          <a:endParaRPr lang="ru-RU"/>
        </a:p>
      </dgm:t>
    </dgm:pt>
    <dgm:pt modelId="{D2577E4D-F3FD-4FE7-994A-92BFE9617CE9}">
      <dgm:prSet phldrT="[Текст]"/>
      <dgm:spPr/>
      <dgm:t>
        <a:bodyPr/>
        <a:lstStyle/>
        <a:p>
          <a:r>
            <a:rPr lang="ru-RU"/>
            <a:t>974</a:t>
          </a:r>
        </a:p>
      </dgm:t>
    </dgm:pt>
    <dgm:pt modelId="{C183B2C6-D1C2-451E-815C-87AE6C54A8FB}" type="parTrans" cxnId="{56ED9DDF-291C-4269-A98C-A6FC6B23F65E}">
      <dgm:prSet/>
      <dgm:spPr/>
      <dgm:t>
        <a:bodyPr/>
        <a:lstStyle/>
        <a:p>
          <a:endParaRPr lang="ru-RU"/>
        </a:p>
      </dgm:t>
    </dgm:pt>
    <dgm:pt modelId="{2B5D7D86-BB82-4A35-AD26-5C83933F640E}" type="sibTrans" cxnId="{56ED9DDF-291C-4269-A98C-A6FC6B23F65E}">
      <dgm:prSet/>
      <dgm:spPr/>
      <dgm:t>
        <a:bodyPr/>
        <a:lstStyle/>
        <a:p>
          <a:endParaRPr lang="ru-RU"/>
        </a:p>
      </dgm:t>
    </dgm:pt>
    <dgm:pt modelId="{5EDCDEAB-EFA8-4775-9F3E-A18208E83527}">
      <dgm:prSet phldrT="[Текст]"/>
      <dgm:spPr/>
      <dgm:t>
        <a:bodyPr/>
        <a:lstStyle/>
        <a:p>
          <a:r>
            <a:rPr lang="ru-RU"/>
            <a:t>1114</a:t>
          </a:r>
        </a:p>
      </dgm:t>
    </dgm:pt>
    <dgm:pt modelId="{662D4EE7-8027-4E88-8FF9-3CE2B8E16A9A}" type="parTrans" cxnId="{16E7E2B8-4CA6-4C0D-86F8-3B0D5296F59E}">
      <dgm:prSet/>
      <dgm:spPr/>
      <dgm:t>
        <a:bodyPr/>
        <a:lstStyle/>
        <a:p>
          <a:endParaRPr lang="ru-RU"/>
        </a:p>
      </dgm:t>
    </dgm:pt>
    <dgm:pt modelId="{6716B933-397D-46F9-86E7-DB68CAD38EAE}" type="sibTrans" cxnId="{16E7E2B8-4CA6-4C0D-86F8-3B0D5296F59E}">
      <dgm:prSet/>
      <dgm:spPr/>
      <dgm:t>
        <a:bodyPr/>
        <a:lstStyle/>
        <a:p>
          <a:endParaRPr lang="ru-RU"/>
        </a:p>
      </dgm:t>
    </dgm:pt>
    <dgm:pt modelId="{BF6D3F16-2EED-4BB3-B246-8C076204866B}">
      <dgm:prSet custT="1"/>
      <dgm:spPr/>
      <dgm:t>
        <a:bodyPr/>
        <a:lstStyle/>
        <a:p>
          <a:r>
            <a:rPr lang="ru-RU" sz="800" b="1"/>
            <a:t>образовательная программа основного общего образования </a:t>
          </a:r>
        </a:p>
      </dgm:t>
    </dgm:pt>
    <dgm:pt modelId="{5A436BBF-AB21-4976-A9F1-97290241C04F}" type="parTrans" cxnId="{9C44F264-3A08-4E5B-990F-5A1254E4D803}">
      <dgm:prSet/>
      <dgm:spPr/>
      <dgm:t>
        <a:bodyPr/>
        <a:lstStyle/>
        <a:p>
          <a:endParaRPr lang="ru-RU"/>
        </a:p>
      </dgm:t>
    </dgm:pt>
    <dgm:pt modelId="{BD26B146-E60E-4BCD-AC1B-469615B6F8AB}" type="sibTrans" cxnId="{9C44F264-3A08-4E5B-990F-5A1254E4D803}">
      <dgm:prSet/>
      <dgm:spPr/>
      <dgm:t>
        <a:bodyPr/>
        <a:lstStyle/>
        <a:p>
          <a:endParaRPr lang="ru-RU"/>
        </a:p>
      </dgm:t>
    </dgm:pt>
    <dgm:pt modelId="{D9155613-3B47-49F7-B205-F42DC65A97E9}">
      <dgm:prSet custT="1"/>
      <dgm:spPr/>
      <dgm:t>
        <a:bodyPr/>
        <a:lstStyle/>
        <a:p>
          <a:r>
            <a:rPr lang="ru-RU" sz="800" b="1"/>
            <a:t>образовательная программа среднего общего образования</a:t>
          </a:r>
        </a:p>
      </dgm:t>
    </dgm:pt>
    <dgm:pt modelId="{B6A500D1-7875-4AE6-A609-8E4F64DF4152}" type="parTrans" cxnId="{813DD19C-1ED2-4698-ABFC-B47C8A3CF046}">
      <dgm:prSet/>
      <dgm:spPr/>
      <dgm:t>
        <a:bodyPr/>
        <a:lstStyle/>
        <a:p>
          <a:endParaRPr lang="ru-RU"/>
        </a:p>
      </dgm:t>
    </dgm:pt>
    <dgm:pt modelId="{68DB060F-59E3-4B80-879A-A842635502F6}" type="sibTrans" cxnId="{813DD19C-1ED2-4698-ABFC-B47C8A3CF046}">
      <dgm:prSet/>
      <dgm:spPr/>
      <dgm:t>
        <a:bodyPr/>
        <a:lstStyle/>
        <a:p>
          <a:endParaRPr lang="ru-RU"/>
        </a:p>
      </dgm:t>
    </dgm:pt>
    <dgm:pt modelId="{F9C7ED5D-BE84-4A68-A2D6-DFD7D48456FA}">
      <dgm:prSet/>
      <dgm:spPr/>
      <dgm:t>
        <a:bodyPr/>
        <a:lstStyle/>
        <a:p>
          <a:r>
            <a:rPr lang="ru-RU"/>
            <a:t>1108</a:t>
          </a:r>
        </a:p>
      </dgm:t>
    </dgm:pt>
    <dgm:pt modelId="{B504A323-033A-4500-9B00-63FA07E426F7}" type="parTrans" cxnId="{F3F19298-06CF-4E7C-9B7D-FAC0F37FF745}">
      <dgm:prSet/>
      <dgm:spPr/>
      <dgm:t>
        <a:bodyPr/>
        <a:lstStyle/>
        <a:p>
          <a:endParaRPr lang="ru-RU"/>
        </a:p>
      </dgm:t>
    </dgm:pt>
    <dgm:pt modelId="{7E7EC3C2-3A49-4AC0-8920-EC654E990636}" type="sibTrans" cxnId="{F3F19298-06CF-4E7C-9B7D-FAC0F37FF745}">
      <dgm:prSet/>
      <dgm:spPr/>
      <dgm:t>
        <a:bodyPr/>
        <a:lstStyle/>
        <a:p>
          <a:endParaRPr lang="ru-RU"/>
        </a:p>
      </dgm:t>
    </dgm:pt>
    <dgm:pt modelId="{FD7E703F-0634-4E29-9040-1FDB04367F14}">
      <dgm:prSet/>
      <dgm:spPr/>
      <dgm:t>
        <a:bodyPr/>
        <a:lstStyle/>
        <a:p>
          <a:r>
            <a:rPr lang="ru-RU"/>
            <a:t>237</a:t>
          </a:r>
        </a:p>
      </dgm:t>
    </dgm:pt>
    <dgm:pt modelId="{13535CA8-E672-4908-9633-D39D170161AA}" type="parTrans" cxnId="{05C9B152-1998-4A7C-B271-702034C87653}">
      <dgm:prSet/>
      <dgm:spPr/>
      <dgm:t>
        <a:bodyPr/>
        <a:lstStyle/>
        <a:p>
          <a:endParaRPr lang="ru-RU"/>
        </a:p>
      </dgm:t>
    </dgm:pt>
    <dgm:pt modelId="{D176D9BB-8A9A-4E19-8824-76D9150A058F}" type="sibTrans" cxnId="{05C9B152-1998-4A7C-B271-702034C87653}">
      <dgm:prSet/>
      <dgm:spPr/>
      <dgm:t>
        <a:bodyPr/>
        <a:lstStyle/>
        <a:p>
          <a:endParaRPr lang="ru-RU"/>
        </a:p>
      </dgm:t>
    </dgm:pt>
    <dgm:pt modelId="{AB080694-A548-4392-B268-AC9E8EC4F221}">
      <dgm:prSet/>
      <dgm:spPr/>
      <dgm:t>
        <a:bodyPr/>
        <a:lstStyle/>
        <a:p>
          <a:r>
            <a:rPr lang="ru-RU"/>
            <a:t>926</a:t>
          </a:r>
        </a:p>
      </dgm:t>
    </dgm:pt>
    <dgm:pt modelId="{E8CB6BEE-BCF9-4011-A26B-F4DE9FEC851E}" type="parTrans" cxnId="{B05E7F9A-A502-4E13-BF09-6C5323C2F9B2}">
      <dgm:prSet/>
      <dgm:spPr/>
      <dgm:t>
        <a:bodyPr/>
        <a:lstStyle/>
        <a:p>
          <a:endParaRPr lang="ru-RU"/>
        </a:p>
      </dgm:t>
    </dgm:pt>
    <dgm:pt modelId="{935B62A1-E772-4D21-A9DF-B91C63D43068}" type="sibTrans" cxnId="{B05E7F9A-A502-4E13-BF09-6C5323C2F9B2}">
      <dgm:prSet/>
      <dgm:spPr/>
      <dgm:t>
        <a:bodyPr/>
        <a:lstStyle/>
        <a:p>
          <a:endParaRPr lang="ru-RU"/>
        </a:p>
      </dgm:t>
    </dgm:pt>
    <dgm:pt modelId="{9EAE9D3F-54BC-4896-9506-CB7998952718}">
      <dgm:prSet/>
      <dgm:spPr/>
      <dgm:t>
        <a:bodyPr/>
        <a:lstStyle/>
        <a:p>
          <a:r>
            <a:rPr lang="ru-RU"/>
            <a:t>223</a:t>
          </a:r>
        </a:p>
      </dgm:t>
    </dgm:pt>
    <dgm:pt modelId="{495C2D9F-4EA6-415E-84BC-331F17433989}" type="parTrans" cxnId="{DA72D259-BE79-4552-91BA-C64ED0957FFC}">
      <dgm:prSet/>
      <dgm:spPr/>
      <dgm:t>
        <a:bodyPr/>
        <a:lstStyle/>
        <a:p>
          <a:endParaRPr lang="ru-RU"/>
        </a:p>
      </dgm:t>
    </dgm:pt>
    <dgm:pt modelId="{8406A19F-4030-4AA6-AFDF-EABF6F628ED4}" type="sibTrans" cxnId="{DA72D259-BE79-4552-91BA-C64ED0957FFC}">
      <dgm:prSet/>
      <dgm:spPr/>
      <dgm:t>
        <a:bodyPr/>
        <a:lstStyle/>
        <a:p>
          <a:endParaRPr lang="ru-RU"/>
        </a:p>
      </dgm:t>
    </dgm:pt>
    <dgm:pt modelId="{8EEF8206-4D7A-46CF-A376-5965D7B3EC81}">
      <dgm:prSet custT="1"/>
      <dgm:spPr/>
      <dgm:t>
        <a:bodyPr/>
        <a:lstStyle/>
        <a:p>
          <a:endParaRPr lang="ru-RU" sz="1200" b="1"/>
        </a:p>
        <a:p>
          <a:r>
            <a:rPr lang="ru-RU" sz="1200" b="1"/>
            <a:t>2016-2017</a:t>
          </a:r>
        </a:p>
        <a:p>
          <a:r>
            <a:rPr lang="ru-RU" sz="1200" b="1"/>
            <a:t>уч. год</a:t>
          </a:r>
        </a:p>
        <a:p>
          <a:endParaRPr lang="ru-RU" sz="1200" b="1"/>
        </a:p>
      </dgm:t>
    </dgm:pt>
    <dgm:pt modelId="{07B96BE4-717F-4087-8A9D-EF2A57D7C1E8}" type="parTrans" cxnId="{0BE5CFF8-1A70-470E-B008-2F06A8C812B4}">
      <dgm:prSet/>
      <dgm:spPr/>
      <dgm:t>
        <a:bodyPr/>
        <a:lstStyle/>
        <a:p>
          <a:endParaRPr lang="ru-RU"/>
        </a:p>
      </dgm:t>
    </dgm:pt>
    <dgm:pt modelId="{76F5734A-319D-4C4A-9CF2-271E32BE0170}" type="sibTrans" cxnId="{0BE5CFF8-1A70-470E-B008-2F06A8C812B4}">
      <dgm:prSet/>
      <dgm:spPr/>
      <dgm:t>
        <a:bodyPr/>
        <a:lstStyle/>
        <a:p>
          <a:endParaRPr lang="ru-RU"/>
        </a:p>
      </dgm:t>
    </dgm:pt>
    <dgm:pt modelId="{250A32B0-C23A-4A0E-962E-8E7D97EB3A88}">
      <dgm:prSet/>
      <dgm:spPr/>
      <dgm:t>
        <a:bodyPr/>
        <a:lstStyle/>
        <a:p>
          <a:r>
            <a:rPr lang="ru-RU"/>
            <a:t>1022</a:t>
          </a:r>
        </a:p>
      </dgm:t>
    </dgm:pt>
    <dgm:pt modelId="{F5B3219A-1348-4D05-AC4C-F0B828FC9F5D}" type="parTrans" cxnId="{455E501F-B503-4D34-8B0B-AE91D2AA08E6}">
      <dgm:prSet/>
      <dgm:spPr/>
      <dgm:t>
        <a:bodyPr/>
        <a:lstStyle/>
        <a:p>
          <a:endParaRPr lang="ru-RU"/>
        </a:p>
      </dgm:t>
    </dgm:pt>
    <dgm:pt modelId="{72A432B1-6412-48CC-A354-38C5BE7120A4}" type="sibTrans" cxnId="{455E501F-B503-4D34-8B0B-AE91D2AA08E6}">
      <dgm:prSet/>
      <dgm:spPr/>
      <dgm:t>
        <a:bodyPr/>
        <a:lstStyle/>
        <a:p>
          <a:endParaRPr lang="ru-RU"/>
        </a:p>
      </dgm:t>
    </dgm:pt>
    <dgm:pt modelId="{466EA822-B82F-49FF-BDAD-7CD85CC6A757}">
      <dgm:prSet/>
      <dgm:spPr/>
      <dgm:t>
        <a:bodyPr/>
        <a:lstStyle/>
        <a:p>
          <a:r>
            <a:rPr lang="ru-RU"/>
            <a:t>1005</a:t>
          </a:r>
        </a:p>
      </dgm:t>
    </dgm:pt>
    <dgm:pt modelId="{74868B6F-FEE3-4675-ABF7-BB456AA860A4}" type="parTrans" cxnId="{503AF313-CE9A-474E-87A8-ADCFA28138F1}">
      <dgm:prSet/>
      <dgm:spPr/>
      <dgm:t>
        <a:bodyPr/>
        <a:lstStyle/>
        <a:p>
          <a:endParaRPr lang="ru-RU"/>
        </a:p>
      </dgm:t>
    </dgm:pt>
    <dgm:pt modelId="{62594F77-C4C4-49E3-9EC1-28C6A3EF0E02}" type="sibTrans" cxnId="{503AF313-CE9A-474E-87A8-ADCFA28138F1}">
      <dgm:prSet/>
      <dgm:spPr/>
      <dgm:t>
        <a:bodyPr/>
        <a:lstStyle/>
        <a:p>
          <a:endParaRPr lang="ru-RU"/>
        </a:p>
      </dgm:t>
    </dgm:pt>
    <dgm:pt modelId="{39042EEF-E3E7-4CC2-9883-16B3E38EFFD8}">
      <dgm:prSet/>
      <dgm:spPr/>
      <dgm:t>
        <a:bodyPr/>
        <a:lstStyle/>
        <a:p>
          <a:r>
            <a:rPr lang="ru-RU"/>
            <a:t>1095</a:t>
          </a:r>
        </a:p>
      </dgm:t>
    </dgm:pt>
    <dgm:pt modelId="{2DAACD28-7078-4C6E-A79F-E87514B69993}" type="parTrans" cxnId="{658ED6F2-46A9-4881-84A3-296FEAB474B1}">
      <dgm:prSet/>
      <dgm:spPr/>
      <dgm:t>
        <a:bodyPr/>
        <a:lstStyle/>
        <a:p>
          <a:endParaRPr lang="ru-RU"/>
        </a:p>
      </dgm:t>
    </dgm:pt>
    <dgm:pt modelId="{75E99C6C-48DE-48D3-987A-3DEFCE9EEA44}" type="sibTrans" cxnId="{658ED6F2-46A9-4881-84A3-296FEAB474B1}">
      <dgm:prSet/>
      <dgm:spPr/>
      <dgm:t>
        <a:bodyPr/>
        <a:lstStyle/>
        <a:p>
          <a:endParaRPr lang="ru-RU"/>
        </a:p>
      </dgm:t>
    </dgm:pt>
    <dgm:pt modelId="{8585524E-C4FF-4222-ABF8-DB1E07C4576C}">
      <dgm:prSet/>
      <dgm:spPr/>
      <dgm:t>
        <a:bodyPr/>
        <a:lstStyle/>
        <a:p>
          <a:r>
            <a:rPr lang="ru-RU"/>
            <a:t>234</a:t>
          </a:r>
        </a:p>
      </dgm:t>
    </dgm:pt>
    <dgm:pt modelId="{16D098D4-DE8D-40B2-A4ED-7D818D00C8C8}" type="parTrans" cxnId="{4633FBF7-49B2-41C2-98A0-00DAD1DBEB1E}">
      <dgm:prSet/>
      <dgm:spPr/>
      <dgm:t>
        <a:bodyPr/>
        <a:lstStyle/>
        <a:p>
          <a:endParaRPr lang="ru-RU"/>
        </a:p>
      </dgm:t>
    </dgm:pt>
    <dgm:pt modelId="{163C3239-5006-4808-9BF0-ADCE97E2C019}" type="sibTrans" cxnId="{4633FBF7-49B2-41C2-98A0-00DAD1DBEB1E}">
      <dgm:prSet/>
      <dgm:spPr/>
      <dgm:t>
        <a:bodyPr/>
        <a:lstStyle/>
        <a:p>
          <a:endParaRPr lang="ru-RU"/>
        </a:p>
      </dgm:t>
    </dgm:pt>
    <dgm:pt modelId="{E327F7A4-FC54-41ED-B2E2-95B10CC5BA6D}">
      <dgm:prSet custT="1"/>
      <dgm:spPr/>
      <dgm:t>
        <a:bodyPr/>
        <a:lstStyle/>
        <a:p>
          <a:r>
            <a:rPr lang="ru-RU" sz="1200" b="1"/>
            <a:t>2016-2017</a:t>
          </a:r>
        </a:p>
        <a:p>
          <a:r>
            <a:rPr lang="ru-RU" sz="1200" b="1"/>
            <a:t>уч. го</a:t>
          </a:r>
          <a:r>
            <a:rPr lang="ru-RU" sz="1200"/>
            <a:t>д</a:t>
          </a:r>
        </a:p>
      </dgm:t>
    </dgm:pt>
    <dgm:pt modelId="{352108C5-2EF0-47A9-BC46-AFA6C8FE37EA}" type="parTrans" cxnId="{E56655E1-CC9D-437D-BB60-630AB2758C84}">
      <dgm:prSet/>
      <dgm:spPr/>
      <dgm:t>
        <a:bodyPr/>
        <a:lstStyle/>
        <a:p>
          <a:endParaRPr lang="ru-RU"/>
        </a:p>
      </dgm:t>
    </dgm:pt>
    <dgm:pt modelId="{54F9D004-BAF5-4878-AB0F-E7552C1783E3}" type="sibTrans" cxnId="{E56655E1-CC9D-437D-BB60-630AB2758C84}">
      <dgm:prSet/>
      <dgm:spPr/>
      <dgm:t>
        <a:bodyPr/>
        <a:lstStyle/>
        <a:p>
          <a:endParaRPr lang="ru-RU"/>
        </a:p>
      </dgm:t>
    </dgm:pt>
    <dgm:pt modelId="{BC1AEA9E-5ED3-4AF7-A270-90D778043F6E}">
      <dgm:prSet/>
      <dgm:spPr/>
      <dgm:t>
        <a:bodyPr/>
        <a:lstStyle/>
        <a:p>
          <a:r>
            <a:rPr lang="ru-RU"/>
            <a:t>1020</a:t>
          </a:r>
        </a:p>
      </dgm:t>
    </dgm:pt>
    <dgm:pt modelId="{61DD12A4-0CFE-4561-A4EF-F21E83CF023D}" type="parTrans" cxnId="{6FA409AE-3FE9-4863-933B-5F8EA4C49296}">
      <dgm:prSet/>
      <dgm:spPr/>
      <dgm:t>
        <a:bodyPr/>
        <a:lstStyle/>
        <a:p>
          <a:endParaRPr lang="ru-RU"/>
        </a:p>
      </dgm:t>
    </dgm:pt>
    <dgm:pt modelId="{B6909F74-08AE-4818-8319-204D43088576}" type="sibTrans" cxnId="{6FA409AE-3FE9-4863-933B-5F8EA4C49296}">
      <dgm:prSet/>
      <dgm:spPr/>
      <dgm:t>
        <a:bodyPr/>
        <a:lstStyle/>
        <a:p>
          <a:endParaRPr lang="ru-RU"/>
        </a:p>
      </dgm:t>
    </dgm:pt>
    <dgm:pt modelId="{EDA4BF69-7381-4FAA-9B06-70563BBFB300}">
      <dgm:prSet/>
      <dgm:spPr/>
      <dgm:t>
        <a:bodyPr/>
        <a:lstStyle/>
        <a:p>
          <a:r>
            <a:rPr lang="ru-RU"/>
            <a:t>1012</a:t>
          </a:r>
        </a:p>
      </dgm:t>
    </dgm:pt>
    <dgm:pt modelId="{8315A03A-C4C6-4F86-B9B5-38C174E241C0}" type="parTrans" cxnId="{FFA76768-A6CD-4837-846C-342DF577605C}">
      <dgm:prSet/>
      <dgm:spPr/>
      <dgm:t>
        <a:bodyPr/>
        <a:lstStyle/>
        <a:p>
          <a:endParaRPr lang="ru-RU"/>
        </a:p>
      </dgm:t>
    </dgm:pt>
    <dgm:pt modelId="{BF2CB4E8-E72F-4F1F-8E00-0FACD119110A}" type="sibTrans" cxnId="{FFA76768-A6CD-4837-846C-342DF577605C}">
      <dgm:prSet/>
      <dgm:spPr/>
      <dgm:t>
        <a:bodyPr/>
        <a:lstStyle/>
        <a:p>
          <a:endParaRPr lang="ru-RU"/>
        </a:p>
      </dgm:t>
    </dgm:pt>
    <dgm:pt modelId="{29F3BE93-604C-4C2D-9459-C6CF4028A3FF}">
      <dgm:prSet/>
      <dgm:spPr/>
      <dgm:t>
        <a:bodyPr/>
        <a:lstStyle/>
        <a:p>
          <a:r>
            <a:rPr lang="ru-RU"/>
            <a:t>1059</a:t>
          </a:r>
        </a:p>
      </dgm:t>
    </dgm:pt>
    <dgm:pt modelId="{B19DA71D-B748-463E-B98B-FBB990CFAA56}" type="parTrans" cxnId="{2514D89A-1B77-4056-ABBE-A28721E3E1D2}">
      <dgm:prSet/>
      <dgm:spPr/>
      <dgm:t>
        <a:bodyPr/>
        <a:lstStyle/>
        <a:p>
          <a:endParaRPr lang="ru-RU"/>
        </a:p>
      </dgm:t>
    </dgm:pt>
    <dgm:pt modelId="{5A39EE85-B4CF-4D54-9014-40644DCA4683}" type="sibTrans" cxnId="{2514D89A-1B77-4056-ABBE-A28721E3E1D2}">
      <dgm:prSet/>
      <dgm:spPr/>
      <dgm:t>
        <a:bodyPr/>
        <a:lstStyle/>
        <a:p>
          <a:endParaRPr lang="ru-RU"/>
        </a:p>
      </dgm:t>
    </dgm:pt>
    <dgm:pt modelId="{FF0FA60B-DF74-4795-8079-E3C6E238CAC0}">
      <dgm:prSet/>
      <dgm:spPr/>
      <dgm:t>
        <a:bodyPr/>
        <a:lstStyle/>
        <a:p>
          <a:r>
            <a:rPr lang="ru-RU"/>
            <a:t>258</a:t>
          </a:r>
        </a:p>
      </dgm:t>
    </dgm:pt>
    <dgm:pt modelId="{532E520E-B83A-4AA6-9942-0F210BF1F7C1}" type="parTrans" cxnId="{42188B67-BACF-4318-AD14-84A5038D01C8}">
      <dgm:prSet/>
      <dgm:spPr/>
      <dgm:t>
        <a:bodyPr/>
        <a:lstStyle/>
        <a:p>
          <a:endParaRPr lang="ru-RU"/>
        </a:p>
      </dgm:t>
    </dgm:pt>
    <dgm:pt modelId="{CA610C30-6346-430A-A222-7653769D293B}" type="sibTrans" cxnId="{42188B67-BACF-4318-AD14-84A5038D01C8}">
      <dgm:prSet/>
      <dgm:spPr/>
      <dgm:t>
        <a:bodyPr/>
        <a:lstStyle/>
        <a:p>
          <a:endParaRPr lang="ru-RU"/>
        </a:p>
      </dgm:t>
    </dgm:pt>
    <dgm:pt modelId="{15521A78-FA6C-43D4-B80C-BBBB8B647C4B}" type="pres">
      <dgm:prSet presAssocID="{E574CB02-8983-4D09-AAD7-F46A750B788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636B8D4-6848-48C6-BBCB-F1EA9AC74117}" type="pres">
      <dgm:prSet presAssocID="{EA19E94C-D039-4FAA-971C-73574DEB086C}" presName="root" presStyleCnt="0"/>
      <dgm:spPr/>
    </dgm:pt>
    <dgm:pt modelId="{A657B4B7-ADD9-43DF-8A49-6A19CBCB742C}" type="pres">
      <dgm:prSet presAssocID="{EA19E94C-D039-4FAA-971C-73574DEB086C}" presName="rootComposite" presStyleCnt="0"/>
      <dgm:spPr/>
    </dgm:pt>
    <dgm:pt modelId="{1514576C-E8FC-4F20-A103-24D940C27AD0}" type="pres">
      <dgm:prSet presAssocID="{EA19E94C-D039-4FAA-971C-73574DEB086C}" presName="rootText" presStyleLbl="node1" presStyleIdx="0" presStyleCnt="5"/>
      <dgm:spPr/>
      <dgm:t>
        <a:bodyPr/>
        <a:lstStyle/>
        <a:p>
          <a:endParaRPr lang="ru-RU"/>
        </a:p>
      </dgm:t>
    </dgm:pt>
    <dgm:pt modelId="{8268B846-EBA0-4102-9161-BB823A72564C}" type="pres">
      <dgm:prSet presAssocID="{EA19E94C-D039-4FAA-971C-73574DEB086C}" presName="rootConnector" presStyleLbl="node1" presStyleIdx="0" presStyleCnt="5"/>
      <dgm:spPr/>
      <dgm:t>
        <a:bodyPr/>
        <a:lstStyle/>
        <a:p>
          <a:endParaRPr lang="ru-RU"/>
        </a:p>
      </dgm:t>
    </dgm:pt>
    <dgm:pt modelId="{3EA75A17-B942-481F-AECC-AC2CD4231630}" type="pres">
      <dgm:prSet presAssocID="{EA19E94C-D039-4FAA-971C-73574DEB086C}" presName="childShape" presStyleCnt="0"/>
      <dgm:spPr/>
    </dgm:pt>
    <dgm:pt modelId="{49383A66-ADBC-4C0F-8BB2-69151351BFC3}" type="pres">
      <dgm:prSet presAssocID="{F058C360-0AF2-43FF-9AB5-5AE41B7769F0}" presName="Name13" presStyleLbl="parChTrans1D2" presStyleIdx="0" presStyleCnt="20"/>
      <dgm:spPr/>
      <dgm:t>
        <a:bodyPr/>
        <a:lstStyle/>
        <a:p>
          <a:endParaRPr lang="ru-RU"/>
        </a:p>
      </dgm:t>
    </dgm:pt>
    <dgm:pt modelId="{240CF61E-E3B4-4646-BCA2-E14EC7602C07}" type="pres">
      <dgm:prSet presAssocID="{1DC1947C-8F86-4AD1-B12A-798C87473554}" presName="childText" presStyleLbl="bgAcc1" presStyleIdx="0" presStyleCnt="20" custScaleX="1447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C0C023-1BC9-4C4C-AE13-A6950A68CA12}" type="pres">
      <dgm:prSet presAssocID="{45497869-A33F-46B0-BE2E-B1A4380833E4}" presName="Name13" presStyleLbl="parChTrans1D2" presStyleIdx="1" presStyleCnt="20"/>
      <dgm:spPr/>
      <dgm:t>
        <a:bodyPr/>
        <a:lstStyle/>
        <a:p>
          <a:endParaRPr lang="ru-RU"/>
        </a:p>
      </dgm:t>
    </dgm:pt>
    <dgm:pt modelId="{5AAC9C5F-08A3-482E-BF83-283FDBCC563F}" type="pres">
      <dgm:prSet presAssocID="{5DA34BFF-F97A-4DF9-9718-C9F67B7F32A3}" presName="childText" presStyleLbl="bgAcc1" presStyleIdx="1" presStyleCnt="20" custScaleX="146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43FF85-9B12-4CA3-8B94-4057333B0F3A}" type="pres">
      <dgm:prSet presAssocID="{5A436BBF-AB21-4976-A9F1-97290241C04F}" presName="Name13" presStyleLbl="parChTrans1D2" presStyleIdx="2" presStyleCnt="20"/>
      <dgm:spPr/>
      <dgm:t>
        <a:bodyPr/>
        <a:lstStyle/>
        <a:p>
          <a:endParaRPr lang="ru-RU"/>
        </a:p>
      </dgm:t>
    </dgm:pt>
    <dgm:pt modelId="{0BC6D493-1701-47A8-84DF-8FD104BBABF5}" type="pres">
      <dgm:prSet presAssocID="{BF6D3F16-2EED-4BB3-B246-8C076204866B}" presName="childText" presStyleLbl="bgAcc1" presStyleIdx="2" presStyleCnt="20" custScaleX="144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1FA3D1-4EFA-4703-A191-61DE3D4C330B}" type="pres">
      <dgm:prSet presAssocID="{B6A500D1-7875-4AE6-A609-8E4F64DF4152}" presName="Name13" presStyleLbl="parChTrans1D2" presStyleIdx="3" presStyleCnt="20"/>
      <dgm:spPr/>
      <dgm:t>
        <a:bodyPr/>
        <a:lstStyle/>
        <a:p>
          <a:endParaRPr lang="ru-RU"/>
        </a:p>
      </dgm:t>
    </dgm:pt>
    <dgm:pt modelId="{C3E98551-B05C-4659-93EF-44499CA63F0D}" type="pres">
      <dgm:prSet presAssocID="{D9155613-3B47-49F7-B205-F42DC65A97E9}" presName="childText" presStyleLbl="bgAcc1" presStyleIdx="3" presStyleCnt="20" custScaleX="141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C7B878-BA36-4A4E-A42C-94577C736644}" type="pres">
      <dgm:prSet presAssocID="{4BEB1F65-5558-453B-B51F-1D274348ED47}" presName="root" presStyleCnt="0"/>
      <dgm:spPr/>
    </dgm:pt>
    <dgm:pt modelId="{29B8D55A-C828-465C-83FC-04FF1632E65B}" type="pres">
      <dgm:prSet presAssocID="{4BEB1F65-5558-453B-B51F-1D274348ED47}" presName="rootComposite" presStyleCnt="0"/>
      <dgm:spPr/>
    </dgm:pt>
    <dgm:pt modelId="{16D3DC48-24A5-48D8-A23D-866E46DC6203}" type="pres">
      <dgm:prSet presAssocID="{4BEB1F65-5558-453B-B51F-1D274348ED47}" presName="rootText" presStyleLbl="node1" presStyleIdx="1" presStyleCnt="5"/>
      <dgm:spPr/>
      <dgm:t>
        <a:bodyPr/>
        <a:lstStyle/>
        <a:p>
          <a:endParaRPr lang="ru-RU"/>
        </a:p>
      </dgm:t>
    </dgm:pt>
    <dgm:pt modelId="{42D172E5-47C2-4129-BE80-07FF35C2C419}" type="pres">
      <dgm:prSet presAssocID="{4BEB1F65-5558-453B-B51F-1D274348ED47}" presName="rootConnector" presStyleLbl="node1" presStyleIdx="1" presStyleCnt="5"/>
      <dgm:spPr/>
      <dgm:t>
        <a:bodyPr/>
        <a:lstStyle/>
        <a:p>
          <a:endParaRPr lang="ru-RU"/>
        </a:p>
      </dgm:t>
    </dgm:pt>
    <dgm:pt modelId="{F1A3BB48-DB04-45BF-A993-29698D766AFD}" type="pres">
      <dgm:prSet presAssocID="{4BEB1F65-5558-453B-B51F-1D274348ED47}" presName="childShape" presStyleCnt="0"/>
      <dgm:spPr/>
    </dgm:pt>
    <dgm:pt modelId="{B1065369-95D0-4EE5-B3C5-10134494A745}" type="pres">
      <dgm:prSet presAssocID="{231B322C-BD3A-450B-AC20-AE15258EF8D3}" presName="Name13" presStyleLbl="parChTrans1D2" presStyleIdx="4" presStyleCnt="20"/>
      <dgm:spPr/>
      <dgm:t>
        <a:bodyPr/>
        <a:lstStyle/>
        <a:p>
          <a:endParaRPr lang="ru-RU"/>
        </a:p>
      </dgm:t>
    </dgm:pt>
    <dgm:pt modelId="{57DE8277-2B21-405F-AC72-D5560310D6BE}" type="pres">
      <dgm:prSet presAssocID="{890C1F33-8446-40E3-AC34-53E6359473C0}" presName="childText" presStyleLbl="bgAcc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EE50D3-3F0F-4199-9D2C-C66160B22954}" type="pres">
      <dgm:prSet presAssocID="{00A6C62A-7C3C-4BEA-AC2C-EF4A501CE392}" presName="Name13" presStyleLbl="parChTrans1D2" presStyleIdx="5" presStyleCnt="20"/>
      <dgm:spPr/>
      <dgm:t>
        <a:bodyPr/>
        <a:lstStyle/>
        <a:p>
          <a:endParaRPr lang="ru-RU"/>
        </a:p>
      </dgm:t>
    </dgm:pt>
    <dgm:pt modelId="{F99BD62E-669D-4424-B761-47242C85D24D}" type="pres">
      <dgm:prSet presAssocID="{4CAF1F9C-8779-4944-8430-AB76C290BB79}" presName="childText" presStyleLbl="bgAcc1" presStyleIdx="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1E3D8E-8A40-484D-9B5C-3C0549560A3D}" type="pres">
      <dgm:prSet presAssocID="{B504A323-033A-4500-9B00-63FA07E426F7}" presName="Name13" presStyleLbl="parChTrans1D2" presStyleIdx="6" presStyleCnt="20"/>
      <dgm:spPr/>
      <dgm:t>
        <a:bodyPr/>
        <a:lstStyle/>
        <a:p>
          <a:endParaRPr lang="ru-RU"/>
        </a:p>
      </dgm:t>
    </dgm:pt>
    <dgm:pt modelId="{B5354976-3D21-4D1F-B1BD-ABD458425915}" type="pres">
      <dgm:prSet presAssocID="{F9C7ED5D-BE84-4A68-A2D6-DFD7D48456FA}" presName="childText" presStyleLbl="bgAcc1" presStyleIdx="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8B39AB-B163-45F6-84BC-9225C92DEDFF}" type="pres">
      <dgm:prSet presAssocID="{13535CA8-E672-4908-9633-D39D170161AA}" presName="Name13" presStyleLbl="parChTrans1D2" presStyleIdx="7" presStyleCnt="20"/>
      <dgm:spPr/>
      <dgm:t>
        <a:bodyPr/>
        <a:lstStyle/>
        <a:p>
          <a:endParaRPr lang="ru-RU"/>
        </a:p>
      </dgm:t>
    </dgm:pt>
    <dgm:pt modelId="{126CE287-AE9C-42B4-B68C-CB91BC1E4C0F}" type="pres">
      <dgm:prSet presAssocID="{FD7E703F-0634-4E29-9040-1FDB04367F14}" presName="childText" presStyleLbl="bgAcc1" presStyleIdx="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90448-C440-4BBC-A857-ECC43D9619A2}" type="pres">
      <dgm:prSet presAssocID="{62E92716-C24C-44D5-AB14-0B18436237A0}" presName="root" presStyleCnt="0"/>
      <dgm:spPr/>
    </dgm:pt>
    <dgm:pt modelId="{2950331A-0399-4242-A1ED-8B47771F6CC5}" type="pres">
      <dgm:prSet presAssocID="{62E92716-C24C-44D5-AB14-0B18436237A0}" presName="rootComposite" presStyleCnt="0"/>
      <dgm:spPr/>
    </dgm:pt>
    <dgm:pt modelId="{5D5AF934-C5C0-43DB-A7A5-397617C7BF14}" type="pres">
      <dgm:prSet presAssocID="{62E92716-C24C-44D5-AB14-0B18436237A0}" presName="rootText" presStyleLbl="node1" presStyleIdx="2" presStyleCnt="5"/>
      <dgm:spPr/>
      <dgm:t>
        <a:bodyPr/>
        <a:lstStyle/>
        <a:p>
          <a:endParaRPr lang="ru-RU"/>
        </a:p>
      </dgm:t>
    </dgm:pt>
    <dgm:pt modelId="{B4BD2B0A-7082-4687-9ECD-53830E047378}" type="pres">
      <dgm:prSet presAssocID="{62E92716-C24C-44D5-AB14-0B18436237A0}" presName="rootConnector" presStyleLbl="node1" presStyleIdx="2" presStyleCnt="5"/>
      <dgm:spPr/>
      <dgm:t>
        <a:bodyPr/>
        <a:lstStyle/>
        <a:p>
          <a:endParaRPr lang="ru-RU"/>
        </a:p>
      </dgm:t>
    </dgm:pt>
    <dgm:pt modelId="{D68F4B2A-1188-445B-9BCD-6E741302C721}" type="pres">
      <dgm:prSet presAssocID="{62E92716-C24C-44D5-AB14-0B18436237A0}" presName="childShape" presStyleCnt="0"/>
      <dgm:spPr/>
    </dgm:pt>
    <dgm:pt modelId="{EB82338E-645F-4E63-BEFE-6AEB62FF4B45}" type="pres">
      <dgm:prSet presAssocID="{C183B2C6-D1C2-451E-815C-87AE6C54A8FB}" presName="Name13" presStyleLbl="parChTrans1D2" presStyleIdx="8" presStyleCnt="20"/>
      <dgm:spPr/>
      <dgm:t>
        <a:bodyPr/>
        <a:lstStyle/>
        <a:p>
          <a:endParaRPr lang="ru-RU"/>
        </a:p>
      </dgm:t>
    </dgm:pt>
    <dgm:pt modelId="{A9D465B2-6FE1-4E67-A9B8-D5BE53B40CE2}" type="pres">
      <dgm:prSet presAssocID="{D2577E4D-F3FD-4FE7-994A-92BFE9617CE9}" presName="childText" presStyleLbl="bgAcc1" presStyleIdx="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70B23B-2A88-41CB-BF2B-B7029EAEF2C4}" type="pres">
      <dgm:prSet presAssocID="{E8CB6BEE-BCF9-4011-A26B-F4DE9FEC851E}" presName="Name13" presStyleLbl="parChTrans1D2" presStyleIdx="9" presStyleCnt="20"/>
      <dgm:spPr/>
      <dgm:t>
        <a:bodyPr/>
        <a:lstStyle/>
        <a:p>
          <a:endParaRPr lang="ru-RU"/>
        </a:p>
      </dgm:t>
    </dgm:pt>
    <dgm:pt modelId="{80D5A6D2-B4C4-4A45-93EE-8EC284E01C20}" type="pres">
      <dgm:prSet presAssocID="{AB080694-A548-4392-B268-AC9E8EC4F221}" presName="childText" presStyleLbl="bgAcc1" presStyleIdx="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0BDDDA-9985-4F65-8086-88E608A38EDC}" type="pres">
      <dgm:prSet presAssocID="{662D4EE7-8027-4E88-8FF9-3CE2B8E16A9A}" presName="Name13" presStyleLbl="parChTrans1D2" presStyleIdx="10" presStyleCnt="20"/>
      <dgm:spPr/>
      <dgm:t>
        <a:bodyPr/>
        <a:lstStyle/>
        <a:p>
          <a:endParaRPr lang="ru-RU"/>
        </a:p>
      </dgm:t>
    </dgm:pt>
    <dgm:pt modelId="{569DF009-1F20-4228-971F-A449F52EBF34}" type="pres">
      <dgm:prSet presAssocID="{5EDCDEAB-EFA8-4775-9F3E-A18208E83527}" presName="childText" presStyleLbl="bgAcc1" presStyleIdx="1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3B572F-9EC6-4451-8028-A004DFA01489}" type="pres">
      <dgm:prSet presAssocID="{495C2D9F-4EA6-415E-84BC-331F17433989}" presName="Name13" presStyleLbl="parChTrans1D2" presStyleIdx="11" presStyleCnt="20"/>
      <dgm:spPr/>
      <dgm:t>
        <a:bodyPr/>
        <a:lstStyle/>
        <a:p>
          <a:endParaRPr lang="ru-RU"/>
        </a:p>
      </dgm:t>
    </dgm:pt>
    <dgm:pt modelId="{CE0645AC-9268-4FEE-8FE1-17E234FC47E7}" type="pres">
      <dgm:prSet presAssocID="{9EAE9D3F-54BC-4896-9506-CB7998952718}" presName="childText" presStyleLbl="bgAcc1" presStyleIdx="1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C64A6-C770-4349-8153-8AA2D75685F8}" type="pres">
      <dgm:prSet presAssocID="{8EEF8206-4D7A-46CF-A376-5965D7B3EC81}" presName="root" presStyleCnt="0"/>
      <dgm:spPr/>
    </dgm:pt>
    <dgm:pt modelId="{2A90980D-EBEA-41D7-A446-2EF5903B7183}" type="pres">
      <dgm:prSet presAssocID="{8EEF8206-4D7A-46CF-A376-5965D7B3EC81}" presName="rootComposite" presStyleCnt="0"/>
      <dgm:spPr/>
    </dgm:pt>
    <dgm:pt modelId="{2479486A-563B-4B15-8F3D-C74BE7A4AF87}" type="pres">
      <dgm:prSet presAssocID="{8EEF8206-4D7A-46CF-A376-5965D7B3EC81}" presName="rootText" presStyleLbl="node1" presStyleIdx="3" presStyleCnt="5"/>
      <dgm:spPr/>
      <dgm:t>
        <a:bodyPr/>
        <a:lstStyle/>
        <a:p>
          <a:endParaRPr lang="ru-RU"/>
        </a:p>
      </dgm:t>
    </dgm:pt>
    <dgm:pt modelId="{1AAD6FF4-8FC8-4746-AE6F-12F2951E9BBC}" type="pres">
      <dgm:prSet presAssocID="{8EEF8206-4D7A-46CF-A376-5965D7B3EC81}" presName="rootConnector" presStyleLbl="node1" presStyleIdx="3" presStyleCnt="5"/>
      <dgm:spPr/>
      <dgm:t>
        <a:bodyPr/>
        <a:lstStyle/>
        <a:p>
          <a:endParaRPr lang="ru-RU"/>
        </a:p>
      </dgm:t>
    </dgm:pt>
    <dgm:pt modelId="{282DFF0A-1096-4A67-A584-82B6B3EC23E4}" type="pres">
      <dgm:prSet presAssocID="{8EEF8206-4D7A-46CF-A376-5965D7B3EC81}" presName="childShape" presStyleCnt="0"/>
      <dgm:spPr/>
    </dgm:pt>
    <dgm:pt modelId="{9451AD21-D8D2-462F-9F71-11F549748A66}" type="pres">
      <dgm:prSet presAssocID="{F5B3219A-1348-4D05-AC4C-F0B828FC9F5D}" presName="Name13" presStyleLbl="parChTrans1D2" presStyleIdx="12" presStyleCnt="20"/>
      <dgm:spPr/>
      <dgm:t>
        <a:bodyPr/>
        <a:lstStyle/>
        <a:p>
          <a:endParaRPr lang="ru-RU"/>
        </a:p>
      </dgm:t>
    </dgm:pt>
    <dgm:pt modelId="{863B7CDE-D6E0-42B1-8D72-7B6EA4C8569C}" type="pres">
      <dgm:prSet presAssocID="{250A32B0-C23A-4A0E-962E-8E7D97EB3A88}" presName="childText" presStyleLbl="bgAcc1" presStyleIdx="1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264909-B59C-40B7-86A3-017D5F2F4C6E}" type="pres">
      <dgm:prSet presAssocID="{74868B6F-FEE3-4675-ABF7-BB456AA860A4}" presName="Name13" presStyleLbl="parChTrans1D2" presStyleIdx="13" presStyleCnt="20"/>
      <dgm:spPr/>
      <dgm:t>
        <a:bodyPr/>
        <a:lstStyle/>
        <a:p>
          <a:endParaRPr lang="ru-RU"/>
        </a:p>
      </dgm:t>
    </dgm:pt>
    <dgm:pt modelId="{8EFD0527-BD5A-49FA-8F5E-F4B9EBD8BDD9}" type="pres">
      <dgm:prSet presAssocID="{466EA822-B82F-49FF-BDAD-7CD85CC6A757}" presName="childText" presStyleLbl="bgAcc1" presStyleIdx="1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D8A66-C720-4308-9093-EDBB041E77BD}" type="pres">
      <dgm:prSet presAssocID="{2DAACD28-7078-4C6E-A79F-E87514B69993}" presName="Name13" presStyleLbl="parChTrans1D2" presStyleIdx="14" presStyleCnt="20"/>
      <dgm:spPr/>
      <dgm:t>
        <a:bodyPr/>
        <a:lstStyle/>
        <a:p>
          <a:endParaRPr lang="ru-RU"/>
        </a:p>
      </dgm:t>
    </dgm:pt>
    <dgm:pt modelId="{57D4BDC4-C7B4-42AA-9EF2-367F3B696663}" type="pres">
      <dgm:prSet presAssocID="{39042EEF-E3E7-4CC2-9883-16B3E38EFFD8}" presName="childText" presStyleLbl="bgAcc1" presStyleIdx="1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CA8041-9976-4240-B38B-C83A31746971}" type="pres">
      <dgm:prSet presAssocID="{16D098D4-DE8D-40B2-A4ED-7D818D00C8C8}" presName="Name13" presStyleLbl="parChTrans1D2" presStyleIdx="15" presStyleCnt="20"/>
      <dgm:spPr/>
      <dgm:t>
        <a:bodyPr/>
        <a:lstStyle/>
        <a:p>
          <a:endParaRPr lang="ru-RU"/>
        </a:p>
      </dgm:t>
    </dgm:pt>
    <dgm:pt modelId="{59E51EF2-0CEE-459D-8D70-6D83E4846063}" type="pres">
      <dgm:prSet presAssocID="{8585524E-C4FF-4222-ABF8-DB1E07C4576C}" presName="childText" presStyleLbl="bgAcc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C906C4-F568-4F47-BD72-BA07BD76BC32}" type="pres">
      <dgm:prSet presAssocID="{E327F7A4-FC54-41ED-B2E2-95B10CC5BA6D}" presName="root" presStyleCnt="0"/>
      <dgm:spPr/>
    </dgm:pt>
    <dgm:pt modelId="{AB20ABA0-A61F-46AC-B628-C7158FF096D7}" type="pres">
      <dgm:prSet presAssocID="{E327F7A4-FC54-41ED-B2E2-95B10CC5BA6D}" presName="rootComposite" presStyleCnt="0"/>
      <dgm:spPr/>
    </dgm:pt>
    <dgm:pt modelId="{AE3509D1-44B2-47FD-B7A8-6D8CAC4CFF32}" type="pres">
      <dgm:prSet presAssocID="{E327F7A4-FC54-41ED-B2E2-95B10CC5BA6D}" presName="rootText" presStyleLbl="node1" presStyleIdx="4" presStyleCnt="5"/>
      <dgm:spPr/>
      <dgm:t>
        <a:bodyPr/>
        <a:lstStyle/>
        <a:p>
          <a:endParaRPr lang="ru-RU"/>
        </a:p>
      </dgm:t>
    </dgm:pt>
    <dgm:pt modelId="{1E2F639C-33A8-4B16-90EF-E84E8F7C8A15}" type="pres">
      <dgm:prSet presAssocID="{E327F7A4-FC54-41ED-B2E2-95B10CC5BA6D}" presName="rootConnector" presStyleLbl="node1" presStyleIdx="4" presStyleCnt="5"/>
      <dgm:spPr/>
      <dgm:t>
        <a:bodyPr/>
        <a:lstStyle/>
        <a:p>
          <a:endParaRPr lang="ru-RU"/>
        </a:p>
      </dgm:t>
    </dgm:pt>
    <dgm:pt modelId="{4E00893C-5DF4-4398-829E-A96DAB25ADDA}" type="pres">
      <dgm:prSet presAssocID="{E327F7A4-FC54-41ED-B2E2-95B10CC5BA6D}" presName="childShape" presStyleCnt="0"/>
      <dgm:spPr/>
    </dgm:pt>
    <dgm:pt modelId="{B02DBEFB-E775-4DA6-B123-C4481894A7C0}" type="pres">
      <dgm:prSet presAssocID="{61DD12A4-0CFE-4561-A4EF-F21E83CF023D}" presName="Name13" presStyleLbl="parChTrans1D2" presStyleIdx="16" presStyleCnt="20"/>
      <dgm:spPr/>
      <dgm:t>
        <a:bodyPr/>
        <a:lstStyle/>
        <a:p>
          <a:endParaRPr lang="ru-RU"/>
        </a:p>
      </dgm:t>
    </dgm:pt>
    <dgm:pt modelId="{5AD87494-519C-4DAE-9A0E-7B55BF07E036}" type="pres">
      <dgm:prSet presAssocID="{BC1AEA9E-5ED3-4AF7-A270-90D778043F6E}" presName="childText" presStyleLbl="bgAcc1" presStyleIdx="1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B0B544-E21C-4173-B9D7-3D6709049F7D}" type="pres">
      <dgm:prSet presAssocID="{8315A03A-C4C6-4F86-B9B5-38C174E241C0}" presName="Name13" presStyleLbl="parChTrans1D2" presStyleIdx="17" presStyleCnt="20"/>
      <dgm:spPr/>
      <dgm:t>
        <a:bodyPr/>
        <a:lstStyle/>
        <a:p>
          <a:endParaRPr lang="ru-RU"/>
        </a:p>
      </dgm:t>
    </dgm:pt>
    <dgm:pt modelId="{926A2BF8-8137-4C6F-A9D3-6E454C333CB2}" type="pres">
      <dgm:prSet presAssocID="{EDA4BF69-7381-4FAA-9B06-70563BBFB300}" presName="childText" presStyleLbl="bgAcc1" presStyleIdx="1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D59EE7-181F-46F2-8ED3-7C693F9D9C9C}" type="pres">
      <dgm:prSet presAssocID="{B19DA71D-B748-463E-B98B-FBB990CFAA56}" presName="Name13" presStyleLbl="parChTrans1D2" presStyleIdx="18" presStyleCnt="20"/>
      <dgm:spPr/>
      <dgm:t>
        <a:bodyPr/>
        <a:lstStyle/>
        <a:p>
          <a:endParaRPr lang="ru-RU"/>
        </a:p>
      </dgm:t>
    </dgm:pt>
    <dgm:pt modelId="{9183189F-13D0-4631-834D-44763E513428}" type="pres">
      <dgm:prSet presAssocID="{29F3BE93-604C-4C2D-9459-C6CF4028A3FF}" presName="childText" presStyleLbl="bgAcc1" presStyleIdx="1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95ACFF-7539-465C-8F22-CE6B34363FF8}" type="pres">
      <dgm:prSet presAssocID="{532E520E-B83A-4AA6-9942-0F210BF1F7C1}" presName="Name13" presStyleLbl="parChTrans1D2" presStyleIdx="19" presStyleCnt="20"/>
      <dgm:spPr/>
      <dgm:t>
        <a:bodyPr/>
        <a:lstStyle/>
        <a:p>
          <a:endParaRPr lang="ru-RU"/>
        </a:p>
      </dgm:t>
    </dgm:pt>
    <dgm:pt modelId="{0604BE75-7DAE-45BD-AF94-138DD19C1A0F}" type="pres">
      <dgm:prSet presAssocID="{FF0FA60B-DF74-4795-8079-E3C6E238CAC0}" presName="childText" presStyleLbl="bgAcc1" presStyleIdx="1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EE147D-31BD-4F89-A2FD-A01464142493}" type="presOf" srcId="{D9155613-3B47-49F7-B205-F42DC65A97E9}" destId="{C3E98551-B05C-4659-93EF-44499CA63F0D}" srcOrd="0" destOrd="0" presId="urn:microsoft.com/office/officeart/2005/8/layout/hierarchy3"/>
    <dgm:cxn modelId="{813DD19C-1ED2-4698-ABFC-B47C8A3CF046}" srcId="{EA19E94C-D039-4FAA-971C-73574DEB086C}" destId="{D9155613-3B47-49F7-B205-F42DC65A97E9}" srcOrd="3" destOrd="0" parTransId="{B6A500D1-7875-4AE6-A609-8E4F64DF4152}" sibTransId="{68DB060F-59E3-4B80-879A-A842635502F6}"/>
    <dgm:cxn modelId="{8B672566-7691-4BE7-B9E3-CD46381A06ED}" type="presOf" srcId="{5DA34BFF-F97A-4DF9-9718-C9F67B7F32A3}" destId="{5AAC9C5F-08A3-482E-BF83-283FDBCC563F}" srcOrd="0" destOrd="0" presId="urn:microsoft.com/office/officeart/2005/8/layout/hierarchy3"/>
    <dgm:cxn modelId="{F743703D-5EAE-4966-9E8C-AF1B8546C354}" type="presOf" srcId="{231B322C-BD3A-450B-AC20-AE15258EF8D3}" destId="{B1065369-95D0-4EE5-B3C5-10134494A745}" srcOrd="0" destOrd="0" presId="urn:microsoft.com/office/officeart/2005/8/layout/hierarchy3"/>
    <dgm:cxn modelId="{18553A74-4E44-475F-BD8B-8D9FEE966E05}" type="presOf" srcId="{45497869-A33F-46B0-BE2E-B1A4380833E4}" destId="{7DC0C023-1BC9-4C4C-AE13-A6950A68CA12}" srcOrd="0" destOrd="0" presId="urn:microsoft.com/office/officeart/2005/8/layout/hierarchy3"/>
    <dgm:cxn modelId="{87E57E20-DF86-4B98-8211-C3B8CEE07576}" srcId="{4BEB1F65-5558-453B-B51F-1D274348ED47}" destId="{890C1F33-8446-40E3-AC34-53E6359473C0}" srcOrd="0" destOrd="0" parTransId="{231B322C-BD3A-450B-AC20-AE15258EF8D3}" sibTransId="{8F3D482D-05E2-44BB-9B74-8FEA81D5F82E}"/>
    <dgm:cxn modelId="{EFAD81DB-EC12-4E38-AB40-81A68D2FAB36}" type="presOf" srcId="{BC1AEA9E-5ED3-4AF7-A270-90D778043F6E}" destId="{5AD87494-519C-4DAE-9A0E-7B55BF07E036}" srcOrd="0" destOrd="0" presId="urn:microsoft.com/office/officeart/2005/8/layout/hierarchy3"/>
    <dgm:cxn modelId="{05C9B152-1998-4A7C-B271-702034C87653}" srcId="{4BEB1F65-5558-453B-B51F-1D274348ED47}" destId="{FD7E703F-0634-4E29-9040-1FDB04367F14}" srcOrd="3" destOrd="0" parTransId="{13535CA8-E672-4908-9633-D39D170161AA}" sibTransId="{D176D9BB-8A9A-4E19-8824-76D9150A058F}"/>
    <dgm:cxn modelId="{AFD5B0AD-8952-4028-89F7-3938A530073A}" type="presOf" srcId="{16D098D4-DE8D-40B2-A4ED-7D818D00C8C8}" destId="{B8CA8041-9976-4240-B38B-C83A31746971}" srcOrd="0" destOrd="0" presId="urn:microsoft.com/office/officeart/2005/8/layout/hierarchy3"/>
    <dgm:cxn modelId="{42188B67-BACF-4318-AD14-84A5038D01C8}" srcId="{E327F7A4-FC54-41ED-B2E2-95B10CC5BA6D}" destId="{FF0FA60B-DF74-4795-8079-E3C6E238CAC0}" srcOrd="3" destOrd="0" parTransId="{532E520E-B83A-4AA6-9942-0F210BF1F7C1}" sibTransId="{CA610C30-6346-430A-A222-7653769D293B}"/>
    <dgm:cxn modelId="{6FA409AE-3FE9-4863-933B-5F8EA4C49296}" srcId="{E327F7A4-FC54-41ED-B2E2-95B10CC5BA6D}" destId="{BC1AEA9E-5ED3-4AF7-A270-90D778043F6E}" srcOrd="0" destOrd="0" parTransId="{61DD12A4-0CFE-4561-A4EF-F21E83CF023D}" sibTransId="{B6909F74-08AE-4818-8319-204D43088576}"/>
    <dgm:cxn modelId="{16E7E2B8-4CA6-4C0D-86F8-3B0D5296F59E}" srcId="{62E92716-C24C-44D5-AB14-0B18436237A0}" destId="{5EDCDEAB-EFA8-4775-9F3E-A18208E83527}" srcOrd="2" destOrd="0" parTransId="{662D4EE7-8027-4E88-8FF9-3CE2B8E16A9A}" sibTransId="{6716B933-397D-46F9-86E7-DB68CAD38EAE}"/>
    <dgm:cxn modelId="{1384F74D-F26B-4971-854A-D6ACF0A8CF28}" type="presOf" srcId="{8EEF8206-4D7A-46CF-A376-5965D7B3EC81}" destId="{2479486A-563B-4B15-8F3D-C74BE7A4AF87}" srcOrd="0" destOrd="0" presId="urn:microsoft.com/office/officeart/2005/8/layout/hierarchy3"/>
    <dgm:cxn modelId="{F3B92BB6-1F40-4851-8A60-3BCD9B183000}" type="presOf" srcId="{F058C360-0AF2-43FF-9AB5-5AE41B7769F0}" destId="{49383A66-ADBC-4C0F-8BB2-69151351BFC3}" srcOrd="0" destOrd="0" presId="urn:microsoft.com/office/officeart/2005/8/layout/hierarchy3"/>
    <dgm:cxn modelId="{2514D89A-1B77-4056-ABBE-A28721E3E1D2}" srcId="{E327F7A4-FC54-41ED-B2E2-95B10CC5BA6D}" destId="{29F3BE93-604C-4C2D-9459-C6CF4028A3FF}" srcOrd="2" destOrd="0" parTransId="{B19DA71D-B748-463E-B98B-FBB990CFAA56}" sibTransId="{5A39EE85-B4CF-4D54-9014-40644DCA4683}"/>
    <dgm:cxn modelId="{2AA3D2E8-FFB7-470F-B90E-7A6401D69A19}" type="presOf" srcId="{E327F7A4-FC54-41ED-B2E2-95B10CC5BA6D}" destId="{1E2F639C-33A8-4B16-90EF-E84E8F7C8A15}" srcOrd="1" destOrd="0" presId="urn:microsoft.com/office/officeart/2005/8/layout/hierarchy3"/>
    <dgm:cxn modelId="{95A07F7A-A7AE-48A4-90F2-DAA5B82F02A6}" type="presOf" srcId="{9EAE9D3F-54BC-4896-9506-CB7998952718}" destId="{CE0645AC-9268-4FEE-8FE1-17E234FC47E7}" srcOrd="0" destOrd="0" presId="urn:microsoft.com/office/officeart/2005/8/layout/hierarchy3"/>
    <dgm:cxn modelId="{4633FBF7-49B2-41C2-98A0-00DAD1DBEB1E}" srcId="{8EEF8206-4D7A-46CF-A376-5965D7B3EC81}" destId="{8585524E-C4FF-4222-ABF8-DB1E07C4576C}" srcOrd="3" destOrd="0" parTransId="{16D098D4-DE8D-40B2-A4ED-7D818D00C8C8}" sibTransId="{163C3239-5006-4808-9BF0-ADCE97E2C019}"/>
    <dgm:cxn modelId="{51C9EA5C-4CA6-4EC8-A975-67BA3DDB91FB}" type="presOf" srcId="{1DC1947C-8F86-4AD1-B12A-798C87473554}" destId="{240CF61E-E3B4-4646-BCA2-E14EC7602C07}" srcOrd="0" destOrd="0" presId="urn:microsoft.com/office/officeart/2005/8/layout/hierarchy3"/>
    <dgm:cxn modelId="{ACC8CDFD-489F-4116-B05F-11CAF00FCDDD}" type="presOf" srcId="{B19DA71D-B748-463E-B98B-FBB990CFAA56}" destId="{59D59EE7-181F-46F2-8ED3-7C693F9D9C9C}" srcOrd="0" destOrd="0" presId="urn:microsoft.com/office/officeart/2005/8/layout/hierarchy3"/>
    <dgm:cxn modelId="{455E501F-B503-4D34-8B0B-AE91D2AA08E6}" srcId="{8EEF8206-4D7A-46CF-A376-5965D7B3EC81}" destId="{250A32B0-C23A-4A0E-962E-8E7D97EB3A88}" srcOrd="0" destOrd="0" parTransId="{F5B3219A-1348-4D05-AC4C-F0B828FC9F5D}" sibTransId="{72A432B1-6412-48CC-A354-38C5BE7120A4}"/>
    <dgm:cxn modelId="{A162729D-F735-44C0-BE34-F0EAAFF9F893}" type="presOf" srcId="{4BEB1F65-5558-453B-B51F-1D274348ED47}" destId="{42D172E5-47C2-4129-BE80-07FF35C2C419}" srcOrd="1" destOrd="0" presId="urn:microsoft.com/office/officeart/2005/8/layout/hierarchy3"/>
    <dgm:cxn modelId="{E56655E1-CC9D-437D-BB60-630AB2758C84}" srcId="{E574CB02-8983-4D09-AAD7-F46A750B7882}" destId="{E327F7A4-FC54-41ED-B2E2-95B10CC5BA6D}" srcOrd="4" destOrd="0" parTransId="{352108C5-2EF0-47A9-BC46-AFA6C8FE37EA}" sibTransId="{54F9D004-BAF5-4878-AB0F-E7552C1783E3}"/>
    <dgm:cxn modelId="{1F8DC297-EF6E-4922-86F8-3B03F447B2F8}" type="presOf" srcId="{13535CA8-E672-4908-9633-D39D170161AA}" destId="{078B39AB-B163-45F6-84BC-9225C92DEDFF}" srcOrd="0" destOrd="0" presId="urn:microsoft.com/office/officeart/2005/8/layout/hierarchy3"/>
    <dgm:cxn modelId="{FCFC118B-3E40-404C-BC30-5140C2BAAE16}" type="presOf" srcId="{FF0FA60B-DF74-4795-8079-E3C6E238CAC0}" destId="{0604BE75-7DAE-45BD-AF94-138DD19C1A0F}" srcOrd="0" destOrd="0" presId="urn:microsoft.com/office/officeart/2005/8/layout/hierarchy3"/>
    <dgm:cxn modelId="{C09A2852-889C-4669-B517-F97737194E9D}" srcId="{E574CB02-8983-4D09-AAD7-F46A750B7882}" destId="{EA19E94C-D039-4FAA-971C-73574DEB086C}" srcOrd="0" destOrd="0" parTransId="{57DC2399-2F9C-4844-91FD-FC48272A4CCE}" sibTransId="{82455A12-3470-43FA-92DF-17751C5DABDD}"/>
    <dgm:cxn modelId="{7649ACC7-8D77-4498-B65D-44558591B999}" type="presOf" srcId="{F9C7ED5D-BE84-4A68-A2D6-DFD7D48456FA}" destId="{B5354976-3D21-4D1F-B1BD-ABD458425915}" srcOrd="0" destOrd="0" presId="urn:microsoft.com/office/officeart/2005/8/layout/hierarchy3"/>
    <dgm:cxn modelId="{96EA4EC0-254E-4C47-AE93-4625EBF7FB5F}" type="presOf" srcId="{532E520E-B83A-4AA6-9942-0F210BF1F7C1}" destId="{0B95ACFF-7539-465C-8F22-CE6B34363FF8}" srcOrd="0" destOrd="0" presId="urn:microsoft.com/office/officeart/2005/8/layout/hierarchy3"/>
    <dgm:cxn modelId="{8CC2CD33-1288-4B53-96FC-CEF2C8DB5561}" type="presOf" srcId="{E8CB6BEE-BCF9-4011-A26B-F4DE9FEC851E}" destId="{A170B23B-2A88-41CB-BF2B-B7029EAEF2C4}" srcOrd="0" destOrd="0" presId="urn:microsoft.com/office/officeart/2005/8/layout/hierarchy3"/>
    <dgm:cxn modelId="{E4A56DBF-A325-435A-B4B6-ED2BF1C924E1}" srcId="{E574CB02-8983-4D09-AAD7-F46A750B7882}" destId="{62E92716-C24C-44D5-AB14-0B18436237A0}" srcOrd="2" destOrd="0" parTransId="{ABCF28B7-BBD4-42CC-BC2C-AA8FC298EA8F}" sibTransId="{E9840D94-906F-4769-B561-98A9C756ED62}"/>
    <dgm:cxn modelId="{734623ED-3523-4B75-8D6E-6E73A4E291B9}" type="presOf" srcId="{4BEB1F65-5558-453B-B51F-1D274348ED47}" destId="{16D3DC48-24A5-48D8-A23D-866E46DC6203}" srcOrd="0" destOrd="0" presId="urn:microsoft.com/office/officeart/2005/8/layout/hierarchy3"/>
    <dgm:cxn modelId="{0DC9D334-0997-456C-BCA0-28A31BCC44C5}" type="presOf" srcId="{890C1F33-8446-40E3-AC34-53E6359473C0}" destId="{57DE8277-2B21-405F-AC72-D5560310D6BE}" srcOrd="0" destOrd="0" presId="urn:microsoft.com/office/officeart/2005/8/layout/hierarchy3"/>
    <dgm:cxn modelId="{31D3024D-61A3-41F3-886C-04C3D83892A8}" type="presOf" srcId="{29F3BE93-604C-4C2D-9459-C6CF4028A3FF}" destId="{9183189F-13D0-4631-834D-44763E513428}" srcOrd="0" destOrd="0" presId="urn:microsoft.com/office/officeart/2005/8/layout/hierarchy3"/>
    <dgm:cxn modelId="{D53F86D6-4AB1-4D98-863F-5A3DA7775275}" type="presOf" srcId="{8EEF8206-4D7A-46CF-A376-5965D7B3EC81}" destId="{1AAD6FF4-8FC8-4746-AE6F-12F2951E9BBC}" srcOrd="1" destOrd="0" presId="urn:microsoft.com/office/officeart/2005/8/layout/hierarchy3"/>
    <dgm:cxn modelId="{503AF313-CE9A-474E-87A8-ADCFA28138F1}" srcId="{8EEF8206-4D7A-46CF-A376-5965D7B3EC81}" destId="{466EA822-B82F-49FF-BDAD-7CD85CC6A757}" srcOrd="1" destOrd="0" parTransId="{74868B6F-FEE3-4675-ABF7-BB456AA860A4}" sibTransId="{62594F77-C4C4-49E3-9EC1-28C6A3EF0E02}"/>
    <dgm:cxn modelId="{AA2E2240-0AF5-4B63-8DCA-7711DF330293}" srcId="{EA19E94C-D039-4FAA-971C-73574DEB086C}" destId="{1DC1947C-8F86-4AD1-B12A-798C87473554}" srcOrd="0" destOrd="0" parTransId="{F058C360-0AF2-43FF-9AB5-5AE41B7769F0}" sibTransId="{77A2401F-342D-49CC-A6FF-282CAB8C1E35}"/>
    <dgm:cxn modelId="{61B49B97-71DA-48A0-893E-6E83FDCB1972}" type="presOf" srcId="{4CAF1F9C-8779-4944-8430-AB76C290BB79}" destId="{F99BD62E-669D-4424-B761-47242C85D24D}" srcOrd="0" destOrd="0" presId="urn:microsoft.com/office/officeart/2005/8/layout/hierarchy3"/>
    <dgm:cxn modelId="{DC6EC0A3-ECC5-4DD7-9F1E-653915EFB9F0}" type="presOf" srcId="{5A436BBF-AB21-4976-A9F1-97290241C04F}" destId="{7543FF85-9B12-4CA3-8B94-4057333B0F3A}" srcOrd="0" destOrd="0" presId="urn:microsoft.com/office/officeart/2005/8/layout/hierarchy3"/>
    <dgm:cxn modelId="{53D09EAF-7FE5-4E91-8936-840F6E3DCED4}" type="presOf" srcId="{662D4EE7-8027-4E88-8FF9-3CE2B8E16A9A}" destId="{BF0BDDDA-9985-4F65-8086-88E608A38EDC}" srcOrd="0" destOrd="0" presId="urn:microsoft.com/office/officeart/2005/8/layout/hierarchy3"/>
    <dgm:cxn modelId="{3E8FDE7A-C3BA-4D07-9E77-2583C97300FF}" type="presOf" srcId="{00A6C62A-7C3C-4BEA-AC2C-EF4A501CE392}" destId="{51EE50D3-3F0F-4199-9D2C-C66160B22954}" srcOrd="0" destOrd="0" presId="urn:microsoft.com/office/officeart/2005/8/layout/hierarchy3"/>
    <dgm:cxn modelId="{7917E785-9B90-4D47-B32B-374C88A1811A}" type="presOf" srcId="{250A32B0-C23A-4A0E-962E-8E7D97EB3A88}" destId="{863B7CDE-D6E0-42B1-8D72-7B6EA4C8569C}" srcOrd="0" destOrd="0" presId="urn:microsoft.com/office/officeart/2005/8/layout/hierarchy3"/>
    <dgm:cxn modelId="{7C24CA4D-6D85-49B9-B216-9BAE7BAA3844}" type="presOf" srcId="{61DD12A4-0CFE-4561-A4EF-F21E83CF023D}" destId="{B02DBEFB-E775-4DA6-B123-C4481894A7C0}" srcOrd="0" destOrd="0" presId="urn:microsoft.com/office/officeart/2005/8/layout/hierarchy3"/>
    <dgm:cxn modelId="{92AFD520-D459-4C0C-8863-B4DC1801A136}" type="presOf" srcId="{62E92716-C24C-44D5-AB14-0B18436237A0}" destId="{B4BD2B0A-7082-4687-9ECD-53830E047378}" srcOrd="1" destOrd="0" presId="urn:microsoft.com/office/officeart/2005/8/layout/hierarchy3"/>
    <dgm:cxn modelId="{BD6FD502-6D3E-4B3D-A83E-42C80F9FA6AC}" type="presOf" srcId="{F5B3219A-1348-4D05-AC4C-F0B828FC9F5D}" destId="{9451AD21-D8D2-462F-9F71-11F549748A66}" srcOrd="0" destOrd="0" presId="urn:microsoft.com/office/officeart/2005/8/layout/hierarchy3"/>
    <dgm:cxn modelId="{4BA0270D-F1D6-45BD-ACCA-3F946BE7513F}" type="presOf" srcId="{8585524E-C4FF-4222-ABF8-DB1E07C4576C}" destId="{59E51EF2-0CEE-459D-8D70-6D83E4846063}" srcOrd="0" destOrd="0" presId="urn:microsoft.com/office/officeart/2005/8/layout/hierarchy3"/>
    <dgm:cxn modelId="{658ED6F2-46A9-4881-84A3-296FEAB474B1}" srcId="{8EEF8206-4D7A-46CF-A376-5965D7B3EC81}" destId="{39042EEF-E3E7-4CC2-9883-16B3E38EFFD8}" srcOrd="2" destOrd="0" parTransId="{2DAACD28-7078-4C6E-A79F-E87514B69993}" sibTransId="{75E99C6C-48DE-48D3-987A-3DEFCE9EEA44}"/>
    <dgm:cxn modelId="{4BF9057E-7F38-4FEF-A722-4F71CC904F46}" srcId="{EA19E94C-D039-4FAA-971C-73574DEB086C}" destId="{5DA34BFF-F97A-4DF9-9718-C9F67B7F32A3}" srcOrd="1" destOrd="0" parTransId="{45497869-A33F-46B0-BE2E-B1A4380833E4}" sibTransId="{0719AEE2-D23E-4545-9837-41DB188DFBC7}"/>
    <dgm:cxn modelId="{6B5E479B-D157-4863-824F-B7511AA04D3E}" type="presOf" srcId="{5EDCDEAB-EFA8-4775-9F3E-A18208E83527}" destId="{569DF009-1F20-4228-971F-A449F52EBF34}" srcOrd="0" destOrd="0" presId="urn:microsoft.com/office/officeart/2005/8/layout/hierarchy3"/>
    <dgm:cxn modelId="{B05E7F9A-A502-4E13-BF09-6C5323C2F9B2}" srcId="{62E92716-C24C-44D5-AB14-0B18436237A0}" destId="{AB080694-A548-4392-B268-AC9E8EC4F221}" srcOrd="1" destOrd="0" parTransId="{E8CB6BEE-BCF9-4011-A26B-F4DE9FEC851E}" sibTransId="{935B62A1-E772-4D21-A9DF-B91C63D43068}"/>
    <dgm:cxn modelId="{58D69BED-B637-4F6C-AB30-B7F33E2F1C41}" type="presOf" srcId="{62E92716-C24C-44D5-AB14-0B18436237A0}" destId="{5D5AF934-C5C0-43DB-A7A5-397617C7BF14}" srcOrd="0" destOrd="0" presId="urn:microsoft.com/office/officeart/2005/8/layout/hierarchy3"/>
    <dgm:cxn modelId="{37155D2A-DC5F-4A9F-88C1-F862E051D409}" type="presOf" srcId="{74868B6F-FEE3-4675-ABF7-BB456AA860A4}" destId="{A4264909-B59C-40B7-86A3-017D5F2F4C6E}" srcOrd="0" destOrd="0" presId="urn:microsoft.com/office/officeart/2005/8/layout/hierarchy3"/>
    <dgm:cxn modelId="{74CE592B-749E-45F7-AF92-8B8AC5FE3B4F}" type="presOf" srcId="{466EA822-B82F-49FF-BDAD-7CD85CC6A757}" destId="{8EFD0527-BD5A-49FA-8F5E-F4B9EBD8BDD9}" srcOrd="0" destOrd="0" presId="urn:microsoft.com/office/officeart/2005/8/layout/hierarchy3"/>
    <dgm:cxn modelId="{DBCB5A2B-C816-4FEE-9802-71334528B1C3}" type="presOf" srcId="{D2577E4D-F3FD-4FE7-994A-92BFE9617CE9}" destId="{A9D465B2-6FE1-4E67-A9B8-D5BE53B40CE2}" srcOrd="0" destOrd="0" presId="urn:microsoft.com/office/officeart/2005/8/layout/hierarchy3"/>
    <dgm:cxn modelId="{D46756D4-220D-4198-94CE-03140B22053B}" type="presOf" srcId="{B6A500D1-7875-4AE6-A609-8E4F64DF4152}" destId="{5B1FA3D1-4EFA-4703-A191-61DE3D4C330B}" srcOrd="0" destOrd="0" presId="urn:microsoft.com/office/officeart/2005/8/layout/hierarchy3"/>
    <dgm:cxn modelId="{E3C4ACAF-B288-4A2F-97A7-D30449F409EE}" type="presOf" srcId="{AB080694-A548-4392-B268-AC9E8EC4F221}" destId="{80D5A6D2-B4C4-4A45-93EE-8EC284E01C20}" srcOrd="0" destOrd="0" presId="urn:microsoft.com/office/officeart/2005/8/layout/hierarchy3"/>
    <dgm:cxn modelId="{6EF4F3D8-D138-4944-9B51-55548105F4C9}" type="presOf" srcId="{2DAACD28-7078-4C6E-A79F-E87514B69993}" destId="{FE6D8A66-C720-4308-9093-EDBB041E77BD}" srcOrd="0" destOrd="0" presId="urn:microsoft.com/office/officeart/2005/8/layout/hierarchy3"/>
    <dgm:cxn modelId="{3F9671F3-7316-44ED-8DA8-2826E24CC42C}" type="presOf" srcId="{EA19E94C-D039-4FAA-971C-73574DEB086C}" destId="{1514576C-E8FC-4F20-A103-24D940C27AD0}" srcOrd="0" destOrd="0" presId="urn:microsoft.com/office/officeart/2005/8/layout/hierarchy3"/>
    <dgm:cxn modelId="{DA72D259-BE79-4552-91BA-C64ED0957FFC}" srcId="{62E92716-C24C-44D5-AB14-0B18436237A0}" destId="{9EAE9D3F-54BC-4896-9506-CB7998952718}" srcOrd="3" destOrd="0" parTransId="{495C2D9F-4EA6-415E-84BC-331F17433989}" sibTransId="{8406A19F-4030-4AA6-AFDF-EABF6F628ED4}"/>
    <dgm:cxn modelId="{2298736D-B118-45BF-BFC2-B53C43360F28}" type="presOf" srcId="{BF6D3F16-2EED-4BB3-B246-8C076204866B}" destId="{0BC6D493-1701-47A8-84DF-8FD104BBABF5}" srcOrd="0" destOrd="0" presId="urn:microsoft.com/office/officeart/2005/8/layout/hierarchy3"/>
    <dgm:cxn modelId="{0BE5CFF8-1A70-470E-B008-2F06A8C812B4}" srcId="{E574CB02-8983-4D09-AAD7-F46A750B7882}" destId="{8EEF8206-4D7A-46CF-A376-5965D7B3EC81}" srcOrd="3" destOrd="0" parTransId="{07B96BE4-717F-4087-8A9D-EF2A57D7C1E8}" sibTransId="{76F5734A-319D-4C4A-9CF2-271E32BE0170}"/>
    <dgm:cxn modelId="{9C44F264-3A08-4E5B-990F-5A1254E4D803}" srcId="{EA19E94C-D039-4FAA-971C-73574DEB086C}" destId="{BF6D3F16-2EED-4BB3-B246-8C076204866B}" srcOrd="2" destOrd="0" parTransId="{5A436BBF-AB21-4976-A9F1-97290241C04F}" sibTransId="{BD26B146-E60E-4BCD-AC1B-469615B6F8AB}"/>
    <dgm:cxn modelId="{56ED9DDF-291C-4269-A98C-A6FC6B23F65E}" srcId="{62E92716-C24C-44D5-AB14-0B18436237A0}" destId="{D2577E4D-F3FD-4FE7-994A-92BFE9617CE9}" srcOrd="0" destOrd="0" parTransId="{C183B2C6-D1C2-451E-815C-87AE6C54A8FB}" sibTransId="{2B5D7D86-BB82-4A35-AD26-5C83933F640E}"/>
    <dgm:cxn modelId="{87B97CC6-F684-4265-A71A-A3DB52E79067}" type="presOf" srcId="{E327F7A4-FC54-41ED-B2E2-95B10CC5BA6D}" destId="{AE3509D1-44B2-47FD-B7A8-6D8CAC4CFF32}" srcOrd="0" destOrd="0" presId="urn:microsoft.com/office/officeart/2005/8/layout/hierarchy3"/>
    <dgm:cxn modelId="{FFA76768-A6CD-4837-846C-342DF577605C}" srcId="{E327F7A4-FC54-41ED-B2E2-95B10CC5BA6D}" destId="{EDA4BF69-7381-4FAA-9B06-70563BBFB300}" srcOrd="1" destOrd="0" parTransId="{8315A03A-C4C6-4F86-B9B5-38C174E241C0}" sibTransId="{BF2CB4E8-E72F-4F1F-8E00-0FACD119110A}"/>
    <dgm:cxn modelId="{05CBE5C3-5978-49A5-9933-1F7D7C31F6AB}" type="presOf" srcId="{495C2D9F-4EA6-415E-84BC-331F17433989}" destId="{C33B572F-9EC6-4451-8028-A004DFA01489}" srcOrd="0" destOrd="0" presId="urn:microsoft.com/office/officeart/2005/8/layout/hierarchy3"/>
    <dgm:cxn modelId="{2D86587F-E7EF-4170-8BC9-7748CD0462F0}" type="presOf" srcId="{B504A323-033A-4500-9B00-63FA07E426F7}" destId="{B61E3D8E-8A40-484D-9B5C-3C0549560A3D}" srcOrd="0" destOrd="0" presId="urn:microsoft.com/office/officeart/2005/8/layout/hierarchy3"/>
    <dgm:cxn modelId="{A477B55B-E3CB-4A7A-9B21-F65A79D0628B}" type="presOf" srcId="{FD7E703F-0634-4E29-9040-1FDB04367F14}" destId="{126CE287-AE9C-42B4-B68C-CB91BC1E4C0F}" srcOrd="0" destOrd="0" presId="urn:microsoft.com/office/officeart/2005/8/layout/hierarchy3"/>
    <dgm:cxn modelId="{368B36B5-33F3-4500-9498-AD403E55D128}" type="presOf" srcId="{EDA4BF69-7381-4FAA-9B06-70563BBFB300}" destId="{926A2BF8-8137-4C6F-A9D3-6E454C333CB2}" srcOrd="0" destOrd="0" presId="urn:microsoft.com/office/officeart/2005/8/layout/hierarchy3"/>
    <dgm:cxn modelId="{4678D72C-BD16-4CD5-8D03-660043A4522C}" type="presOf" srcId="{E574CB02-8983-4D09-AAD7-F46A750B7882}" destId="{15521A78-FA6C-43D4-B80C-BBBB8B647C4B}" srcOrd="0" destOrd="0" presId="urn:microsoft.com/office/officeart/2005/8/layout/hierarchy3"/>
    <dgm:cxn modelId="{FAD25703-CADA-4527-98A6-2DFDD83363CF}" type="presOf" srcId="{8315A03A-C4C6-4F86-B9B5-38C174E241C0}" destId="{8EB0B544-E21C-4173-B9D7-3D6709049F7D}" srcOrd="0" destOrd="0" presId="urn:microsoft.com/office/officeart/2005/8/layout/hierarchy3"/>
    <dgm:cxn modelId="{9D08D641-4A36-40C1-A2D2-0D30B1A11983}" srcId="{4BEB1F65-5558-453B-B51F-1D274348ED47}" destId="{4CAF1F9C-8779-4944-8430-AB76C290BB79}" srcOrd="1" destOrd="0" parTransId="{00A6C62A-7C3C-4BEA-AC2C-EF4A501CE392}" sibTransId="{9315B8F0-8392-4304-8751-994C823C6BBE}"/>
    <dgm:cxn modelId="{5CCA1DBF-2B1C-4AB0-A7E9-578F5D960431}" type="presOf" srcId="{EA19E94C-D039-4FAA-971C-73574DEB086C}" destId="{8268B846-EBA0-4102-9161-BB823A72564C}" srcOrd="1" destOrd="0" presId="urn:microsoft.com/office/officeart/2005/8/layout/hierarchy3"/>
    <dgm:cxn modelId="{AAF6B710-5CDF-450D-87B7-CE9B3299FF6B}" type="presOf" srcId="{39042EEF-E3E7-4CC2-9883-16B3E38EFFD8}" destId="{57D4BDC4-C7B4-42AA-9EF2-367F3B696663}" srcOrd="0" destOrd="0" presId="urn:microsoft.com/office/officeart/2005/8/layout/hierarchy3"/>
    <dgm:cxn modelId="{F3F19298-06CF-4E7C-9B7D-FAC0F37FF745}" srcId="{4BEB1F65-5558-453B-B51F-1D274348ED47}" destId="{F9C7ED5D-BE84-4A68-A2D6-DFD7D48456FA}" srcOrd="2" destOrd="0" parTransId="{B504A323-033A-4500-9B00-63FA07E426F7}" sibTransId="{7E7EC3C2-3A49-4AC0-8920-EC654E990636}"/>
    <dgm:cxn modelId="{A073483A-9358-4466-AB37-F24D4C9C07D0}" srcId="{E574CB02-8983-4D09-AAD7-F46A750B7882}" destId="{4BEB1F65-5558-453B-B51F-1D274348ED47}" srcOrd="1" destOrd="0" parTransId="{27025257-0F8A-4353-B355-BAD4D2D3ED1B}" sibTransId="{5315A5B2-AB3B-418C-A07C-CAC173CF6D93}"/>
    <dgm:cxn modelId="{A90EFE50-8594-45EF-B050-49F12BC74D73}" type="presOf" srcId="{C183B2C6-D1C2-451E-815C-87AE6C54A8FB}" destId="{EB82338E-645F-4E63-BEFE-6AEB62FF4B45}" srcOrd="0" destOrd="0" presId="urn:microsoft.com/office/officeart/2005/8/layout/hierarchy3"/>
    <dgm:cxn modelId="{BA7250D6-79F5-4112-8480-3BEC2441F2BF}" type="presParOf" srcId="{15521A78-FA6C-43D4-B80C-BBBB8B647C4B}" destId="{7636B8D4-6848-48C6-BBCB-F1EA9AC74117}" srcOrd="0" destOrd="0" presId="urn:microsoft.com/office/officeart/2005/8/layout/hierarchy3"/>
    <dgm:cxn modelId="{9508B713-2C57-4869-B4CA-3CF68A30A542}" type="presParOf" srcId="{7636B8D4-6848-48C6-BBCB-F1EA9AC74117}" destId="{A657B4B7-ADD9-43DF-8A49-6A19CBCB742C}" srcOrd="0" destOrd="0" presId="urn:microsoft.com/office/officeart/2005/8/layout/hierarchy3"/>
    <dgm:cxn modelId="{30905B67-1976-4BC9-B05A-171BF385D5CE}" type="presParOf" srcId="{A657B4B7-ADD9-43DF-8A49-6A19CBCB742C}" destId="{1514576C-E8FC-4F20-A103-24D940C27AD0}" srcOrd="0" destOrd="0" presId="urn:microsoft.com/office/officeart/2005/8/layout/hierarchy3"/>
    <dgm:cxn modelId="{E15FBB39-85EE-4E0A-A936-078827273458}" type="presParOf" srcId="{A657B4B7-ADD9-43DF-8A49-6A19CBCB742C}" destId="{8268B846-EBA0-4102-9161-BB823A72564C}" srcOrd="1" destOrd="0" presId="urn:microsoft.com/office/officeart/2005/8/layout/hierarchy3"/>
    <dgm:cxn modelId="{8E97A699-CE18-4423-BD14-289183F1AF84}" type="presParOf" srcId="{7636B8D4-6848-48C6-BBCB-F1EA9AC74117}" destId="{3EA75A17-B942-481F-AECC-AC2CD4231630}" srcOrd="1" destOrd="0" presId="urn:microsoft.com/office/officeart/2005/8/layout/hierarchy3"/>
    <dgm:cxn modelId="{5060482F-C784-4230-BA69-3BF94F7E173A}" type="presParOf" srcId="{3EA75A17-B942-481F-AECC-AC2CD4231630}" destId="{49383A66-ADBC-4C0F-8BB2-69151351BFC3}" srcOrd="0" destOrd="0" presId="urn:microsoft.com/office/officeart/2005/8/layout/hierarchy3"/>
    <dgm:cxn modelId="{7EFE3CCC-228A-46C3-B439-49B674A76304}" type="presParOf" srcId="{3EA75A17-B942-481F-AECC-AC2CD4231630}" destId="{240CF61E-E3B4-4646-BCA2-E14EC7602C07}" srcOrd="1" destOrd="0" presId="urn:microsoft.com/office/officeart/2005/8/layout/hierarchy3"/>
    <dgm:cxn modelId="{8209CE14-1CF8-4B2F-98A9-4C74D0A9D5DB}" type="presParOf" srcId="{3EA75A17-B942-481F-AECC-AC2CD4231630}" destId="{7DC0C023-1BC9-4C4C-AE13-A6950A68CA12}" srcOrd="2" destOrd="0" presId="urn:microsoft.com/office/officeart/2005/8/layout/hierarchy3"/>
    <dgm:cxn modelId="{2CCAE822-814E-4D5D-A89F-FEC1D0E1DE10}" type="presParOf" srcId="{3EA75A17-B942-481F-AECC-AC2CD4231630}" destId="{5AAC9C5F-08A3-482E-BF83-283FDBCC563F}" srcOrd="3" destOrd="0" presId="urn:microsoft.com/office/officeart/2005/8/layout/hierarchy3"/>
    <dgm:cxn modelId="{9B1CFEDC-0869-4018-8C24-B29DF9A2722D}" type="presParOf" srcId="{3EA75A17-B942-481F-AECC-AC2CD4231630}" destId="{7543FF85-9B12-4CA3-8B94-4057333B0F3A}" srcOrd="4" destOrd="0" presId="urn:microsoft.com/office/officeart/2005/8/layout/hierarchy3"/>
    <dgm:cxn modelId="{1CD0246B-9547-4313-8796-AEE8F230DAEE}" type="presParOf" srcId="{3EA75A17-B942-481F-AECC-AC2CD4231630}" destId="{0BC6D493-1701-47A8-84DF-8FD104BBABF5}" srcOrd="5" destOrd="0" presId="urn:microsoft.com/office/officeart/2005/8/layout/hierarchy3"/>
    <dgm:cxn modelId="{94BD46E6-F7D5-463A-94AF-8755F0152394}" type="presParOf" srcId="{3EA75A17-B942-481F-AECC-AC2CD4231630}" destId="{5B1FA3D1-4EFA-4703-A191-61DE3D4C330B}" srcOrd="6" destOrd="0" presId="urn:microsoft.com/office/officeart/2005/8/layout/hierarchy3"/>
    <dgm:cxn modelId="{8D41E703-2A1D-4A78-8041-7C8D9E208AA1}" type="presParOf" srcId="{3EA75A17-B942-481F-AECC-AC2CD4231630}" destId="{C3E98551-B05C-4659-93EF-44499CA63F0D}" srcOrd="7" destOrd="0" presId="urn:microsoft.com/office/officeart/2005/8/layout/hierarchy3"/>
    <dgm:cxn modelId="{6B40F4F5-9C0B-4F37-A2F9-887CFF3F35DE}" type="presParOf" srcId="{15521A78-FA6C-43D4-B80C-BBBB8B647C4B}" destId="{F0C7B878-BA36-4A4E-A42C-94577C736644}" srcOrd="1" destOrd="0" presId="urn:microsoft.com/office/officeart/2005/8/layout/hierarchy3"/>
    <dgm:cxn modelId="{9DB89680-C50D-435F-B694-DD3EA9BD575A}" type="presParOf" srcId="{F0C7B878-BA36-4A4E-A42C-94577C736644}" destId="{29B8D55A-C828-465C-83FC-04FF1632E65B}" srcOrd="0" destOrd="0" presId="urn:microsoft.com/office/officeart/2005/8/layout/hierarchy3"/>
    <dgm:cxn modelId="{2CD7909D-9100-4D70-867C-B559B62ACE30}" type="presParOf" srcId="{29B8D55A-C828-465C-83FC-04FF1632E65B}" destId="{16D3DC48-24A5-48D8-A23D-866E46DC6203}" srcOrd="0" destOrd="0" presId="urn:microsoft.com/office/officeart/2005/8/layout/hierarchy3"/>
    <dgm:cxn modelId="{89B81C88-5656-414C-87A4-44C6DAF8F1FF}" type="presParOf" srcId="{29B8D55A-C828-465C-83FC-04FF1632E65B}" destId="{42D172E5-47C2-4129-BE80-07FF35C2C419}" srcOrd="1" destOrd="0" presId="urn:microsoft.com/office/officeart/2005/8/layout/hierarchy3"/>
    <dgm:cxn modelId="{1B6E0CBA-29F7-4035-AF16-1661ED9AA9D2}" type="presParOf" srcId="{F0C7B878-BA36-4A4E-A42C-94577C736644}" destId="{F1A3BB48-DB04-45BF-A993-29698D766AFD}" srcOrd="1" destOrd="0" presId="urn:microsoft.com/office/officeart/2005/8/layout/hierarchy3"/>
    <dgm:cxn modelId="{427C4BE3-B975-468F-B3F6-605A8E2FACFA}" type="presParOf" srcId="{F1A3BB48-DB04-45BF-A993-29698D766AFD}" destId="{B1065369-95D0-4EE5-B3C5-10134494A745}" srcOrd="0" destOrd="0" presId="urn:microsoft.com/office/officeart/2005/8/layout/hierarchy3"/>
    <dgm:cxn modelId="{1539C6E3-0A5F-4D28-889E-579A75735A53}" type="presParOf" srcId="{F1A3BB48-DB04-45BF-A993-29698D766AFD}" destId="{57DE8277-2B21-405F-AC72-D5560310D6BE}" srcOrd="1" destOrd="0" presId="urn:microsoft.com/office/officeart/2005/8/layout/hierarchy3"/>
    <dgm:cxn modelId="{6738137A-5354-4CD4-9428-C6B8C0349294}" type="presParOf" srcId="{F1A3BB48-DB04-45BF-A993-29698D766AFD}" destId="{51EE50D3-3F0F-4199-9D2C-C66160B22954}" srcOrd="2" destOrd="0" presId="urn:microsoft.com/office/officeart/2005/8/layout/hierarchy3"/>
    <dgm:cxn modelId="{91D0969C-BEA2-453A-8F32-1835CA343849}" type="presParOf" srcId="{F1A3BB48-DB04-45BF-A993-29698D766AFD}" destId="{F99BD62E-669D-4424-B761-47242C85D24D}" srcOrd="3" destOrd="0" presId="urn:microsoft.com/office/officeart/2005/8/layout/hierarchy3"/>
    <dgm:cxn modelId="{05928CEC-7D7B-478A-A5E6-3F7B6E789637}" type="presParOf" srcId="{F1A3BB48-DB04-45BF-A993-29698D766AFD}" destId="{B61E3D8E-8A40-484D-9B5C-3C0549560A3D}" srcOrd="4" destOrd="0" presId="urn:microsoft.com/office/officeart/2005/8/layout/hierarchy3"/>
    <dgm:cxn modelId="{6EEA2EEB-5873-4380-A9E6-C3F3A4808E03}" type="presParOf" srcId="{F1A3BB48-DB04-45BF-A993-29698D766AFD}" destId="{B5354976-3D21-4D1F-B1BD-ABD458425915}" srcOrd="5" destOrd="0" presId="urn:microsoft.com/office/officeart/2005/8/layout/hierarchy3"/>
    <dgm:cxn modelId="{FBC9B4CE-10D8-4CAC-AFD2-728B30D38FE1}" type="presParOf" srcId="{F1A3BB48-DB04-45BF-A993-29698D766AFD}" destId="{078B39AB-B163-45F6-84BC-9225C92DEDFF}" srcOrd="6" destOrd="0" presId="urn:microsoft.com/office/officeart/2005/8/layout/hierarchy3"/>
    <dgm:cxn modelId="{E810F41B-FEA7-4864-A850-FCA568987A2D}" type="presParOf" srcId="{F1A3BB48-DB04-45BF-A993-29698D766AFD}" destId="{126CE287-AE9C-42B4-B68C-CB91BC1E4C0F}" srcOrd="7" destOrd="0" presId="urn:microsoft.com/office/officeart/2005/8/layout/hierarchy3"/>
    <dgm:cxn modelId="{46919ED7-5CFC-40E1-96E4-2849F2058684}" type="presParOf" srcId="{15521A78-FA6C-43D4-B80C-BBBB8B647C4B}" destId="{A6A90448-C440-4BBC-A857-ECC43D9619A2}" srcOrd="2" destOrd="0" presId="urn:microsoft.com/office/officeart/2005/8/layout/hierarchy3"/>
    <dgm:cxn modelId="{0C7A0543-A517-4B28-B98A-E212195FCC05}" type="presParOf" srcId="{A6A90448-C440-4BBC-A857-ECC43D9619A2}" destId="{2950331A-0399-4242-A1ED-8B47771F6CC5}" srcOrd="0" destOrd="0" presId="urn:microsoft.com/office/officeart/2005/8/layout/hierarchy3"/>
    <dgm:cxn modelId="{9CB0DF0C-E8DA-4AFF-964E-A898DFB7AAC2}" type="presParOf" srcId="{2950331A-0399-4242-A1ED-8B47771F6CC5}" destId="{5D5AF934-C5C0-43DB-A7A5-397617C7BF14}" srcOrd="0" destOrd="0" presId="urn:microsoft.com/office/officeart/2005/8/layout/hierarchy3"/>
    <dgm:cxn modelId="{E3BAF486-FB8C-4B01-B379-1A73F843EA3E}" type="presParOf" srcId="{2950331A-0399-4242-A1ED-8B47771F6CC5}" destId="{B4BD2B0A-7082-4687-9ECD-53830E047378}" srcOrd="1" destOrd="0" presId="urn:microsoft.com/office/officeart/2005/8/layout/hierarchy3"/>
    <dgm:cxn modelId="{139FD3AF-BB8F-4E53-B8A3-29C026A613BE}" type="presParOf" srcId="{A6A90448-C440-4BBC-A857-ECC43D9619A2}" destId="{D68F4B2A-1188-445B-9BCD-6E741302C721}" srcOrd="1" destOrd="0" presId="urn:microsoft.com/office/officeart/2005/8/layout/hierarchy3"/>
    <dgm:cxn modelId="{813F6DD0-4A61-4732-8BFF-ACA37673BC09}" type="presParOf" srcId="{D68F4B2A-1188-445B-9BCD-6E741302C721}" destId="{EB82338E-645F-4E63-BEFE-6AEB62FF4B45}" srcOrd="0" destOrd="0" presId="urn:microsoft.com/office/officeart/2005/8/layout/hierarchy3"/>
    <dgm:cxn modelId="{362B6CC5-5191-41D9-B7D2-915DD8112882}" type="presParOf" srcId="{D68F4B2A-1188-445B-9BCD-6E741302C721}" destId="{A9D465B2-6FE1-4E67-A9B8-D5BE53B40CE2}" srcOrd="1" destOrd="0" presId="urn:microsoft.com/office/officeart/2005/8/layout/hierarchy3"/>
    <dgm:cxn modelId="{0589B9FD-08D1-490C-97EF-995B60E9078E}" type="presParOf" srcId="{D68F4B2A-1188-445B-9BCD-6E741302C721}" destId="{A170B23B-2A88-41CB-BF2B-B7029EAEF2C4}" srcOrd="2" destOrd="0" presId="urn:microsoft.com/office/officeart/2005/8/layout/hierarchy3"/>
    <dgm:cxn modelId="{642BA8C5-0BF2-4ED8-8D5D-0BB7C0AFD0F7}" type="presParOf" srcId="{D68F4B2A-1188-445B-9BCD-6E741302C721}" destId="{80D5A6D2-B4C4-4A45-93EE-8EC284E01C20}" srcOrd="3" destOrd="0" presId="urn:microsoft.com/office/officeart/2005/8/layout/hierarchy3"/>
    <dgm:cxn modelId="{70284E99-424E-49A2-B5D5-0B0DAF45C9AA}" type="presParOf" srcId="{D68F4B2A-1188-445B-9BCD-6E741302C721}" destId="{BF0BDDDA-9985-4F65-8086-88E608A38EDC}" srcOrd="4" destOrd="0" presId="urn:microsoft.com/office/officeart/2005/8/layout/hierarchy3"/>
    <dgm:cxn modelId="{8EB1D26E-50A7-42FD-99B5-3141AE189384}" type="presParOf" srcId="{D68F4B2A-1188-445B-9BCD-6E741302C721}" destId="{569DF009-1F20-4228-971F-A449F52EBF34}" srcOrd="5" destOrd="0" presId="urn:microsoft.com/office/officeart/2005/8/layout/hierarchy3"/>
    <dgm:cxn modelId="{268E5428-1D0F-4D88-87ED-54D4DB1FDB39}" type="presParOf" srcId="{D68F4B2A-1188-445B-9BCD-6E741302C721}" destId="{C33B572F-9EC6-4451-8028-A004DFA01489}" srcOrd="6" destOrd="0" presId="urn:microsoft.com/office/officeart/2005/8/layout/hierarchy3"/>
    <dgm:cxn modelId="{CACC7A4F-4E69-41CB-B0D8-0974E3CBCAED}" type="presParOf" srcId="{D68F4B2A-1188-445B-9BCD-6E741302C721}" destId="{CE0645AC-9268-4FEE-8FE1-17E234FC47E7}" srcOrd="7" destOrd="0" presId="urn:microsoft.com/office/officeart/2005/8/layout/hierarchy3"/>
    <dgm:cxn modelId="{7287681D-0E8B-4456-B520-55E5A34D3AE6}" type="presParOf" srcId="{15521A78-FA6C-43D4-B80C-BBBB8B647C4B}" destId="{9FCC64A6-C770-4349-8153-8AA2D75685F8}" srcOrd="3" destOrd="0" presId="urn:microsoft.com/office/officeart/2005/8/layout/hierarchy3"/>
    <dgm:cxn modelId="{B2CE516A-0CDB-4E11-9943-EC6ED543C19F}" type="presParOf" srcId="{9FCC64A6-C770-4349-8153-8AA2D75685F8}" destId="{2A90980D-EBEA-41D7-A446-2EF5903B7183}" srcOrd="0" destOrd="0" presId="urn:microsoft.com/office/officeart/2005/8/layout/hierarchy3"/>
    <dgm:cxn modelId="{2880448E-9AEF-414B-A55B-5626D12A1503}" type="presParOf" srcId="{2A90980D-EBEA-41D7-A446-2EF5903B7183}" destId="{2479486A-563B-4B15-8F3D-C74BE7A4AF87}" srcOrd="0" destOrd="0" presId="urn:microsoft.com/office/officeart/2005/8/layout/hierarchy3"/>
    <dgm:cxn modelId="{ECCECA5D-742A-448F-B19B-088E24A387AD}" type="presParOf" srcId="{2A90980D-EBEA-41D7-A446-2EF5903B7183}" destId="{1AAD6FF4-8FC8-4746-AE6F-12F2951E9BBC}" srcOrd="1" destOrd="0" presId="urn:microsoft.com/office/officeart/2005/8/layout/hierarchy3"/>
    <dgm:cxn modelId="{C5BDDBA4-CE1C-4688-AC44-A4DA6827431B}" type="presParOf" srcId="{9FCC64A6-C770-4349-8153-8AA2D75685F8}" destId="{282DFF0A-1096-4A67-A584-82B6B3EC23E4}" srcOrd="1" destOrd="0" presId="urn:microsoft.com/office/officeart/2005/8/layout/hierarchy3"/>
    <dgm:cxn modelId="{8B1A8B6A-349A-4A17-8FAB-A5166A90A0B6}" type="presParOf" srcId="{282DFF0A-1096-4A67-A584-82B6B3EC23E4}" destId="{9451AD21-D8D2-462F-9F71-11F549748A66}" srcOrd="0" destOrd="0" presId="urn:microsoft.com/office/officeart/2005/8/layout/hierarchy3"/>
    <dgm:cxn modelId="{5E16EA7B-BF3E-42B7-B483-5BD249218321}" type="presParOf" srcId="{282DFF0A-1096-4A67-A584-82B6B3EC23E4}" destId="{863B7CDE-D6E0-42B1-8D72-7B6EA4C8569C}" srcOrd="1" destOrd="0" presId="urn:microsoft.com/office/officeart/2005/8/layout/hierarchy3"/>
    <dgm:cxn modelId="{7F79D1FC-4F7A-48EC-A6AE-48F2D9CA0D63}" type="presParOf" srcId="{282DFF0A-1096-4A67-A584-82B6B3EC23E4}" destId="{A4264909-B59C-40B7-86A3-017D5F2F4C6E}" srcOrd="2" destOrd="0" presId="urn:microsoft.com/office/officeart/2005/8/layout/hierarchy3"/>
    <dgm:cxn modelId="{322CE69B-7056-404F-B92C-DCE43F7A070F}" type="presParOf" srcId="{282DFF0A-1096-4A67-A584-82B6B3EC23E4}" destId="{8EFD0527-BD5A-49FA-8F5E-F4B9EBD8BDD9}" srcOrd="3" destOrd="0" presId="urn:microsoft.com/office/officeart/2005/8/layout/hierarchy3"/>
    <dgm:cxn modelId="{53CA73ED-59C2-4C13-87DD-9FB0D3EBBD08}" type="presParOf" srcId="{282DFF0A-1096-4A67-A584-82B6B3EC23E4}" destId="{FE6D8A66-C720-4308-9093-EDBB041E77BD}" srcOrd="4" destOrd="0" presId="urn:microsoft.com/office/officeart/2005/8/layout/hierarchy3"/>
    <dgm:cxn modelId="{3058B2D6-D13B-45DA-A2CB-40766B2D5C02}" type="presParOf" srcId="{282DFF0A-1096-4A67-A584-82B6B3EC23E4}" destId="{57D4BDC4-C7B4-42AA-9EF2-367F3B696663}" srcOrd="5" destOrd="0" presId="urn:microsoft.com/office/officeart/2005/8/layout/hierarchy3"/>
    <dgm:cxn modelId="{E1A51E5C-0953-4C99-BDC9-18B11DB6DBB7}" type="presParOf" srcId="{282DFF0A-1096-4A67-A584-82B6B3EC23E4}" destId="{B8CA8041-9976-4240-B38B-C83A31746971}" srcOrd="6" destOrd="0" presId="urn:microsoft.com/office/officeart/2005/8/layout/hierarchy3"/>
    <dgm:cxn modelId="{CFA27A92-0AC6-4B78-B711-3FD51220131A}" type="presParOf" srcId="{282DFF0A-1096-4A67-A584-82B6B3EC23E4}" destId="{59E51EF2-0CEE-459D-8D70-6D83E4846063}" srcOrd="7" destOrd="0" presId="urn:microsoft.com/office/officeart/2005/8/layout/hierarchy3"/>
    <dgm:cxn modelId="{F895A6D0-C002-4250-8FE5-AD6F4C463CD3}" type="presParOf" srcId="{15521A78-FA6C-43D4-B80C-BBBB8B647C4B}" destId="{F1C906C4-F568-4F47-BD72-BA07BD76BC32}" srcOrd="4" destOrd="0" presId="urn:microsoft.com/office/officeart/2005/8/layout/hierarchy3"/>
    <dgm:cxn modelId="{EA7C0104-73DE-4290-BEE7-14C1CDEB46B7}" type="presParOf" srcId="{F1C906C4-F568-4F47-BD72-BA07BD76BC32}" destId="{AB20ABA0-A61F-46AC-B628-C7158FF096D7}" srcOrd="0" destOrd="0" presId="urn:microsoft.com/office/officeart/2005/8/layout/hierarchy3"/>
    <dgm:cxn modelId="{C64F3CF1-66C0-4DE4-962B-662F513C12FB}" type="presParOf" srcId="{AB20ABA0-A61F-46AC-B628-C7158FF096D7}" destId="{AE3509D1-44B2-47FD-B7A8-6D8CAC4CFF32}" srcOrd="0" destOrd="0" presId="urn:microsoft.com/office/officeart/2005/8/layout/hierarchy3"/>
    <dgm:cxn modelId="{638E0198-15E2-426F-A1B5-798A1BA459E5}" type="presParOf" srcId="{AB20ABA0-A61F-46AC-B628-C7158FF096D7}" destId="{1E2F639C-33A8-4B16-90EF-E84E8F7C8A15}" srcOrd="1" destOrd="0" presId="urn:microsoft.com/office/officeart/2005/8/layout/hierarchy3"/>
    <dgm:cxn modelId="{AAF81CAA-9062-419B-916F-219B8438E610}" type="presParOf" srcId="{F1C906C4-F568-4F47-BD72-BA07BD76BC32}" destId="{4E00893C-5DF4-4398-829E-A96DAB25ADDA}" srcOrd="1" destOrd="0" presId="urn:microsoft.com/office/officeart/2005/8/layout/hierarchy3"/>
    <dgm:cxn modelId="{33160DA3-8241-4C0C-B4BB-855232BD3F16}" type="presParOf" srcId="{4E00893C-5DF4-4398-829E-A96DAB25ADDA}" destId="{B02DBEFB-E775-4DA6-B123-C4481894A7C0}" srcOrd="0" destOrd="0" presId="urn:microsoft.com/office/officeart/2005/8/layout/hierarchy3"/>
    <dgm:cxn modelId="{71DDF87A-6143-4108-B2BE-AC21B4E2F951}" type="presParOf" srcId="{4E00893C-5DF4-4398-829E-A96DAB25ADDA}" destId="{5AD87494-519C-4DAE-9A0E-7B55BF07E036}" srcOrd="1" destOrd="0" presId="urn:microsoft.com/office/officeart/2005/8/layout/hierarchy3"/>
    <dgm:cxn modelId="{003C75A6-9250-4D23-9691-A2A74A44DB74}" type="presParOf" srcId="{4E00893C-5DF4-4398-829E-A96DAB25ADDA}" destId="{8EB0B544-E21C-4173-B9D7-3D6709049F7D}" srcOrd="2" destOrd="0" presId="urn:microsoft.com/office/officeart/2005/8/layout/hierarchy3"/>
    <dgm:cxn modelId="{AE89DF14-2268-4360-B6D1-62D25628C6FC}" type="presParOf" srcId="{4E00893C-5DF4-4398-829E-A96DAB25ADDA}" destId="{926A2BF8-8137-4C6F-A9D3-6E454C333CB2}" srcOrd="3" destOrd="0" presId="urn:microsoft.com/office/officeart/2005/8/layout/hierarchy3"/>
    <dgm:cxn modelId="{89D3BE76-9256-4C67-AAC8-708B0A02A3FC}" type="presParOf" srcId="{4E00893C-5DF4-4398-829E-A96DAB25ADDA}" destId="{59D59EE7-181F-46F2-8ED3-7C693F9D9C9C}" srcOrd="4" destOrd="0" presId="urn:microsoft.com/office/officeart/2005/8/layout/hierarchy3"/>
    <dgm:cxn modelId="{3B40B848-9A03-43C8-83F6-DA714464C1B4}" type="presParOf" srcId="{4E00893C-5DF4-4398-829E-A96DAB25ADDA}" destId="{9183189F-13D0-4631-834D-44763E513428}" srcOrd="5" destOrd="0" presId="urn:microsoft.com/office/officeart/2005/8/layout/hierarchy3"/>
    <dgm:cxn modelId="{4C96E5B3-E1E6-43EE-80B2-CBF47C55D2AC}" type="presParOf" srcId="{4E00893C-5DF4-4398-829E-A96DAB25ADDA}" destId="{0B95ACFF-7539-465C-8F22-CE6B34363FF8}" srcOrd="6" destOrd="0" presId="urn:microsoft.com/office/officeart/2005/8/layout/hierarchy3"/>
    <dgm:cxn modelId="{A1861CAE-6FAC-43C7-987E-72101F630D65}" type="presParOf" srcId="{4E00893C-5DF4-4398-829E-A96DAB25ADDA}" destId="{0604BE75-7DAE-45BD-AF94-138DD19C1A0F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576C-E8FC-4F20-A103-24D940C27AD0}">
      <dsp:nvSpPr>
        <dsp:cNvPr id="0" name=""/>
        <dsp:cNvSpPr/>
      </dsp:nvSpPr>
      <dsp:spPr>
        <a:xfrm>
          <a:off x="3813" y="34094"/>
          <a:ext cx="1019247" cy="509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Программы обучения</a:t>
          </a:r>
        </a:p>
      </dsp:txBody>
      <dsp:txXfrm>
        <a:off x="3813" y="34094"/>
        <a:ext cx="1019247" cy="509623"/>
      </dsp:txXfrm>
    </dsp:sp>
    <dsp:sp modelId="{49383A66-ADBC-4C0F-8BB2-69151351BFC3}">
      <dsp:nvSpPr>
        <dsp:cNvPr id="0" name=""/>
        <dsp:cNvSpPr/>
      </dsp:nvSpPr>
      <dsp:spPr>
        <a:xfrm>
          <a:off x="105738" y="543718"/>
          <a:ext cx="101924" cy="38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17"/>
              </a:lnTo>
              <a:lnTo>
                <a:pt x="101924" y="38221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CF61E-E3B4-4646-BCA2-E14EC7602C07}">
      <dsp:nvSpPr>
        <dsp:cNvPr id="0" name=""/>
        <dsp:cNvSpPr/>
      </dsp:nvSpPr>
      <dsp:spPr>
        <a:xfrm>
          <a:off x="207663" y="671124"/>
          <a:ext cx="1180460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Образовательная программа дошкольного образования</a:t>
          </a:r>
        </a:p>
      </dsp:txBody>
      <dsp:txXfrm>
        <a:off x="207663" y="671124"/>
        <a:ext cx="1180460" cy="509623"/>
      </dsp:txXfrm>
    </dsp:sp>
    <dsp:sp modelId="{7DC0C023-1BC9-4C4C-AE13-A6950A68CA12}">
      <dsp:nvSpPr>
        <dsp:cNvPr id="0" name=""/>
        <dsp:cNvSpPr/>
      </dsp:nvSpPr>
      <dsp:spPr>
        <a:xfrm>
          <a:off x="105738" y="543718"/>
          <a:ext cx="101924" cy="101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247"/>
              </a:lnTo>
              <a:lnTo>
                <a:pt x="101924" y="101924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C9C5F-08A3-482E-BF83-283FDBCC563F}">
      <dsp:nvSpPr>
        <dsp:cNvPr id="0" name=""/>
        <dsp:cNvSpPr/>
      </dsp:nvSpPr>
      <dsp:spPr>
        <a:xfrm>
          <a:off x="207663" y="1308154"/>
          <a:ext cx="1193025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образовательная программа начального общего образования</a:t>
          </a:r>
        </a:p>
      </dsp:txBody>
      <dsp:txXfrm>
        <a:off x="207663" y="1308154"/>
        <a:ext cx="1193025" cy="509623"/>
      </dsp:txXfrm>
    </dsp:sp>
    <dsp:sp modelId="{7543FF85-9B12-4CA3-8B94-4057333B0F3A}">
      <dsp:nvSpPr>
        <dsp:cNvPr id="0" name=""/>
        <dsp:cNvSpPr/>
      </dsp:nvSpPr>
      <dsp:spPr>
        <a:xfrm>
          <a:off x="105738" y="543718"/>
          <a:ext cx="101924" cy="165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277"/>
              </a:lnTo>
              <a:lnTo>
                <a:pt x="101924" y="165627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6D493-1701-47A8-84DF-8FD104BBABF5}">
      <dsp:nvSpPr>
        <dsp:cNvPr id="0" name=""/>
        <dsp:cNvSpPr/>
      </dsp:nvSpPr>
      <dsp:spPr>
        <a:xfrm>
          <a:off x="207663" y="1945183"/>
          <a:ext cx="1177671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образовательная программа основного общего образования </a:t>
          </a:r>
        </a:p>
      </dsp:txBody>
      <dsp:txXfrm>
        <a:off x="207663" y="1945183"/>
        <a:ext cx="1177671" cy="509623"/>
      </dsp:txXfrm>
    </dsp:sp>
    <dsp:sp modelId="{5B1FA3D1-4EFA-4703-A191-61DE3D4C330B}">
      <dsp:nvSpPr>
        <dsp:cNvPr id="0" name=""/>
        <dsp:cNvSpPr/>
      </dsp:nvSpPr>
      <dsp:spPr>
        <a:xfrm>
          <a:off x="105738" y="543718"/>
          <a:ext cx="101924" cy="229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307"/>
              </a:lnTo>
              <a:lnTo>
                <a:pt x="101924" y="22933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98551-B05C-4659-93EF-44499CA63F0D}">
      <dsp:nvSpPr>
        <dsp:cNvPr id="0" name=""/>
        <dsp:cNvSpPr/>
      </dsp:nvSpPr>
      <dsp:spPr>
        <a:xfrm>
          <a:off x="207663" y="2582213"/>
          <a:ext cx="1152540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образовательная программа среднего общего образования</a:t>
          </a:r>
        </a:p>
      </dsp:txBody>
      <dsp:txXfrm>
        <a:off x="207663" y="2582213"/>
        <a:ext cx="1152540" cy="509623"/>
      </dsp:txXfrm>
    </dsp:sp>
    <dsp:sp modelId="{16D3DC48-24A5-48D8-A23D-866E46DC6203}">
      <dsp:nvSpPr>
        <dsp:cNvPr id="0" name=""/>
        <dsp:cNvSpPr/>
      </dsp:nvSpPr>
      <dsp:spPr>
        <a:xfrm>
          <a:off x="1451650" y="34094"/>
          <a:ext cx="1019247" cy="509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2014-2015 уч.год</a:t>
          </a:r>
        </a:p>
      </dsp:txBody>
      <dsp:txXfrm>
        <a:off x="1451650" y="34094"/>
        <a:ext cx="1019247" cy="509623"/>
      </dsp:txXfrm>
    </dsp:sp>
    <dsp:sp modelId="{B1065369-95D0-4EE5-B3C5-10134494A745}">
      <dsp:nvSpPr>
        <dsp:cNvPr id="0" name=""/>
        <dsp:cNvSpPr/>
      </dsp:nvSpPr>
      <dsp:spPr>
        <a:xfrm>
          <a:off x="1553575" y="543718"/>
          <a:ext cx="101924" cy="38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17"/>
              </a:lnTo>
              <a:lnTo>
                <a:pt x="101924" y="38221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E8277-2B21-405F-AC72-D5560310D6BE}">
      <dsp:nvSpPr>
        <dsp:cNvPr id="0" name=""/>
        <dsp:cNvSpPr/>
      </dsp:nvSpPr>
      <dsp:spPr>
        <a:xfrm>
          <a:off x="1655500" y="67112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980</a:t>
          </a:r>
        </a:p>
      </dsp:txBody>
      <dsp:txXfrm>
        <a:off x="1655500" y="671124"/>
        <a:ext cx="815398" cy="509623"/>
      </dsp:txXfrm>
    </dsp:sp>
    <dsp:sp modelId="{51EE50D3-3F0F-4199-9D2C-C66160B22954}">
      <dsp:nvSpPr>
        <dsp:cNvPr id="0" name=""/>
        <dsp:cNvSpPr/>
      </dsp:nvSpPr>
      <dsp:spPr>
        <a:xfrm>
          <a:off x="1553575" y="543718"/>
          <a:ext cx="101924" cy="101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247"/>
              </a:lnTo>
              <a:lnTo>
                <a:pt x="101924" y="101924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BD62E-669D-4424-B761-47242C85D24D}">
      <dsp:nvSpPr>
        <dsp:cNvPr id="0" name=""/>
        <dsp:cNvSpPr/>
      </dsp:nvSpPr>
      <dsp:spPr>
        <a:xfrm>
          <a:off x="1655500" y="130815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929</a:t>
          </a:r>
        </a:p>
      </dsp:txBody>
      <dsp:txXfrm>
        <a:off x="1655500" y="1308154"/>
        <a:ext cx="815398" cy="509623"/>
      </dsp:txXfrm>
    </dsp:sp>
    <dsp:sp modelId="{B61E3D8E-8A40-484D-9B5C-3C0549560A3D}">
      <dsp:nvSpPr>
        <dsp:cNvPr id="0" name=""/>
        <dsp:cNvSpPr/>
      </dsp:nvSpPr>
      <dsp:spPr>
        <a:xfrm>
          <a:off x="1553575" y="543718"/>
          <a:ext cx="101924" cy="165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277"/>
              </a:lnTo>
              <a:lnTo>
                <a:pt x="101924" y="165627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4976-3D21-4D1F-B1BD-ABD458425915}">
      <dsp:nvSpPr>
        <dsp:cNvPr id="0" name=""/>
        <dsp:cNvSpPr/>
      </dsp:nvSpPr>
      <dsp:spPr>
        <a:xfrm>
          <a:off x="1655500" y="194518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1108</a:t>
          </a:r>
        </a:p>
      </dsp:txBody>
      <dsp:txXfrm>
        <a:off x="1655500" y="1945183"/>
        <a:ext cx="815398" cy="509623"/>
      </dsp:txXfrm>
    </dsp:sp>
    <dsp:sp modelId="{078B39AB-B163-45F6-84BC-9225C92DEDFF}">
      <dsp:nvSpPr>
        <dsp:cNvPr id="0" name=""/>
        <dsp:cNvSpPr/>
      </dsp:nvSpPr>
      <dsp:spPr>
        <a:xfrm>
          <a:off x="1553575" y="543718"/>
          <a:ext cx="101924" cy="229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307"/>
              </a:lnTo>
              <a:lnTo>
                <a:pt x="101924" y="22933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CE287-AE9C-42B4-B68C-CB91BC1E4C0F}">
      <dsp:nvSpPr>
        <dsp:cNvPr id="0" name=""/>
        <dsp:cNvSpPr/>
      </dsp:nvSpPr>
      <dsp:spPr>
        <a:xfrm>
          <a:off x="1655500" y="258221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237</a:t>
          </a:r>
        </a:p>
      </dsp:txBody>
      <dsp:txXfrm>
        <a:off x="1655500" y="2582213"/>
        <a:ext cx="815398" cy="509623"/>
      </dsp:txXfrm>
    </dsp:sp>
    <dsp:sp modelId="{5D5AF934-C5C0-43DB-A7A5-397617C7BF14}">
      <dsp:nvSpPr>
        <dsp:cNvPr id="0" name=""/>
        <dsp:cNvSpPr/>
      </dsp:nvSpPr>
      <dsp:spPr>
        <a:xfrm>
          <a:off x="2725710" y="34094"/>
          <a:ext cx="1019247" cy="509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2015-2016 уч.год</a:t>
          </a:r>
        </a:p>
      </dsp:txBody>
      <dsp:txXfrm>
        <a:off x="2725710" y="34094"/>
        <a:ext cx="1019247" cy="509623"/>
      </dsp:txXfrm>
    </dsp:sp>
    <dsp:sp modelId="{EB82338E-645F-4E63-BEFE-6AEB62FF4B45}">
      <dsp:nvSpPr>
        <dsp:cNvPr id="0" name=""/>
        <dsp:cNvSpPr/>
      </dsp:nvSpPr>
      <dsp:spPr>
        <a:xfrm>
          <a:off x="2827635" y="543718"/>
          <a:ext cx="101924" cy="38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17"/>
              </a:lnTo>
              <a:lnTo>
                <a:pt x="101924" y="38221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465B2-6FE1-4E67-A9B8-D5BE53B40CE2}">
      <dsp:nvSpPr>
        <dsp:cNvPr id="0" name=""/>
        <dsp:cNvSpPr/>
      </dsp:nvSpPr>
      <dsp:spPr>
        <a:xfrm>
          <a:off x="2929560" y="67112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974</a:t>
          </a:r>
        </a:p>
      </dsp:txBody>
      <dsp:txXfrm>
        <a:off x="2929560" y="671124"/>
        <a:ext cx="815398" cy="509623"/>
      </dsp:txXfrm>
    </dsp:sp>
    <dsp:sp modelId="{A170B23B-2A88-41CB-BF2B-B7029EAEF2C4}">
      <dsp:nvSpPr>
        <dsp:cNvPr id="0" name=""/>
        <dsp:cNvSpPr/>
      </dsp:nvSpPr>
      <dsp:spPr>
        <a:xfrm>
          <a:off x="2827635" y="543718"/>
          <a:ext cx="101924" cy="101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247"/>
              </a:lnTo>
              <a:lnTo>
                <a:pt x="101924" y="101924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5A6D2-B4C4-4A45-93EE-8EC284E01C20}">
      <dsp:nvSpPr>
        <dsp:cNvPr id="0" name=""/>
        <dsp:cNvSpPr/>
      </dsp:nvSpPr>
      <dsp:spPr>
        <a:xfrm>
          <a:off x="2929560" y="130815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926</a:t>
          </a:r>
        </a:p>
      </dsp:txBody>
      <dsp:txXfrm>
        <a:off x="2929560" y="1308154"/>
        <a:ext cx="815398" cy="509623"/>
      </dsp:txXfrm>
    </dsp:sp>
    <dsp:sp modelId="{BF0BDDDA-9985-4F65-8086-88E608A38EDC}">
      <dsp:nvSpPr>
        <dsp:cNvPr id="0" name=""/>
        <dsp:cNvSpPr/>
      </dsp:nvSpPr>
      <dsp:spPr>
        <a:xfrm>
          <a:off x="2827635" y="543718"/>
          <a:ext cx="101924" cy="165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277"/>
              </a:lnTo>
              <a:lnTo>
                <a:pt x="101924" y="165627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DF009-1F20-4228-971F-A449F52EBF34}">
      <dsp:nvSpPr>
        <dsp:cNvPr id="0" name=""/>
        <dsp:cNvSpPr/>
      </dsp:nvSpPr>
      <dsp:spPr>
        <a:xfrm>
          <a:off x="2929560" y="194518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1114</a:t>
          </a:r>
        </a:p>
      </dsp:txBody>
      <dsp:txXfrm>
        <a:off x="2929560" y="1945183"/>
        <a:ext cx="815398" cy="509623"/>
      </dsp:txXfrm>
    </dsp:sp>
    <dsp:sp modelId="{C33B572F-9EC6-4451-8028-A004DFA01489}">
      <dsp:nvSpPr>
        <dsp:cNvPr id="0" name=""/>
        <dsp:cNvSpPr/>
      </dsp:nvSpPr>
      <dsp:spPr>
        <a:xfrm>
          <a:off x="2827635" y="543718"/>
          <a:ext cx="101924" cy="229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307"/>
              </a:lnTo>
              <a:lnTo>
                <a:pt x="101924" y="22933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645AC-9268-4FEE-8FE1-17E234FC47E7}">
      <dsp:nvSpPr>
        <dsp:cNvPr id="0" name=""/>
        <dsp:cNvSpPr/>
      </dsp:nvSpPr>
      <dsp:spPr>
        <a:xfrm>
          <a:off x="2929560" y="258221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223</a:t>
          </a:r>
        </a:p>
      </dsp:txBody>
      <dsp:txXfrm>
        <a:off x="2929560" y="2582213"/>
        <a:ext cx="815398" cy="509623"/>
      </dsp:txXfrm>
    </dsp:sp>
    <dsp:sp modelId="{2479486A-563B-4B15-8F3D-C74BE7A4AF87}">
      <dsp:nvSpPr>
        <dsp:cNvPr id="0" name=""/>
        <dsp:cNvSpPr/>
      </dsp:nvSpPr>
      <dsp:spPr>
        <a:xfrm>
          <a:off x="3999770" y="34094"/>
          <a:ext cx="1019247" cy="509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2016-2017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уч.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</dsp:txBody>
      <dsp:txXfrm>
        <a:off x="3999770" y="34094"/>
        <a:ext cx="1019247" cy="509623"/>
      </dsp:txXfrm>
    </dsp:sp>
    <dsp:sp modelId="{9451AD21-D8D2-462F-9F71-11F549748A66}">
      <dsp:nvSpPr>
        <dsp:cNvPr id="0" name=""/>
        <dsp:cNvSpPr/>
      </dsp:nvSpPr>
      <dsp:spPr>
        <a:xfrm>
          <a:off x="4101694" y="543718"/>
          <a:ext cx="101924" cy="38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17"/>
              </a:lnTo>
              <a:lnTo>
                <a:pt x="101924" y="38221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B7CDE-D6E0-42B1-8D72-7B6EA4C8569C}">
      <dsp:nvSpPr>
        <dsp:cNvPr id="0" name=""/>
        <dsp:cNvSpPr/>
      </dsp:nvSpPr>
      <dsp:spPr>
        <a:xfrm>
          <a:off x="4203619" y="67112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1022</a:t>
          </a:r>
        </a:p>
      </dsp:txBody>
      <dsp:txXfrm>
        <a:off x="4203619" y="671124"/>
        <a:ext cx="815398" cy="509623"/>
      </dsp:txXfrm>
    </dsp:sp>
    <dsp:sp modelId="{A4264909-B59C-40B7-86A3-017D5F2F4C6E}">
      <dsp:nvSpPr>
        <dsp:cNvPr id="0" name=""/>
        <dsp:cNvSpPr/>
      </dsp:nvSpPr>
      <dsp:spPr>
        <a:xfrm>
          <a:off x="4101694" y="543718"/>
          <a:ext cx="101924" cy="101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247"/>
              </a:lnTo>
              <a:lnTo>
                <a:pt x="101924" y="101924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D0527-BD5A-49FA-8F5E-F4B9EBD8BDD9}">
      <dsp:nvSpPr>
        <dsp:cNvPr id="0" name=""/>
        <dsp:cNvSpPr/>
      </dsp:nvSpPr>
      <dsp:spPr>
        <a:xfrm>
          <a:off x="4203619" y="130815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1005</a:t>
          </a:r>
        </a:p>
      </dsp:txBody>
      <dsp:txXfrm>
        <a:off x="4203619" y="1308154"/>
        <a:ext cx="815398" cy="509623"/>
      </dsp:txXfrm>
    </dsp:sp>
    <dsp:sp modelId="{FE6D8A66-C720-4308-9093-EDBB041E77BD}">
      <dsp:nvSpPr>
        <dsp:cNvPr id="0" name=""/>
        <dsp:cNvSpPr/>
      </dsp:nvSpPr>
      <dsp:spPr>
        <a:xfrm>
          <a:off x="4101694" y="543718"/>
          <a:ext cx="101924" cy="165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277"/>
              </a:lnTo>
              <a:lnTo>
                <a:pt x="101924" y="165627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DC4-C7B4-42AA-9EF2-367F3B696663}">
      <dsp:nvSpPr>
        <dsp:cNvPr id="0" name=""/>
        <dsp:cNvSpPr/>
      </dsp:nvSpPr>
      <dsp:spPr>
        <a:xfrm>
          <a:off x="4203619" y="194518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1095</a:t>
          </a:r>
        </a:p>
      </dsp:txBody>
      <dsp:txXfrm>
        <a:off x="4203619" y="1945183"/>
        <a:ext cx="815398" cy="509623"/>
      </dsp:txXfrm>
    </dsp:sp>
    <dsp:sp modelId="{B8CA8041-9976-4240-B38B-C83A31746971}">
      <dsp:nvSpPr>
        <dsp:cNvPr id="0" name=""/>
        <dsp:cNvSpPr/>
      </dsp:nvSpPr>
      <dsp:spPr>
        <a:xfrm>
          <a:off x="4101694" y="543718"/>
          <a:ext cx="101924" cy="229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307"/>
              </a:lnTo>
              <a:lnTo>
                <a:pt x="101924" y="22933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51EF2-0CEE-459D-8D70-6D83E4846063}">
      <dsp:nvSpPr>
        <dsp:cNvPr id="0" name=""/>
        <dsp:cNvSpPr/>
      </dsp:nvSpPr>
      <dsp:spPr>
        <a:xfrm>
          <a:off x="4203619" y="258221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234</a:t>
          </a:r>
        </a:p>
      </dsp:txBody>
      <dsp:txXfrm>
        <a:off x="4203619" y="2582213"/>
        <a:ext cx="815398" cy="509623"/>
      </dsp:txXfrm>
    </dsp:sp>
    <dsp:sp modelId="{AE3509D1-44B2-47FD-B7A8-6D8CAC4CFF32}">
      <dsp:nvSpPr>
        <dsp:cNvPr id="0" name=""/>
        <dsp:cNvSpPr/>
      </dsp:nvSpPr>
      <dsp:spPr>
        <a:xfrm>
          <a:off x="5273829" y="34094"/>
          <a:ext cx="1019247" cy="509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2016-2017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уч. го</a:t>
          </a:r>
          <a:r>
            <a:rPr lang="ru-RU" sz="1200" kern="1200"/>
            <a:t>д</a:t>
          </a:r>
        </a:p>
      </dsp:txBody>
      <dsp:txXfrm>
        <a:off x="5273829" y="34094"/>
        <a:ext cx="1019247" cy="509623"/>
      </dsp:txXfrm>
    </dsp:sp>
    <dsp:sp modelId="{B02DBEFB-E775-4DA6-B123-C4481894A7C0}">
      <dsp:nvSpPr>
        <dsp:cNvPr id="0" name=""/>
        <dsp:cNvSpPr/>
      </dsp:nvSpPr>
      <dsp:spPr>
        <a:xfrm>
          <a:off x="5375754" y="543718"/>
          <a:ext cx="101924" cy="38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17"/>
              </a:lnTo>
              <a:lnTo>
                <a:pt x="101924" y="38221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87494-519C-4DAE-9A0E-7B55BF07E036}">
      <dsp:nvSpPr>
        <dsp:cNvPr id="0" name=""/>
        <dsp:cNvSpPr/>
      </dsp:nvSpPr>
      <dsp:spPr>
        <a:xfrm>
          <a:off x="5477679" y="67112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1020</a:t>
          </a:r>
        </a:p>
      </dsp:txBody>
      <dsp:txXfrm>
        <a:off x="5477679" y="671124"/>
        <a:ext cx="815398" cy="509623"/>
      </dsp:txXfrm>
    </dsp:sp>
    <dsp:sp modelId="{8EB0B544-E21C-4173-B9D7-3D6709049F7D}">
      <dsp:nvSpPr>
        <dsp:cNvPr id="0" name=""/>
        <dsp:cNvSpPr/>
      </dsp:nvSpPr>
      <dsp:spPr>
        <a:xfrm>
          <a:off x="5375754" y="543718"/>
          <a:ext cx="101924" cy="101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247"/>
              </a:lnTo>
              <a:lnTo>
                <a:pt x="101924" y="101924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A2BF8-8137-4C6F-A9D3-6E454C333CB2}">
      <dsp:nvSpPr>
        <dsp:cNvPr id="0" name=""/>
        <dsp:cNvSpPr/>
      </dsp:nvSpPr>
      <dsp:spPr>
        <a:xfrm>
          <a:off x="5477679" y="1308154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1012</a:t>
          </a:r>
        </a:p>
      </dsp:txBody>
      <dsp:txXfrm>
        <a:off x="5477679" y="1308154"/>
        <a:ext cx="815398" cy="509623"/>
      </dsp:txXfrm>
    </dsp:sp>
    <dsp:sp modelId="{59D59EE7-181F-46F2-8ED3-7C693F9D9C9C}">
      <dsp:nvSpPr>
        <dsp:cNvPr id="0" name=""/>
        <dsp:cNvSpPr/>
      </dsp:nvSpPr>
      <dsp:spPr>
        <a:xfrm>
          <a:off x="5375754" y="543718"/>
          <a:ext cx="101924" cy="1656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277"/>
              </a:lnTo>
              <a:lnTo>
                <a:pt x="101924" y="165627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3189F-13D0-4631-834D-44763E513428}">
      <dsp:nvSpPr>
        <dsp:cNvPr id="0" name=""/>
        <dsp:cNvSpPr/>
      </dsp:nvSpPr>
      <dsp:spPr>
        <a:xfrm>
          <a:off x="5477679" y="194518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1059</a:t>
          </a:r>
        </a:p>
      </dsp:txBody>
      <dsp:txXfrm>
        <a:off x="5477679" y="1945183"/>
        <a:ext cx="815398" cy="509623"/>
      </dsp:txXfrm>
    </dsp:sp>
    <dsp:sp modelId="{0B95ACFF-7539-465C-8F22-CE6B34363FF8}">
      <dsp:nvSpPr>
        <dsp:cNvPr id="0" name=""/>
        <dsp:cNvSpPr/>
      </dsp:nvSpPr>
      <dsp:spPr>
        <a:xfrm>
          <a:off x="5375754" y="543718"/>
          <a:ext cx="101924" cy="229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307"/>
              </a:lnTo>
              <a:lnTo>
                <a:pt x="101924" y="22933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04BE75-7DAE-45BD-AF94-138DD19C1A0F}">
      <dsp:nvSpPr>
        <dsp:cNvPr id="0" name=""/>
        <dsp:cNvSpPr/>
      </dsp:nvSpPr>
      <dsp:spPr>
        <a:xfrm>
          <a:off x="5477679" y="2582213"/>
          <a:ext cx="815398" cy="50962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258</a:t>
          </a:r>
        </a:p>
      </dsp:txBody>
      <dsp:txXfrm>
        <a:off x="5477679" y="2582213"/>
        <a:ext cx="815398" cy="509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Начальная">
    <a:dk1>
      <a:sysClr val="windowText" lastClr="000000"/>
    </a:dk1>
    <a:lt1>
      <a:sysClr val="window" lastClr="FFFFFF"/>
    </a:lt1>
    <a:dk2>
      <a:srgbClr val="464653"/>
    </a:dk2>
    <a:lt2>
      <a:srgbClr val="DDE9EC"/>
    </a:lt2>
    <a:accent1>
      <a:srgbClr val="727CA3"/>
    </a:accent1>
    <a:accent2>
      <a:srgbClr val="9FB8CD"/>
    </a:accent2>
    <a:accent3>
      <a:srgbClr val="D2DA7A"/>
    </a:accent3>
    <a:accent4>
      <a:srgbClr val="FADA7A"/>
    </a:accent4>
    <a:accent5>
      <a:srgbClr val="B88472"/>
    </a:accent5>
    <a:accent6>
      <a:srgbClr val="8E736A"/>
    </a:accent6>
    <a:hlink>
      <a:srgbClr val="B292CA"/>
    </a:hlink>
    <a:folHlink>
      <a:srgbClr val="6B56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Начальная">
    <a:dk1>
      <a:sysClr val="windowText" lastClr="000000"/>
    </a:dk1>
    <a:lt1>
      <a:sysClr val="window" lastClr="FFFFFF"/>
    </a:lt1>
    <a:dk2>
      <a:srgbClr val="464653"/>
    </a:dk2>
    <a:lt2>
      <a:srgbClr val="DDE9EC"/>
    </a:lt2>
    <a:accent1>
      <a:srgbClr val="727CA3"/>
    </a:accent1>
    <a:accent2>
      <a:srgbClr val="9FB8CD"/>
    </a:accent2>
    <a:accent3>
      <a:srgbClr val="D2DA7A"/>
    </a:accent3>
    <a:accent4>
      <a:srgbClr val="FADA7A"/>
    </a:accent4>
    <a:accent5>
      <a:srgbClr val="B88472"/>
    </a:accent5>
    <a:accent6>
      <a:srgbClr val="8E736A"/>
    </a:accent6>
    <a:hlink>
      <a:srgbClr val="B292CA"/>
    </a:hlink>
    <a:folHlink>
      <a:srgbClr val="6B56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Начальная">
    <a:dk1>
      <a:sysClr val="windowText" lastClr="000000"/>
    </a:dk1>
    <a:lt1>
      <a:sysClr val="window" lastClr="FFFFFF"/>
    </a:lt1>
    <a:dk2>
      <a:srgbClr val="464653"/>
    </a:dk2>
    <a:lt2>
      <a:srgbClr val="DDE9EC"/>
    </a:lt2>
    <a:accent1>
      <a:srgbClr val="727CA3"/>
    </a:accent1>
    <a:accent2>
      <a:srgbClr val="9FB8CD"/>
    </a:accent2>
    <a:accent3>
      <a:srgbClr val="D2DA7A"/>
    </a:accent3>
    <a:accent4>
      <a:srgbClr val="FADA7A"/>
    </a:accent4>
    <a:accent5>
      <a:srgbClr val="B88472"/>
    </a:accent5>
    <a:accent6>
      <a:srgbClr val="8E736A"/>
    </a:accent6>
    <a:hlink>
      <a:srgbClr val="B292CA"/>
    </a:hlink>
    <a:folHlink>
      <a:srgbClr val="6B56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Начальная">
    <a:dk1>
      <a:sysClr val="windowText" lastClr="000000"/>
    </a:dk1>
    <a:lt1>
      <a:sysClr val="window" lastClr="FFFFFF"/>
    </a:lt1>
    <a:dk2>
      <a:srgbClr val="464653"/>
    </a:dk2>
    <a:lt2>
      <a:srgbClr val="DDE9EC"/>
    </a:lt2>
    <a:accent1>
      <a:srgbClr val="727CA3"/>
    </a:accent1>
    <a:accent2>
      <a:srgbClr val="9FB8CD"/>
    </a:accent2>
    <a:accent3>
      <a:srgbClr val="D2DA7A"/>
    </a:accent3>
    <a:accent4>
      <a:srgbClr val="FADA7A"/>
    </a:accent4>
    <a:accent5>
      <a:srgbClr val="B88472"/>
    </a:accent5>
    <a:accent6>
      <a:srgbClr val="8E736A"/>
    </a:accent6>
    <a:hlink>
      <a:srgbClr val="B292CA"/>
    </a:hlink>
    <a:folHlink>
      <a:srgbClr val="6B56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58E0D-5FC1-4F66-9ADF-41D4A02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76</Pages>
  <Words>17448</Words>
  <Characters>99460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                            отдела народного образования администрации Пограничного муниципального района                    «Итоги работы системы образования                                  в 2017-2018 учебном году»</vt:lpstr>
    </vt:vector>
  </TitlesOfParts>
  <Company>п. Пограничный</Company>
  <LinksUpToDate>false</LinksUpToDate>
  <CharactersWithSpaces>116675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                            отдела народного образования администрации Пограничного муниципального района                    «Итоги работы системы образования                                  в 2017-2018 учебном году»</dc:title>
  <dc:creator>admin</dc:creator>
  <cp:lastModifiedBy>Admin</cp:lastModifiedBy>
  <cp:revision>11</cp:revision>
  <cp:lastPrinted>2018-08-06T01:14:00Z</cp:lastPrinted>
  <dcterms:created xsi:type="dcterms:W3CDTF">2018-07-30T06:48:00Z</dcterms:created>
  <dcterms:modified xsi:type="dcterms:W3CDTF">2018-08-06T05:36:00Z</dcterms:modified>
  <cp:category>2017 год</cp:category>
</cp:coreProperties>
</file>